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2D245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8C9C9CB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53BDE202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04F2B1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35E47B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8B209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6D4B5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F1362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B8652B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0A0DF007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369439AC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064F64" w14:paraId="602E651F" w14:textId="77777777" w:rsidTr="004248B1">
        <w:trPr>
          <w:trHeight w:val="276"/>
          <w:tblHeader/>
        </w:trPr>
        <w:tc>
          <w:tcPr>
            <w:tcW w:w="291" w:type="pct"/>
            <w:vAlign w:val="center"/>
          </w:tcPr>
          <w:p w14:paraId="6F75583E" w14:textId="77777777" w:rsidR="00B67028" w:rsidRPr="00582A8F" w:rsidRDefault="00E65BEC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03C73DC9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Align w:val="center"/>
          </w:tcPr>
          <w:p w14:paraId="0D99F3DB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662CD5FF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611A95BD" w14:textId="77777777" w:rsidR="00064F64" w:rsidRDefault="00E65BEC" w:rsidP="004248B1">
            <w:pPr>
              <w:ind w:left="-108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53EF6866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2284EABF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0071D" w14:paraId="1C13C5CA" w14:textId="77777777" w:rsidTr="00014DAC">
        <w:trPr>
          <w:trHeight w:val="230"/>
        </w:trPr>
        <w:tc>
          <w:tcPr>
            <w:tcW w:w="291" w:type="pct"/>
          </w:tcPr>
          <w:p w14:paraId="73B83B58" w14:textId="77777777" w:rsidR="0060071D" w:rsidRDefault="0060071D" w:rsidP="006007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1.1</w:t>
            </w:r>
          </w:p>
          <w:p w14:paraId="7E407296" w14:textId="7DC99008" w:rsidR="0060071D" w:rsidRPr="007551AA" w:rsidRDefault="0060071D" w:rsidP="0060071D">
            <w:pPr>
              <w:ind w:left="-57" w:right="-57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682" w:type="pct"/>
          </w:tcPr>
          <w:p w14:paraId="38097249" w14:textId="77777777" w:rsidR="0060071D" w:rsidRDefault="0060071D" w:rsidP="0060071D">
            <w:pPr>
              <w:ind w:left="-113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 xml:space="preserve">Мосты и </w:t>
            </w:r>
          </w:p>
          <w:p w14:paraId="0978E73F" w14:textId="5D722DEA" w:rsidR="0060071D" w:rsidRPr="007551AA" w:rsidRDefault="0060071D" w:rsidP="006007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 xml:space="preserve">путепроводы, </w:t>
            </w:r>
            <w:r w:rsidRPr="001349DB">
              <w:rPr>
                <w:sz w:val="22"/>
                <w:szCs w:val="22"/>
              </w:rPr>
              <w:br/>
              <w:t>водопропускные трубы</w:t>
            </w:r>
          </w:p>
        </w:tc>
        <w:tc>
          <w:tcPr>
            <w:tcW w:w="436" w:type="pct"/>
          </w:tcPr>
          <w:p w14:paraId="64CDB843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42.13/</w:t>
            </w:r>
          </w:p>
          <w:p w14:paraId="4322BF2D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29.061</w:t>
            </w:r>
          </w:p>
          <w:p w14:paraId="270CFD36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42.91/</w:t>
            </w:r>
          </w:p>
          <w:p w14:paraId="7E4C0E03" w14:textId="385ACE9E" w:rsidR="0060071D" w:rsidRPr="007551AA" w:rsidRDefault="0060071D" w:rsidP="0060071D">
            <w:pPr>
              <w:ind w:hanging="16"/>
              <w:jc w:val="center"/>
              <w:rPr>
                <w:sz w:val="22"/>
                <w:szCs w:val="22"/>
                <w:lang w:val="en-US"/>
              </w:rPr>
            </w:pPr>
            <w:r w:rsidRPr="001349D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217F0545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Линейные размеры:</w:t>
            </w:r>
          </w:p>
          <w:p w14:paraId="20F9DAB8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- длина;</w:t>
            </w:r>
          </w:p>
          <w:p w14:paraId="2C489698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- ширина;</w:t>
            </w:r>
          </w:p>
          <w:p w14:paraId="77C5FF36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- высота;</w:t>
            </w:r>
          </w:p>
          <w:p w14:paraId="01DCAB17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- прогиб;</w:t>
            </w:r>
          </w:p>
          <w:p w14:paraId="46C276C9" w14:textId="099C3733" w:rsidR="0060071D" w:rsidRPr="007551AA" w:rsidRDefault="0060071D" w:rsidP="0060071D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- уклон</w:t>
            </w:r>
          </w:p>
        </w:tc>
        <w:tc>
          <w:tcPr>
            <w:tcW w:w="878" w:type="pct"/>
          </w:tcPr>
          <w:p w14:paraId="24F8788F" w14:textId="77777777" w:rsidR="0060071D" w:rsidRPr="004F5EA6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4F5EA6">
              <w:rPr>
                <w:sz w:val="22"/>
                <w:szCs w:val="22"/>
              </w:rPr>
              <w:t>СП 3.03.05-2023</w:t>
            </w:r>
          </w:p>
          <w:p w14:paraId="6B35BFCB" w14:textId="77777777" w:rsidR="0060071D" w:rsidRPr="004F5EA6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4F5EA6">
              <w:rPr>
                <w:sz w:val="22"/>
                <w:szCs w:val="22"/>
              </w:rPr>
              <w:t>СП 3.03.02-2021</w:t>
            </w:r>
          </w:p>
          <w:p w14:paraId="080BB148" w14:textId="77777777" w:rsidR="0060071D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4F5EA6">
              <w:rPr>
                <w:sz w:val="22"/>
                <w:szCs w:val="22"/>
              </w:rPr>
              <w:t>СН 3.03.01-2019</w:t>
            </w:r>
          </w:p>
          <w:p w14:paraId="439CC53D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СТБ 2516–20</w:t>
            </w:r>
            <w:r>
              <w:rPr>
                <w:sz w:val="22"/>
                <w:szCs w:val="22"/>
              </w:rPr>
              <w:t>24</w:t>
            </w:r>
            <w:r w:rsidRPr="001349DB">
              <w:rPr>
                <w:sz w:val="22"/>
                <w:szCs w:val="22"/>
              </w:rPr>
              <w:t xml:space="preserve"> </w:t>
            </w:r>
          </w:p>
          <w:p w14:paraId="704783D5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раздел 5</w:t>
            </w:r>
          </w:p>
          <w:p w14:paraId="029977F2" w14:textId="77777777" w:rsidR="0060071D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 xml:space="preserve">ТНПА и другая </w:t>
            </w:r>
          </w:p>
          <w:p w14:paraId="549B323D" w14:textId="77777777" w:rsidR="0060071D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 xml:space="preserve">документация на </w:t>
            </w:r>
          </w:p>
          <w:p w14:paraId="2D53D3DD" w14:textId="450F4557" w:rsidR="0060071D" w:rsidRPr="007551AA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продукцию</w:t>
            </w:r>
          </w:p>
        </w:tc>
        <w:tc>
          <w:tcPr>
            <w:tcW w:w="903" w:type="pct"/>
          </w:tcPr>
          <w:p w14:paraId="3CED6AF8" w14:textId="77777777" w:rsidR="0060071D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 xml:space="preserve">ТКП 227–2018 </w:t>
            </w:r>
          </w:p>
          <w:p w14:paraId="7B2D8734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п.5.5</w:t>
            </w:r>
          </w:p>
          <w:p w14:paraId="1CA8D14D" w14:textId="77777777" w:rsidR="0060071D" w:rsidRPr="004F5EA6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4F5EA6">
              <w:rPr>
                <w:sz w:val="22"/>
                <w:szCs w:val="22"/>
              </w:rPr>
              <w:t>СП 3.03.06-2023</w:t>
            </w:r>
          </w:p>
          <w:p w14:paraId="137230BF" w14:textId="77777777" w:rsidR="0060071D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4F5EA6">
              <w:rPr>
                <w:sz w:val="22"/>
                <w:szCs w:val="22"/>
              </w:rPr>
              <w:t>Приложение А</w:t>
            </w:r>
          </w:p>
          <w:p w14:paraId="1EC4C497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ГОСТ 26433.0–85</w:t>
            </w:r>
          </w:p>
          <w:p w14:paraId="7DB686FB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ГОСТ 26433.1–89</w:t>
            </w:r>
          </w:p>
          <w:p w14:paraId="03F38CC5" w14:textId="5E6538E1" w:rsidR="0060071D" w:rsidRPr="007551AA" w:rsidRDefault="0060071D" w:rsidP="0060071D">
            <w:pPr>
              <w:ind w:left="-57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ГОСТ 26433.2-94</w:t>
            </w:r>
          </w:p>
        </w:tc>
        <w:tc>
          <w:tcPr>
            <w:tcW w:w="837" w:type="pct"/>
          </w:tcPr>
          <w:p w14:paraId="316C1FFC" w14:textId="21FF3C62" w:rsidR="0060071D" w:rsidRPr="00DE42B2" w:rsidRDefault="0060071D" w:rsidP="0060071D">
            <w:pPr>
              <w:ind w:left="-49"/>
              <w:rPr>
                <w:sz w:val="22"/>
                <w:szCs w:val="22"/>
              </w:rPr>
            </w:pPr>
            <w:r w:rsidRPr="00014DAC">
              <w:rPr>
                <w:sz w:val="22"/>
                <w:szCs w:val="22"/>
              </w:rPr>
              <w:t xml:space="preserve">пер. </w:t>
            </w:r>
            <w:proofErr w:type="spellStart"/>
            <w:r w:rsidRPr="00014DAC">
              <w:rPr>
                <w:sz w:val="22"/>
                <w:szCs w:val="22"/>
              </w:rPr>
              <w:t>Домашевский</w:t>
            </w:r>
            <w:proofErr w:type="spellEnd"/>
            <w:r w:rsidRPr="00014DAC">
              <w:rPr>
                <w:sz w:val="22"/>
                <w:szCs w:val="22"/>
              </w:rPr>
              <w:t>, 11, 220036, г. Минск</w:t>
            </w:r>
          </w:p>
        </w:tc>
      </w:tr>
      <w:tr w:rsidR="0060071D" w14:paraId="7033C8D6" w14:textId="77777777" w:rsidTr="00014DAC">
        <w:trPr>
          <w:trHeight w:val="230"/>
        </w:trPr>
        <w:tc>
          <w:tcPr>
            <w:tcW w:w="291" w:type="pct"/>
          </w:tcPr>
          <w:p w14:paraId="27854A29" w14:textId="77777777" w:rsidR="0060071D" w:rsidRDefault="0060071D" w:rsidP="006007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2.1</w:t>
            </w:r>
          </w:p>
          <w:p w14:paraId="1C63E808" w14:textId="3F7AD160" w:rsidR="0060071D" w:rsidRPr="007551AA" w:rsidRDefault="0060071D" w:rsidP="0060071D">
            <w:pPr>
              <w:ind w:left="-57" w:right="-57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682" w:type="pct"/>
            <w:vMerge w:val="restart"/>
          </w:tcPr>
          <w:p w14:paraId="3FC93A85" w14:textId="56240283" w:rsidR="0060071D" w:rsidRPr="007551AA" w:rsidRDefault="0060071D" w:rsidP="006007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 xml:space="preserve">Конструкции и изделия бетонные и </w:t>
            </w:r>
            <w:r w:rsidRPr="001349DB">
              <w:rPr>
                <w:sz w:val="22"/>
                <w:szCs w:val="22"/>
              </w:rPr>
              <w:br/>
              <w:t>железобетонные сборные</w:t>
            </w:r>
          </w:p>
        </w:tc>
        <w:tc>
          <w:tcPr>
            <w:tcW w:w="436" w:type="pct"/>
          </w:tcPr>
          <w:p w14:paraId="6F1B00E5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23.61/</w:t>
            </w:r>
          </w:p>
          <w:p w14:paraId="25D6E253" w14:textId="79FE45B4" w:rsidR="0060071D" w:rsidRPr="007551AA" w:rsidRDefault="0060071D" w:rsidP="0060071D">
            <w:pPr>
              <w:ind w:hanging="16"/>
              <w:jc w:val="center"/>
              <w:rPr>
                <w:sz w:val="22"/>
                <w:szCs w:val="22"/>
                <w:lang w:val="en-US"/>
              </w:rPr>
            </w:pPr>
            <w:r w:rsidRPr="001349D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48FE4897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Линейные размеры:</w:t>
            </w:r>
          </w:p>
          <w:p w14:paraId="5E33A801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- длина;</w:t>
            </w:r>
          </w:p>
          <w:p w14:paraId="7EC11323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- ширина;</w:t>
            </w:r>
          </w:p>
          <w:p w14:paraId="500831AE" w14:textId="77777777" w:rsidR="0060071D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- высота</w:t>
            </w:r>
          </w:p>
          <w:p w14:paraId="3FB5541B" w14:textId="77777777" w:rsidR="0060071D" w:rsidRPr="007551AA" w:rsidRDefault="0060071D" w:rsidP="0060071D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878" w:type="pct"/>
            <w:vMerge w:val="restart"/>
          </w:tcPr>
          <w:p w14:paraId="07F2349D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ТКП 45–5.03–97–2009</w:t>
            </w:r>
          </w:p>
          <w:p w14:paraId="71D92F71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 xml:space="preserve">СН 3.03.01-2019 </w:t>
            </w:r>
          </w:p>
          <w:p w14:paraId="33FDFC09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4F5EA6">
              <w:rPr>
                <w:sz w:val="22"/>
                <w:szCs w:val="22"/>
              </w:rPr>
              <w:t>ГОСТ 13015.0–83</w:t>
            </w:r>
          </w:p>
          <w:p w14:paraId="31BAB405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ГОСТ 13015.1–81</w:t>
            </w:r>
          </w:p>
          <w:p w14:paraId="6298F9FB" w14:textId="77777777" w:rsidR="0060071D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 xml:space="preserve">ТНПА и другая </w:t>
            </w:r>
          </w:p>
          <w:p w14:paraId="21BB0E0B" w14:textId="77777777" w:rsidR="0060071D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 xml:space="preserve">документация на </w:t>
            </w:r>
          </w:p>
          <w:p w14:paraId="20167924" w14:textId="77777777" w:rsidR="0060071D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продукцию</w:t>
            </w:r>
          </w:p>
          <w:p w14:paraId="2A68745D" w14:textId="77777777" w:rsidR="0060071D" w:rsidRPr="007551AA" w:rsidRDefault="0060071D" w:rsidP="0060071D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3F1A99D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ГОСТ 26433.0–85</w:t>
            </w:r>
          </w:p>
          <w:p w14:paraId="0444E47D" w14:textId="6904AA99" w:rsidR="0060071D" w:rsidRPr="007551AA" w:rsidRDefault="0060071D" w:rsidP="0060071D">
            <w:pPr>
              <w:ind w:left="-57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ГОСТ 26433.1-89</w:t>
            </w:r>
          </w:p>
        </w:tc>
        <w:tc>
          <w:tcPr>
            <w:tcW w:w="837" w:type="pct"/>
          </w:tcPr>
          <w:p w14:paraId="61FE3493" w14:textId="6DF02FB0" w:rsidR="0060071D" w:rsidRPr="00DE42B2" w:rsidRDefault="0060071D" w:rsidP="0060071D">
            <w:pPr>
              <w:ind w:left="-49"/>
              <w:rPr>
                <w:sz w:val="22"/>
                <w:szCs w:val="22"/>
              </w:rPr>
            </w:pPr>
            <w:r w:rsidRPr="00014DAC">
              <w:rPr>
                <w:sz w:val="22"/>
                <w:szCs w:val="22"/>
              </w:rPr>
              <w:t xml:space="preserve">пер. </w:t>
            </w:r>
            <w:proofErr w:type="spellStart"/>
            <w:r w:rsidRPr="00014DAC">
              <w:rPr>
                <w:sz w:val="22"/>
                <w:szCs w:val="22"/>
              </w:rPr>
              <w:t>Домашевский</w:t>
            </w:r>
            <w:proofErr w:type="spellEnd"/>
            <w:r w:rsidRPr="00014DAC">
              <w:rPr>
                <w:sz w:val="22"/>
                <w:szCs w:val="22"/>
              </w:rPr>
              <w:t>, 11, 220036, г. Минск</w:t>
            </w:r>
          </w:p>
        </w:tc>
      </w:tr>
      <w:tr w:rsidR="0060071D" w14:paraId="10F40E09" w14:textId="77777777" w:rsidTr="00014DAC">
        <w:trPr>
          <w:trHeight w:val="230"/>
        </w:trPr>
        <w:tc>
          <w:tcPr>
            <w:tcW w:w="291" w:type="pct"/>
          </w:tcPr>
          <w:p w14:paraId="225A1582" w14:textId="77777777" w:rsidR="0060071D" w:rsidRDefault="0060071D" w:rsidP="006007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2.2</w:t>
            </w:r>
          </w:p>
          <w:p w14:paraId="4928B705" w14:textId="74F7D432" w:rsidR="0060071D" w:rsidRPr="007551AA" w:rsidRDefault="0060071D" w:rsidP="0060071D">
            <w:pPr>
              <w:ind w:left="-57" w:right="-57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682" w:type="pct"/>
            <w:vMerge/>
          </w:tcPr>
          <w:p w14:paraId="3A02249E" w14:textId="77777777" w:rsidR="0060071D" w:rsidRPr="007551AA" w:rsidRDefault="0060071D" w:rsidP="006007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294764D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23.61/</w:t>
            </w:r>
          </w:p>
          <w:p w14:paraId="7F438727" w14:textId="748B56CA" w:rsidR="0060071D" w:rsidRPr="007551AA" w:rsidRDefault="0060071D" w:rsidP="0060071D">
            <w:pPr>
              <w:ind w:hanging="16"/>
              <w:jc w:val="center"/>
              <w:rPr>
                <w:sz w:val="22"/>
                <w:szCs w:val="22"/>
                <w:lang w:val="en-US"/>
              </w:rPr>
            </w:pPr>
            <w:r w:rsidRPr="001349D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32BCC239" w14:textId="77777777" w:rsidR="0060071D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 xml:space="preserve">Внешний вид, </w:t>
            </w:r>
          </w:p>
          <w:p w14:paraId="0E73C107" w14:textId="77777777" w:rsidR="0060071D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качество поверхности</w:t>
            </w:r>
          </w:p>
          <w:p w14:paraId="09C0E57D" w14:textId="77777777" w:rsidR="0060071D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 xml:space="preserve">(категория бетонной </w:t>
            </w:r>
          </w:p>
          <w:p w14:paraId="5CA4E77D" w14:textId="0E3E8473" w:rsidR="0060071D" w:rsidRPr="007551AA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поверхности)</w:t>
            </w:r>
          </w:p>
        </w:tc>
        <w:tc>
          <w:tcPr>
            <w:tcW w:w="878" w:type="pct"/>
            <w:vMerge/>
          </w:tcPr>
          <w:p w14:paraId="3D519E39" w14:textId="77777777" w:rsidR="0060071D" w:rsidRPr="007551AA" w:rsidRDefault="0060071D" w:rsidP="0060071D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6ABB98D" w14:textId="77777777" w:rsidR="0060071D" w:rsidRPr="001349DB" w:rsidRDefault="0060071D" w:rsidP="0060071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ГОСТ 26433.0–85</w:t>
            </w:r>
          </w:p>
          <w:p w14:paraId="7F2FB530" w14:textId="04FA0F3F" w:rsidR="0060071D" w:rsidRPr="007551AA" w:rsidRDefault="0060071D" w:rsidP="0060071D">
            <w:pPr>
              <w:ind w:left="-57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ГОСТ 26433.1-89</w:t>
            </w:r>
          </w:p>
        </w:tc>
        <w:tc>
          <w:tcPr>
            <w:tcW w:w="837" w:type="pct"/>
          </w:tcPr>
          <w:p w14:paraId="6446F363" w14:textId="32626368" w:rsidR="0060071D" w:rsidRPr="00DE42B2" w:rsidRDefault="0060071D" w:rsidP="0060071D">
            <w:pPr>
              <w:ind w:left="-49"/>
              <w:rPr>
                <w:sz w:val="22"/>
                <w:szCs w:val="22"/>
              </w:rPr>
            </w:pPr>
            <w:r w:rsidRPr="00014DAC">
              <w:rPr>
                <w:sz w:val="22"/>
                <w:szCs w:val="22"/>
              </w:rPr>
              <w:t xml:space="preserve">пер. </w:t>
            </w:r>
            <w:proofErr w:type="spellStart"/>
            <w:r w:rsidRPr="00014DAC">
              <w:rPr>
                <w:sz w:val="22"/>
                <w:szCs w:val="22"/>
              </w:rPr>
              <w:t>Домашевский</w:t>
            </w:r>
            <w:proofErr w:type="spellEnd"/>
            <w:r w:rsidRPr="00014DAC">
              <w:rPr>
                <w:sz w:val="22"/>
                <w:szCs w:val="22"/>
              </w:rPr>
              <w:t>, 11, 220036, г. Минск</w:t>
            </w:r>
          </w:p>
        </w:tc>
      </w:tr>
      <w:tr w:rsidR="0060071D" w14:paraId="1926E3B4" w14:textId="77777777" w:rsidTr="00014DAC">
        <w:trPr>
          <w:trHeight w:val="230"/>
        </w:trPr>
        <w:tc>
          <w:tcPr>
            <w:tcW w:w="291" w:type="pct"/>
          </w:tcPr>
          <w:p w14:paraId="4E69B2EF" w14:textId="77777777" w:rsidR="0060071D" w:rsidRDefault="0060071D" w:rsidP="00014DA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2.3</w:t>
            </w:r>
          </w:p>
          <w:p w14:paraId="7EDA2B94" w14:textId="48025FAD" w:rsidR="0060071D" w:rsidRPr="007551AA" w:rsidRDefault="0060071D" w:rsidP="00014DAC">
            <w:pPr>
              <w:ind w:left="-57" w:right="-57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682" w:type="pct"/>
            <w:vMerge/>
          </w:tcPr>
          <w:p w14:paraId="12C6C5B4" w14:textId="3FE31836" w:rsidR="0060071D" w:rsidRPr="007551AA" w:rsidRDefault="0060071D" w:rsidP="00014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76F5647" w14:textId="77777777" w:rsidR="0060071D" w:rsidRPr="001349DB" w:rsidRDefault="0060071D" w:rsidP="00014D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23.61/</w:t>
            </w:r>
          </w:p>
          <w:p w14:paraId="6E9B4475" w14:textId="354DC0BA" w:rsidR="0060071D" w:rsidRPr="007551AA" w:rsidRDefault="0060071D" w:rsidP="00014DAC">
            <w:pPr>
              <w:ind w:hanging="16"/>
              <w:jc w:val="center"/>
              <w:rPr>
                <w:sz w:val="22"/>
                <w:szCs w:val="22"/>
                <w:lang w:val="en-US"/>
              </w:rPr>
            </w:pPr>
            <w:r w:rsidRPr="001349D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02E77EBC" w14:textId="77777777" w:rsidR="0060071D" w:rsidRDefault="0060071D" w:rsidP="00014D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 xml:space="preserve">Ширина раскрытия </w:t>
            </w:r>
          </w:p>
          <w:p w14:paraId="05F599A3" w14:textId="77777777" w:rsidR="0060071D" w:rsidRDefault="0060071D" w:rsidP="00014D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 xml:space="preserve">технологических </w:t>
            </w:r>
          </w:p>
          <w:p w14:paraId="559E33F0" w14:textId="3A13C38E" w:rsidR="0060071D" w:rsidRPr="007551AA" w:rsidRDefault="0060071D" w:rsidP="00014DAC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трещин</w:t>
            </w:r>
          </w:p>
        </w:tc>
        <w:tc>
          <w:tcPr>
            <w:tcW w:w="878" w:type="pct"/>
            <w:vMerge/>
          </w:tcPr>
          <w:p w14:paraId="313B6CB5" w14:textId="1FE5F4CE" w:rsidR="0060071D" w:rsidRPr="007551AA" w:rsidRDefault="0060071D" w:rsidP="00014DAC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9FD2300" w14:textId="77777777" w:rsidR="0060071D" w:rsidRPr="001349DB" w:rsidRDefault="0060071D" w:rsidP="00014D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ГОСТ 26433.0–85</w:t>
            </w:r>
          </w:p>
          <w:p w14:paraId="4FC63285" w14:textId="2F34A991" w:rsidR="0060071D" w:rsidRPr="007551AA" w:rsidRDefault="0060071D" w:rsidP="00014DAC">
            <w:pPr>
              <w:ind w:left="-57"/>
              <w:rPr>
                <w:sz w:val="22"/>
                <w:szCs w:val="22"/>
              </w:rPr>
            </w:pPr>
            <w:r w:rsidRPr="001349DB">
              <w:rPr>
                <w:sz w:val="22"/>
                <w:szCs w:val="22"/>
              </w:rPr>
              <w:t>ГОСТ 26433.1-89</w:t>
            </w:r>
          </w:p>
        </w:tc>
        <w:tc>
          <w:tcPr>
            <w:tcW w:w="837" w:type="pct"/>
          </w:tcPr>
          <w:p w14:paraId="018CFF32" w14:textId="038C58FD" w:rsidR="0060071D" w:rsidRPr="00DE42B2" w:rsidRDefault="0060071D" w:rsidP="0060071D">
            <w:pPr>
              <w:ind w:left="-49"/>
              <w:rPr>
                <w:sz w:val="22"/>
                <w:szCs w:val="22"/>
              </w:rPr>
            </w:pPr>
            <w:r w:rsidRPr="00014DAC">
              <w:rPr>
                <w:sz w:val="22"/>
                <w:szCs w:val="22"/>
              </w:rPr>
              <w:t xml:space="preserve">пер. </w:t>
            </w:r>
            <w:proofErr w:type="spellStart"/>
            <w:r w:rsidRPr="00014DAC">
              <w:rPr>
                <w:sz w:val="22"/>
                <w:szCs w:val="22"/>
              </w:rPr>
              <w:t>Домашевский</w:t>
            </w:r>
            <w:proofErr w:type="spellEnd"/>
            <w:r w:rsidRPr="00014DAC">
              <w:rPr>
                <w:sz w:val="22"/>
                <w:szCs w:val="22"/>
              </w:rPr>
              <w:t>, 11, 220036, г. Минск</w:t>
            </w:r>
          </w:p>
        </w:tc>
      </w:tr>
    </w:tbl>
    <w:p w14:paraId="477158CA" w14:textId="77777777" w:rsidR="004279AB" w:rsidRDefault="004279AB">
      <w:pPr>
        <w:rPr>
          <w:sz w:val="24"/>
          <w:szCs w:val="24"/>
        </w:rPr>
      </w:pPr>
    </w:p>
    <w:p w14:paraId="7B84167B" w14:textId="77777777" w:rsidR="00911AEA" w:rsidRPr="004279AB" w:rsidRDefault="00911AEA">
      <w:pPr>
        <w:rPr>
          <w:sz w:val="24"/>
          <w:szCs w:val="24"/>
        </w:rPr>
      </w:pPr>
    </w:p>
    <w:sectPr w:rsidR="00911AEA" w:rsidRPr="004279AB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B6F54" w14:textId="77777777" w:rsidR="002A0A05" w:rsidRDefault="002A0A05" w:rsidP="0011070C">
      <w:r>
        <w:separator/>
      </w:r>
    </w:p>
  </w:endnote>
  <w:endnote w:type="continuationSeparator" w:id="0">
    <w:p w14:paraId="6B3F5013" w14:textId="77777777" w:rsidR="002A0A05" w:rsidRDefault="002A0A0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C9E13E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86DA21" w14:textId="4282284C" w:rsidR="00222A33" w:rsidRPr="00BF5CCF" w:rsidRDefault="00E65BEC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65BEC">
            <w:rPr>
              <w:rFonts w:eastAsia="ArialMT"/>
              <w:sz w:val="18"/>
              <w:szCs w:val="18"/>
              <w:lang w:val="ru-RU" w:eastAsia="ru-RU"/>
            </w:rPr>
            <w:t xml:space="preserve">Часть № 2. Дата принятия решения по аккредитации: </w:t>
          </w:r>
          <w:r w:rsidR="00014DAC">
            <w:rPr>
              <w:rFonts w:eastAsia="ArialMT"/>
              <w:sz w:val="18"/>
              <w:szCs w:val="18"/>
              <w:lang w:val="ru-RU" w:eastAsia="ru-RU"/>
            </w:rPr>
            <w:t>31</w:t>
          </w:r>
          <w:r w:rsidRPr="00E65BEC">
            <w:rPr>
              <w:rFonts w:eastAsia="ArialMT"/>
              <w:sz w:val="18"/>
              <w:szCs w:val="18"/>
              <w:lang w:val="ru-RU" w:eastAsia="ru-RU"/>
            </w:rPr>
            <w:t>.1</w:t>
          </w:r>
          <w:r w:rsidR="00014DAC">
            <w:rPr>
              <w:rFonts w:eastAsia="ArialMT"/>
              <w:sz w:val="18"/>
              <w:szCs w:val="18"/>
              <w:lang w:val="ru-RU" w:eastAsia="ru-RU"/>
            </w:rPr>
            <w:t>0</w:t>
          </w:r>
          <w:r w:rsidRPr="00E65BEC">
            <w:rPr>
              <w:rFonts w:eastAsia="ArialMT"/>
              <w:sz w:val="18"/>
              <w:szCs w:val="18"/>
              <w:lang w:val="ru-RU" w:eastAsia="ru-RU"/>
            </w:rPr>
            <w:t>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6B04A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76F007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7E4DB68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A7375F" w14:textId="24574543" w:rsidR="00306EC9" w:rsidRPr="00BF5CCF" w:rsidRDefault="00E65BEC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E65BEC">
            <w:rPr>
              <w:rFonts w:eastAsia="ArialMT"/>
              <w:sz w:val="18"/>
              <w:szCs w:val="18"/>
            </w:rPr>
            <w:t xml:space="preserve">Часть № </w:t>
          </w:r>
          <w:r w:rsidR="007601B4">
            <w:rPr>
              <w:rFonts w:eastAsia="ArialMT"/>
              <w:sz w:val="18"/>
              <w:szCs w:val="18"/>
            </w:rPr>
            <w:t>1</w:t>
          </w:r>
          <w:r w:rsidRPr="00E65BEC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60071D">
            <w:rPr>
              <w:rFonts w:eastAsia="ArialMT"/>
              <w:sz w:val="18"/>
              <w:szCs w:val="18"/>
            </w:rPr>
            <w:t>06</w:t>
          </w:r>
          <w:r>
            <w:rPr>
              <w:rFonts w:eastAsia="ArialMT"/>
              <w:sz w:val="18"/>
              <w:szCs w:val="18"/>
            </w:rPr>
            <w:t>.1</w:t>
          </w:r>
          <w:r w:rsidR="0060071D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0426B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5F816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DC740" w14:textId="77777777" w:rsidR="002A0A05" w:rsidRDefault="002A0A05" w:rsidP="0011070C">
      <w:r>
        <w:separator/>
      </w:r>
    </w:p>
  </w:footnote>
  <w:footnote w:type="continuationSeparator" w:id="0">
    <w:p w14:paraId="094E6DB8" w14:textId="77777777" w:rsidR="002A0A05" w:rsidRDefault="002A0A0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353"/>
      <w:gridCol w:w="2268"/>
    </w:tblGrid>
    <w:tr w:rsidR="008C6194" w:rsidRPr="00E65BEC" w14:paraId="3AA047D2" w14:textId="77777777" w:rsidTr="00E65BEC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65630A32" w14:textId="0A84DA3F" w:rsidR="008C6194" w:rsidRPr="00E65BEC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2"/>
              <w:szCs w:val="22"/>
            </w:rPr>
          </w:pPr>
        </w:p>
      </w:tc>
      <w:tc>
        <w:tcPr>
          <w:tcW w:w="11353" w:type="dxa"/>
          <w:tcBorders>
            <w:left w:val="nil"/>
          </w:tcBorders>
          <w:vAlign w:val="center"/>
        </w:tcPr>
        <w:p w14:paraId="238B058B" w14:textId="25B56739" w:rsidR="008C6194" w:rsidRPr="00E65BEC" w:rsidRDefault="004279AB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E65BEC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</w:t>
          </w:r>
          <w:r w:rsidR="008C6194" w:rsidRPr="00E65BEC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писани</w:t>
          </w:r>
          <w:r w:rsidRPr="00E65BEC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е</w:t>
          </w:r>
          <w:r w:rsidR="008C6194" w:rsidRPr="00E65BEC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области аккредитации </w:t>
          </w:r>
        </w:p>
      </w:tc>
      <w:tc>
        <w:tcPr>
          <w:tcW w:w="2268" w:type="dxa"/>
          <w:vAlign w:val="center"/>
        </w:tcPr>
        <w:p w14:paraId="2760761F" w14:textId="539A64E1" w:rsidR="008C6194" w:rsidRPr="00911AEA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E65BEC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 xml:space="preserve">BY/112 </w:t>
          </w:r>
          <w:r w:rsidR="00014DAC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1</w:t>
          </w:r>
          <w:r w:rsidRPr="00E65BEC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.0</w:t>
          </w:r>
          <w:r w:rsidR="00911AEA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3</w:t>
          </w:r>
          <w:r w:rsidR="00014DAC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83</w:t>
          </w:r>
        </w:p>
      </w:tc>
    </w:tr>
  </w:tbl>
  <w:p w14:paraId="31F024D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52"/>
    </w:tblGrid>
    <w:tr w:rsidR="00E65BEC" w14:paraId="066A74B5" w14:textId="77777777" w:rsidTr="007601B4">
      <w:trPr>
        <w:trHeight w:val="221"/>
      </w:trPr>
      <w:tc>
        <w:tcPr>
          <w:tcW w:w="12044" w:type="dxa"/>
          <w:vAlign w:val="center"/>
        </w:tcPr>
        <w:p w14:paraId="12C48960" w14:textId="4CCB858E" w:rsidR="00E65BEC" w:rsidRPr="002317A4" w:rsidRDefault="00014DAC" w:rsidP="00E65BEC">
          <w:pPr>
            <w:pStyle w:val="a7"/>
            <w:ind w:left="-20" w:right="-292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bookmarkStart w:id="1" w:name="_Hlk216168479"/>
          <w:r w:rsidRPr="00014DA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Республиканское унитарное предприятие "Белорусский дорожный инженерно-технический центр"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014DA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отдел диагностики мостов</w:t>
          </w:r>
        </w:p>
      </w:tc>
      <w:tc>
        <w:tcPr>
          <w:tcW w:w="2552" w:type="dxa"/>
          <w:vAlign w:val="center"/>
        </w:tcPr>
        <w:p w14:paraId="18D6E060" w14:textId="61DB0D58" w:rsidR="00E65BEC" w:rsidRPr="00E65BEC" w:rsidRDefault="00E65BEC" w:rsidP="00E65BEC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014DA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1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.0</w:t>
          </w:r>
          <w:r w:rsidR="00911AE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3</w:t>
          </w:r>
          <w:r w:rsidR="00014DA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83</w:t>
          </w:r>
        </w:p>
      </w:tc>
    </w:tr>
    <w:bookmarkEnd w:id="1"/>
  </w:tbl>
  <w:p w14:paraId="49C0CD3F" w14:textId="30B10975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4DAC"/>
    <w:rsid w:val="00022A72"/>
    <w:rsid w:val="00024E49"/>
    <w:rsid w:val="000643A6"/>
    <w:rsid w:val="00064F64"/>
    <w:rsid w:val="00067FEC"/>
    <w:rsid w:val="0007366F"/>
    <w:rsid w:val="00090EA2"/>
    <w:rsid w:val="0009191C"/>
    <w:rsid w:val="000C4DD9"/>
    <w:rsid w:val="000C60B0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77DC8"/>
    <w:rsid w:val="00285F39"/>
    <w:rsid w:val="002877C8"/>
    <w:rsid w:val="002900DE"/>
    <w:rsid w:val="002A0A05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08B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248B1"/>
    <w:rsid w:val="004279AB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071D"/>
    <w:rsid w:val="00604DAD"/>
    <w:rsid w:val="006277D7"/>
    <w:rsid w:val="006427FF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3BB4"/>
    <w:rsid w:val="00704077"/>
    <w:rsid w:val="00731452"/>
    <w:rsid w:val="007326F5"/>
    <w:rsid w:val="00734508"/>
    <w:rsid w:val="00741FBB"/>
    <w:rsid w:val="00750565"/>
    <w:rsid w:val="007601B4"/>
    <w:rsid w:val="007624CE"/>
    <w:rsid w:val="00796C65"/>
    <w:rsid w:val="007B3671"/>
    <w:rsid w:val="007D0A5D"/>
    <w:rsid w:val="007D0D0C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1AEA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4510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6F50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284"/>
    <w:rsid w:val="00C3769E"/>
    <w:rsid w:val="00C52F3D"/>
    <w:rsid w:val="00C62C68"/>
    <w:rsid w:val="00C66EAD"/>
    <w:rsid w:val="00C943E3"/>
    <w:rsid w:val="00C94B1C"/>
    <w:rsid w:val="00C96463"/>
    <w:rsid w:val="00C97BC9"/>
    <w:rsid w:val="00CA2E70"/>
    <w:rsid w:val="00CA3473"/>
    <w:rsid w:val="00CA53E3"/>
    <w:rsid w:val="00CC094B"/>
    <w:rsid w:val="00CF4334"/>
    <w:rsid w:val="00D10C95"/>
    <w:rsid w:val="00D11CE9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42B2"/>
    <w:rsid w:val="00DE6F93"/>
    <w:rsid w:val="00DF7DAB"/>
    <w:rsid w:val="00E13A20"/>
    <w:rsid w:val="00E162E5"/>
    <w:rsid w:val="00E5357F"/>
    <w:rsid w:val="00E65BEC"/>
    <w:rsid w:val="00E750F5"/>
    <w:rsid w:val="00E802E2"/>
    <w:rsid w:val="00E909C3"/>
    <w:rsid w:val="00E95EA8"/>
    <w:rsid w:val="00EB295B"/>
    <w:rsid w:val="00EC615C"/>
    <w:rsid w:val="00EC76FB"/>
    <w:rsid w:val="00ED10E7"/>
    <w:rsid w:val="00EE7844"/>
    <w:rsid w:val="00EF0247"/>
    <w:rsid w:val="00EF43EE"/>
    <w:rsid w:val="00EF5137"/>
    <w:rsid w:val="00F47F4D"/>
    <w:rsid w:val="00F56EB5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6071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2026-01-05T10:39:00Z</dcterms:created>
  <dcterms:modified xsi:type="dcterms:W3CDTF">2026-01-05T10:39:00Z</dcterms:modified>
</cp:coreProperties>
</file>