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5C1339" w:rsidRPr="00131F6F" w14:paraId="61DF6AF2" w14:textId="77777777" w:rsidTr="00101DD1">
        <w:trPr>
          <w:trHeight w:val="113"/>
        </w:trPr>
        <w:tc>
          <w:tcPr>
            <w:tcW w:w="14570" w:type="dxa"/>
          </w:tcPr>
          <w:p w14:paraId="1031CF03" w14:textId="7DB5E85C" w:rsidR="005C1339" w:rsidRPr="00131F6F" w:rsidRDefault="005C1339" w:rsidP="005C1339">
            <w:pPr>
              <w:pStyle w:val="38"/>
              <w:ind w:left="10815"/>
              <w:rPr>
                <w:rFonts w:cs="Times New Roman"/>
                <w:bCs/>
                <w:sz w:val="28"/>
                <w:szCs w:val="28"/>
              </w:rPr>
            </w:pPr>
            <w:bookmarkStart w:id="0" w:name="_Hlk212559846"/>
          </w:p>
        </w:tc>
      </w:tr>
    </w:tbl>
    <w:p w14:paraId="54050222" w14:textId="4A8A7E9C" w:rsidR="00A70CA6" w:rsidRPr="000D3F12" w:rsidRDefault="009E246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2"/>
          <w:szCs w:val="32"/>
        </w:rPr>
      </w:pPr>
      <w:r w:rsidRPr="000D3F12">
        <w:rPr>
          <w:b/>
          <w:bCs/>
          <w:sz w:val="32"/>
          <w:szCs w:val="32"/>
        </w:rPr>
        <w:t>ОПИСАНИ</w:t>
      </w:r>
      <w:r w:rsidR="009910C0" w:rsidRPr="000D3F12">
        <w:rPr>
          <w:b/>
          <w:bCs/>
          <w:sz w:val="32"/>
          <w:szCs w:val="32"/>
        </w:rPr>
        <w:t>Е</w:t>
      </w:r>
      <w:r w:rsidRPr="000D3F12">
        <w:rPr>
          <w:b/>
          <w:bCs/>
          <w:sz w:val="32"/>
          <w:szCs w:val="32"/>
        </w:rPr>
        <w:t xml:space="preserve"> </w:t>
      </w:r>
      <w:r w:rsidR="000A773D" w:rsidRPr="000D3F12">
        <w:rPr>
          <w:b/>
          <w:bCs/>
          <w:sz w:val="32"/>
          <w:szCs w:val="32"/>
        </w:rPr>
        <w:t>ОБЛАСТИ АККРЕДИТАЦИИ</w:t>
      </w:r>
      <w:r w:rsidR="00FC4840" w:rsidRPr="000D3F12">
        <w:rPr>
          <w:b/>
          <w:bCs/>
          <w:sz w:val="32"/>
          <w:szCs w:val="32"/>
        </w:rPr>
        <w:t xml:space="preserve"> </w:t>
      </w:r>
    </w:p>
    <w:bookmarkEnd w:id="0"/>
    <w:p w14:paraId="48529217" w14:textId="77777777" w:rsidR="00E136D0" w:rsidRPr="00F803A7" w:rsidRDefault="00E136D0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53"/>
        <w:gridCol w:w="2198"/>
        <w:gridCol w:w="1397"/>
        <w:gridCol w:w="2410"/>
        <w:gridCol w:w="2551"/>
        <w:gridCol w:w="2410"/>
        <w:gridCol w:w="2941"/>
      </w:tblGrid>
      <w:tr w:rsidR="00205757" w14:paraId="10121CAC" w14:textId="77777777" w:rsidTr="00E40ACC">
        <w:tc>
          <w:tcPr>
            <w:tcW w:w="653" w:type="dxa"/>
            <w:vAlign w:val="center"/>
          </w:tcPr>
          <w:p w14:paraId="0C5845C4" w14:textId="2CA1623A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№</w:t>
            </w:r>
            <w:r w:rsidRPr="009910C0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2198" w:type="dxa"/>
            <w:vAlign w:val="center"/>
          </w:tcPr>
          <w:p w14:paraId="31792002" w14:textId="46421121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1397" w:type="dxa"/>
            <w:vAlign w:val="center"/>
          </w:tcPr>
          <w:p w14:paraId="0ECDC239" w14:textId="6F97F275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2410" w:type="dxa"/>
            <w:vAlign w:val="center"/>
          </w:tcPr>
          <w:p w14:paraId="06A0C1DA" w14:textId="333D59AE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551" w:type="dxa"/>
            <w:vAlign w:val="center"/>
          </w:tcPr>
          <w:p w14:paraId="60398410" w14:textId="53A646B2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vAlign w:val="center"/>
          </w:tcPr>
          <w:p w14:paraId="2CF2F661" w14:textId="77777777" w:rsidR="00E136D0" w:rsidRPr="009910C0" w:rsidRDefault="00E136D0" w:rsidP="00E136D0">
            <w:pPr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198C38AD" w14:textId="7FE2A74C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941" w:type="dxa"/>
            <w:vAlign w:val="center"/>
          </w:tcPr>
          <w:p w14:paraId="3366F6AD" w14:textId="35391A6D" w:rsidR="00E136D0" w:rsidRPr="009910C0" w:rsidRDefault="00E136D0" w:rsidP="00E136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6AF38086" w14:textId="77777777" w:rsidR="00C35CF2" w:rsidRDefault="00C35CF2" w:rsidP="00DF6F66">
      <w:pPr>
        <w:overflowPunct w:val="0"/>
        <w:autoSpaceDE w:val="0"/>
        <w:autoSpaceDN w:val="0"/>
        <w:adjustRightInd w:val="0"/>
        <w:spacing w:line="20" w:lineRule="exact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2157"/>
        <w:gridCol w:w="8"/>
        <w:gridCol w:w="1370"/>
        <w:gridCol w:w="8"/>
        <w:gridCol w:w="2442"/>
        <w:gridCol w:w="2551"/>
        <w:gridCol w:w="2409"/>
        <w:gridCol w:w="2940"/>
      </w:tblGrid>
      <w:tr w:rsidR="0023141F" w14:paraId="470753EC" w14:textId="77777777" w:rsidTr="00E40ACC">
        <w:trPr>
          <w:tblHeader/>
        </w:trPr>
        <w:tc>
          <w:tcPr>
            <w:tcW w:w="675" w:type="dxa"/>
          </w:tcPr>
          <w:p w14:paraId="076E1F03" w14:textId="14D9A198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5" w:type="dxa"/>
            <w:gridSpan w:val="2"/>
          </w:tcPr>
          <w:p w14:paraId="26A86AD7" w14:textId="7C18F4B2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78" w:type="dxa"/>
            <w:gridSpan w:val="2"/>
          </w:tcPr>
          <w:p w14:paraId="26178F27" w14:textId="64703E82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40" w:type="dxa"/>
          </w:tcPr>
          <w:p w14:paraId="70DB84DC" w14:textId="411AE628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</w:tcPr>
          <w:p w14:paraId="3084E6E1" w14:textId="3FFC59B5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</w:tcPr>
          <w:p w14:paraId="759A226C" w14:textId="4F0A520A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41" w:type="dxa"/>
          </w:tcPr>
          <w:p w14:paraId="35277D86" w14:textId="59FA28F1" w:rsidR="00205757" w:rsidRDefault="00205757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101DD1" w:rsidRPr="005C1339" w14:paraId="78FF9DB8" w14:textId="77777777" w:rsidTr="00E40ACC">
        <w:tc>
          <w:tcPr>
            <w:tcW w:w="675" w:type="dxa"/>
          </w:tcPr>
          <w:p w14:paraId="7F2B6131" w14:textId="7194C67E" w:rsidR="00101DD1" w:rsidRPr="000A773D" w:rsidRDefault="00101DD1" w:rsidP="009910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A773D">
              <w:rPr>
                <w:sz w:val="22"/>
                <w:szCs w:val="22"/>
                <w:lang w:eastAsia="en-US"/>
              </w:rPr>
              <w:t>1.1</w:t>
            </w:r>
            <w:r w:rsidRPr="000A773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65" w:type="dxa"/>
            <w:gridSpan w:val="2"/>
            <w:vMerge w:val="restart"/>
          </w:tcPr>
          <w:p w14:paraId="3E3C9A8C" w14:textId="11921773" w:rsidR="00101DD1" w:rsidRPr="000A773D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A773D">
              <w:rPr>
                <w:rStyle w:val="FontStyle23"/>
                <w:b w:val="0"/>
                <w:bCs w:val="0"/>
              </w:rPr>
              <w:t>Пиротехнические изделия</w:t>
            </w:r>
          </w:p>
        </w:tc>
        <w:tc>
          <w:tcPr>
            <w:tcW w:w="1378" w:type="dxa"/>
            <w:gridSpan w:val="2"/>
          </w:tcPr>
          <w:p w14:paraId="3601CF8A" w14:textId="2C9A44EF" w:rsidR="00101DD1" w:rsidRPr="000A773D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A773D">
              <w:rPr>
                <w:rStyle w:val="FontStyle23"/>
                <w:b w:val="0"/>
                <w:bCs w:val="0"/>
              </w:rPr>
              <w:t>20.51/25.041</w:t>
            </w:r>
          </w:p>
        </w:tc>
        <w:tc>
          <w:tcPr>
            <w:tcW w:w="2440" w:type="dxa"/>
          </w:tcPr>
          <w:p w14:paraId="7E83C36F" w14:textId="35535A78" w:rsidR="00101DD1" w:rsidRPr="000A773D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A773D">
              <w:rPr>
                <w:rStyle w:val="FontStyle23"/>
                <w:b w:val="0"/>
                <w:bCs w:val="0"/>
              </w:rPr>
              <w:t>Определение размеров пламени пиротехнического изделия</w:t>
            </w:r>
          </w:p>
        </w:tc>
        <w:tc>
          <w:tcPr>
            <w:tcW w:w="2551" w:type="dxa"/>
          </w:tcPr>
          <w:p w14:paraId="49DA9AE5" w14:textId="77777777" w:rsidR="00101DD1" w:rsidRPr="000A773D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A773D">
              <w:rPr>
                <w:sz w:val="22"/>
                <w:szCs w:val="22"/>
              </w:rPr>
              <w:t xml:space="preserve">ГОСТ 33732-2016 </w:t>
            </w:r>
          </w:p>
          <w:p w14:paraId="1FED8584" w14:textId="1BF46CED" w:rsidR="00101DD1" w:rsidRPr="000A773D" w:rsidRDefault="00101DD1" w:rsidP="00017C02">
            <w:pPr>
              <w:overflowPunct w:val="0"/>
              <w:autoSpaceDE w:val="0"/>
              <w:autoSpaceDN w:val="0"/>
              <w:adjustRightInd w:val="0"/>
              <w:ind w:right="-175"/>
              <w:textAlignment w:val="baseline"/>
              <w:rPr>
                <w:sz w:val="22"/>
                <w:szCs w:val="22"/>
                <w:lang w:eastAsia="en-US"/>
              </w:rPr>
            </w:pPr>
            <w:r w:rsidRPr="000A773D">
              <w:rPr>
                <w:sz w:val="22"/>
                <w:szCs w:val="22"/>
              </w:rPr>
              <w:t>п. 4.2 (таблица 1, показатель 1), п. 5.2</w:t>
            </w:r>
          </w:p>
        </w:tc>
        <w:tc>
          <w:tcPr>
            <w:tcW w:w="2410" w:type="dxa"/>
          </w:tcPr>
          <w:p w14:paraId="2868D300" w14:textId="77777777" w:rsidR="00E40ACC" w:rsidRDefault="00101DD1" w:rsidP="00E4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A773D">
              <w:rPr>
                <w:sz w:val="22"/>
                <w:szCs w:val="22"/>
              </w:rPr>
              <w:t xml:space="preserve">ГОСТ 33950-2016 </w:t>
            </w:r>
          </w:p>
          <w:p w14:paraId="7627ED18" w14:textId="03FD5314" w:rsidR="00101DD1" w:rsidRPr="000A773D" w:rsidRDefault="00101DD1" w:rsidP="00E4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A773D">
              <w:rPr>
                <w:sz w:val="22"/>
                <w:szCs w:val="22"/>
              </w:rPr>
              <w:t>п. 6.1</w:t>
            </w:r>
          </w:p>
        </w:tc>
        <w:tc>
          <w:tcPr>
            <w:tcW w:w="2941" w:type="dxa"/>
            <w:vMerge w:val="restart"/>
          </w:tcPr>
          <w:p w14:paraId="4360FA07" w14:textId="77777777" w:rsidR="00101DD1" w:rsidRPr="000A773D" w:rsidRDefault="00101DD1" w:rsidP="008173CA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bCs/>
                <w:sz w:val="22"/>
                <w:szCs w:val="22"/>
              </w:rPr>
            </w:pPr>
            <w:r w:rsidRPr="000A773D">
              <w:rPr>
                <w:bCs/>
                <w:sz w:val="22"/>
                <w:szCs w:val="22"/>
              </w:rPr>
              <w:t xml:space="preserve">г. Минск, ул. Платонова, 41; </w:t>
            </w:r>
          </w:p>
          <w:p w14:paraId="74BFB13E" w14:textId="40DB97F2" w:rsidR="00101DD1" w:rsidRPr="000A773D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A773D">
              <w:rPr>
                <w:bCs/>
                <w:sz w:val="22"/>
                <w:szCs w:val="22"/>
              </w:rPr>
              <w:t>п/о Острошицкий городок, Минская область</w:t>
            </w:r>
          </w:p>
        </w:tc>
      </w:tr>
      <w:tr w:rsidR="00101DD1" w:rsidRPr="005C1339" w14:paraId="4DC514C3" w14:textId="77777777" w:rsidTr="00E40ACC">
        <w:tc>
          <w:tcPr>
            <w:tcW w:w="675" w:type="dxa"/>
          </w:tcPr>
          <w:p w14:paraId="015281FA" w14:textId="738FCD80" w:rsidR="00101DD1" w:rsidRPr="000A773D" w:rsidRDefault="00101DD1" w:rsidP="009910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A773D">
              <w:rPr>
                <w:sz w:val="22"/>
                <w:szCs w:val="22"/>
                <w:lang w:eastAsia="en-US"/>
              </w:rPr>
              <w:t>1.2</w:t>
            </w:r>
            <w:r w:rsidRPr="000A773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65" w:type="dxa"/>
            <w:gridSpan w:val="2"/>
            <w:vMerge/>
          </w:tcPr>
          <w:p w14:paraId="5550F71C" w14:textId="4DDEFAC3" w:rsidR="00101DD1" w:rsidRPr="000A773D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gridSpan w:val="2"/>
          </w:tcPr>
          <w:p w14:paraId="1E24DC38" w14:textId="57A95E32" w:rsidR="00101DD1" w:rsidRPr="000A773D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A773D">
              <w:rPr>
                <w:rStyle w:val="FontStyle23"/>
                <w:b w:val="0"/>
                <w:bCs w:val="0"/>
              </w:rPr>
              <w:t>20.51/25.041</w:t>
            </w:r>
          </w:p>
        </w:tc>
        <w:tc>
          <w:tcPr>
            <w:tcW w:w="2440" w:type="dxa"/>
          </w:tcPr>
          <w:p w14:paraId="072116A1" w14:textId="178F93A9" w:rsidR="00101DD1" w:rsidRPr="000A773D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A773D">
              <w:rPr>
                <w:sz w:val="22"/>
                <w:szCs w:val="22"/>
              </w:rPr>
              <w:t>Определение размеров пламени и температуры поверхностей пиротехнических изделий (метод 1)</w:t>
            </w:r>
          </w:p>
        </w:tc>
        <w:tc>
          <w:tcPr>
            <w:tcW w:w="2551" w:type="dxa"/>
          </w:tcPr>
          <w:p w14:paraId="21865CC5" w14:textId="77777777" w:rsidR="00101DD1" w:rsidRPr="000A773D" w:rsidRDefault="00101DD1" w:rsidP="00932E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A773D">
              <w:rPr>
                <w:sz w:val="22"/>
                <w:szCs w:val="22"/>
              </w:rPr>
              <w:t xml:space="preserve">ГОСТ 33732-2016 </w:t>
            </w:r>
          </w:p>
          <w:p w14:paraId="1B6DE081" w14:textId="0B038808" w:rsidR="00101DD1" w:rsidRPr="000A773D" w:rsidRDefault="00101DD1" w:rsidP="00932E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A773D">
              <w:rPr>
                <w:sz w:val="22"/>
                <w:szCs w:val="22"/>
              </w:rPr>
              <w:t>пп. 5.2, 6.1.5</w:t>
            </w:r>
          </w:p>
        </w:tc>
        <w:tc>
          <w:tcPr>
            <w:tcW w:w="2410" w:type="dxa"/>
          </w:tcPr>
          <w:p w14:paraId="5EE98EE4" w14:textId="77777777" w:rsidR="00E40ACC" w:rsidRDefault="00101DD1" w:rsidP="00E4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A773D">
              <w:rPr>
                <w:sz w:val="22"/>
                <w:szCs w:val="22"/>
              </w:rPr>
              <w:t xml:space="preserve">ГОСТ 33950-2016 </w:t>
            </w:r>
          </w:p>
          <w:p w14:paraId="614A6950" w14:textId="58736B55" w:rsidR="00101DD1" w:rsidRPr="000A773D" w:rsidRDefault="00101DD1" w:rsidP="00E4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A773D">
              <w:rPr>
                <w:sz w:val="22"/>
                <w:szCs w:val="22"/>
              </w:rPr>
              <w:t>п. 6.2</w:t>
            </w:r>
          </w:p>
        </w:tc>
        <w:tc>
          <w:tcPr>
            <w:tcW w:w="2941" w:type="dxa"/>
            <w:vMerge/>
          </w:tcPr>
          <w:p w14:paraId="7EB70198" w14:textId="413DE120" w:rsidR="00101DD1" w:rsidRPr="000A773D" w:rsidRDefault="00101DD1" w:rsidP="008173CA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0ACC" w:rsidRPr="005C1339" w14:paraId="0BDBF458" w14:textId="77777777" w:rsidTr="00E40ACC">
        <w:tc>
          <w:tcPr>
            <w:tcW w:w="673" w:type="dxa"/>
          </w:tcPr>
          <w:p w14:paraId="1CBA5016" w14:textId="421360A7" w:rsidR="00787729" w:rsidRPr="00101DD1" w:rsidRDefault="00787729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  <w:lang w:eastAsia="en-US"/>
              </w:rPr>
              <w:t>1.3</w:t>
            </w:r>
            <w:r w:rsidRPr="00101DD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57" w:type="dxa"/>
            <w:vMerge w:val="restart"/>
          </w:tcPr>
          <w:p w14:paraId="329F2E44" w14:textId="2AE6B6E6" w:rsidR="00787729" w:rsidRPr="00101DD1" w:rsidRDefault="00787729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rStyle w:val="FontStyle23"/>
                <w:b w:val="0"/>
                <w:bCs w:val="0"/>
              </w:rPr>
              <w:t>Пиротехнические изделия</w:t>
            </w:r>
          </w:p>
        </w:tc>
        <w:tc>
          <w:tcPr>
            <w:tcW w:w="1378" w:type="dxa"/>
            <w:gridSpan w:val="2"/>
          </w:tcPr>
          <w:p w14:paraId="1FBEAB1D" w14:textId="5EC44862" w:rsidR="00787729" w:rsidRPr="00101DD1" w:rsidRDefault="00787729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rStyle w:val="FontStyle23"/>
                <w:b w:val="0"/>
                <w:bCs w:val="0"/>
              </w:rPr>
              <w:t>20.51/25.041</w:t>
            </w:r>
          </w:p>
        </w:tc>
        <w:tc>
          <w:tcPr>
            <w:tcW w:w="2450" w:type="dxa"/>
            <w:gridSpan w:val="2"/>
          </w:tcPr>
          <w:p w14:paraId="70B74B27" w14:textId="5314853E" w:rsidR="00787729" w:rsidRPr="00101DD1" w:rsidRDefault="00787729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</w:rPr>
              <w:t>Определение характерных точек траектории и радиуса разлета (метод 2)</w:t>
            </w:r>
          </w:p>
        </w:tc>
        <w:tc>
          <w:tcPr>
            <w:tcW w:w="2551" w:type="dxa"/>
          </w:tcPr>
          <w:p w14:paraId="597581C6" w14:textId="0032901E" w:rsidR="00932E74" w:rsidRPr="00101DD1" w:rsidRDefault="00787729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33732-2016 </w:t>
            </w:r>
          </w:p>
          <w:p w14:paraId="42CB0C48" w14:textId="4948E6A0" w:rsidR="00787729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</w:rPr>
              <w:t>п</w:t>
            </w:r>
            <w:r w:rsidR="00787729" w:rsidRPr="00101DD1">
              <w:rPr>
                <w:sz w:val="22"/>
                <w:szCs w:val="22"/>
              </w:rPr>
              <w:t>п.</w:t>
            </w:r>
            <w:r w:rsidR="002E06C4" w:rsidRPr="00101DD1">
              <w:rPr>
                <w:sz w:val="22"/>
                <w:szCs w:val="22"/>
              </w:rPr>
              <w:t xml:space="preserve"> </w:t>
            </w:r>
            <w:r w:rsidR="00787729" w:rsidRPr="00101DD1">
              <w:rPr>
                <w:sz w:val="22"/>
                <w:szCs w:val="22"/>
              </w:rPr>
              <w:t>5.2, 6.1.10, 6.1.11</w:t>
            </w:r>
          </w:p>
        </w:tc>
        <w:tc>
          <w:tcPr>
            <w:tcW w:w="2410" w:type="dxa"/>
          </w:tcPr>
          <w:p w14:paraId="49198929" w14:textId="77777777" w:rsidR="00E40ACC" w:rsidRDefault="00787729" w:rsidP="00787729">
            <w:pPr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33950-2016 </w:t>
            </w:r>
          </w:p>
          <w:p w14:paraId="570AAB1F" w14:textId="06FD93BE" w:rsidR="00787729" w:rsidRPr="00101DD1" w:rsidRDefault="00787729" w:rsidP="00787729">
            <w:pPr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п.</w:t>
            </w:r>
            <w:r w:rsidR="002E06C4" w:rsidRPr="00101DD1">
              <w:rPr>
                <w:sz w:val="22"/>
                <w:szCs w:val="22"/>
              </w:rPr>
              <w:t xml:space="preserve"> </w:t>
            </w:r>
            <w:r w:rsidRPr="00101DD1">
              <w:rPr>
                <w:sz w:val="22"/>
                <w:szCs w:val="22"/>
              </w:rPr>
              <w:t>6.5</w:t>
            </w:r>
          </w:p>
          <w:p w14:paraId="02A2FC67" w14:textId="77777777" w:rsidR="00787729" w:rsidRPr="00101DD1" w:rsidRDefault="00787729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41" w:type="dxa"/>
          </w:tcPr>
          <w:p w14:paraId="4363C3AC" w14:textId="49C7BA1A" w:rsidR="00787729" w:rsidRPr="00101DD1" w:rsidRDefault="00787729" w:rsidP="00787729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bCs/>
                <w:sz w:val="22"/>
                <w:szCs w:val="22"/>
              </w:rPr>
            </w:pPr>
            <w:r w:rsidRPr="00101DD1">
              <w:rPr>
                <w:b/>
                <w:sz w:val="22"/>
                <w:szCs w:val="22"/>
              </w:rPr>
              <w:t>г</w:t>
            </w:r>
            <w:r w:rsidRPr="00101DD1">
              <w:rPr>
                <w:bCs/>
                <w:sz w:val="22"/>
                <w:szCs w:val="22"/>
              </w:rPr>
              <w:t xml:space="preserve">. Минск, ул. Платонова, 41; </w:t>
            </w:r>
          </w:p>
          <w:p w14:paraId="41B9B184" w14:textId="3BC30356" w:rsidR="00787729" w:rsidRPr="00101DD1" w:rsidRDefault="00787729" w:rsidP="00787729">
            <w:pPr>
              <w:overflowPunct w:val="0"/>
              <w:autoSpaceDE w:val="0"/>
              <w:autoSpaceDN w:val="0"/>
              <w:adjustRightInd w:val="0"/>
              <w:ind w:right="-145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bCs/>
                <w:sz w:val="22"/>
                <w:szCs w:val="22"/>
              </w:rPr>
              <w:t>н.п. Колодищи 2, Минская область</w:t>
            </w:r>
          </w:p>
        </w:tc>
      </w:tr>
      <w:tr w:rsidR="00E40ACC" w:rsidRPr="005C1339" w14:paraId="0B57706B" w14:textId="77777777" w:rsidTr="00E40ACC">
        <w:trPr>
          <w:trHeight w:val="1644"/>
        </w:trPr>
        <w:tc>
          <w:tcPr>
            <w:tcW w:w="673" w:type="dxa"/>
          </w:tcPr>
          <w:p w14:paraId="103980DB" w14:textId="3775305F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  <w:lang w:eastAsia="en-US"/>
              </w:rPr>
              <w:t>1.4</w:t>
            </w:r>
            <w:r w:rsidRPr="00101DD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57" w:type="dxa"/>
            <w:vMerge/>
          </w:tcPr>
          <w:p w14:paraId="0910FD78" w14:textId="4CD0D7E8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gridSpan w:val="2"/>
          </w:tcPr>
          <w:p w14:paraId="6BD8A900" w14:textId="2B19C24D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rStyle w:val="FontStyle23"/>
                <w:b w:val="0"/>
                <w:bCs w:val="0"/>
              </w:rPr>
              <w:t>20.51/25.041</w:t>
            </w:r>
          </w:p>
        </w:tc>
        <w:tc>
          <w:tcPr>
            <w:tcW w:w="2450" w:type="dxa"/>
            <w:gridSpan w:val="2"/>
          </w:tcPr>
          <w:p w14:paraId="71D85EFB" w14:textId="01905A98" w:rsidR="00932E74" w:rsidRPr="00101DD1" w:rsidRDefault="00932E74" w:rsidP="009612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rStyle w:val="FontStyle23"/>
                <w:b w:val="0"/>
                <w:bCs w:val="0"/>
              </w:rPr>
              <w:t xml:space="preserve">Определение радиуса разлета осколков (выбрасываемых элементов) пиротехнических </w:t>
            </w:r>
            <w:r w:rsidRPr="00101DD1">
              <w:rPr>
                <w:rStyle w:val="FontStyle23"/>
                <w:b w:val="0"/>
                <w:bCs w:val="0"/>
              </w:rPr>
              <w:lastRenderedPageBreak/>
              <w:t>изделий бытового назначения</w:t>
            </w:r>
          </w:p>
        </w:tc>
        <w:tc>
          <w:tcPr>
            <w:tcW w:w="2551" w:type="dxa"/>
          </w:tcPr>
          <w:p w14:paraId="6A13DCD3" w14:textId="77777777" w:rsidR="00017C02" w:rsidRPr="00101DD1" w:rsidRDefault="00932E74" w:rsidP="00932E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lastRenderedPageBreak/>
              <w:t xml:space="preserve">ГОСТ 33732-2016 </w:t>
            </w:r>
          </w:p>
          <w:p w14:paraId="14C0B84D" w14:textId="1FAA2DDD" w:rsidR="00932E74" w:rsidRPr="00101DD1" w:rsidRDefault="00932E74" w:rsidP="00017C02">
            <w:pPr>
              <w:overflowPunct w:val="0"/>
              <w:autoSpaceDE w:val="0"/>
              <w:autoSpaceDN w:val="0"/>
              <w:adjustRightInd w:val="0"/>
              <w:ind w:right="-176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</w:rPr>
              <w:t>п.</w:t>
            </w:r>
            <w:r w:rsidR="002E06C4" w:rsidRPr="00101DD1">
              <w:rPr>
                <w:sz w:val="22"/>
                <w:szCs w:val="22"/>
              </w:rPr>
              <w:t xml:space="preserve"> </w:t>
            </w:r>
            <w:r w:rsidRPr="00101DD1">
              <w:rPr>
                <w:sz w:val="22"/>
                <w:szCs w:val="22"/>
              </w:rPr>
              <w:t xml:space="preserve">4.2 (таблица 1, показатель 2), </w:t>
            </w:r>
            <w:r w:rsidR="00017C02" w:rsidRPr="00101DD1">
              <w:rPr>
                <w:sz w:val="22"/>
                <w:szCs w:val="22"/>
              </w:rPr>
              <w:t xml:space="preserve">п. </w:t>
            </w:r>
            <w:r w:rsidRPr="00101DD1">
              <w:rPr>
                <w:sz w:val="22"/>
                <w:szCs w:val="22"/>
              </w:rPr>
              <w:t>5.2</w:t>
            </w:r>
          </w:p>
        </w:tc>
        <w:tc>
          <w:tcPr>
            <w:tcW w:w="2410" w:type="dxa"/>
          </w:tcPr>
          <w:p w14:paraId="3759C777" w14:textId="77777777" w:rsidR="00E40ACC" w:rsidRDefault="00932E74" w:rsidP="00E4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33950-2016 </w:t>
            </w:r>
          </w:p>
          <w:p w14:paraId="406B11DA" w14:textId="73AFB904" w:rsidR="00932E74" w:rsidRPr="00101DD1" w:rsidRDefault="00932E74" w:rsidP="00E4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</w:rPr>
              <w:t>п.</w:t>
            </w:r>
            <w:r w:rsidR="002E06C4" w:rsidRPr="00101DD1">
              <w:rPr>
                <w:sz w:val="22"/>
                <w:szCs w:val="22"/>
              </w:rPr>
              <w:t xml:space="preserve"> </w:t>
            </w:r>
            <w:r w:rsidRPr="00101DD1">
              <w:rPr>
                <w:sz w:val="22"/>
                <w:szCs w:val="22"/>
              </w:rPr>
              <w:t>6.8</w:t>
            </w:r>
          </w:p>
        </w:tc>
        <w:tc>
          <w:tcPr>
            <w:tcW w:w="2941" w:type="dxa"/>
            <w:vMerge w:val="restart"/>
          </w:tcPr>
          <w:p w14:paraId="6698B4A8" w14:textId="17F42B04" w:rsidR="00932E74" w:rsidRPr="00101DD1" w:rsidRDefault="00932E74" w:rsidP="00932E74">
            <w:pPr>
              <w:overflowPunct w:val="0"/>
              <w:autoSpaceDE w:val="0"/>
              <w:autoSpaceDN w:val="0"/>
              <w:adjustRightInd w:val="0"/>
              <w:ind w:right="-140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bCs/>
                <w:sz w:val="22"/>
                <w:szCs w:val="22"/>
              </w:rPr>
              <w:t>г. Минск, ул. Платонова, 41; п/о Острошицкий городок, Минская область</w:t>
            </w:r>
          </w:p>
        </w:tc>
      </w:tr>
      <w:tr w:rsidR="00E40ACC" w:rsidRPr="005C1339" w14:paraId="2A204163" w14:textId="77777777" w:rsidTr="00E40ACC">
        <w:tc>
          <w:tcPr>
            <w:tcW w:w="673" w:type="dxa"/>
          </w:tcPr>
          <w:p w14:paraId="49F3D4B3" w14:textId="44354A5C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  <w:lang w:eastAsia="en-US"/>
              </w:rPr>
              <w:t>1.5</w:t>
            </w:r>
            <w:r w:rsidRPr="00101DD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57" w:type="dxa"/>
            <w:vMerge/>
          </w:tcPr>
          <w:p w14:paraId="2A33BA4F" w14:textId="02F7AD36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gridSpan w:val="2"/>
          </w:tcPr>
          <w:p w14:paraId="1D7F3607" w14:textId="54D96ACC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rStyle w:val="FontStyle23"/>
                <w:b w:val="0"/>
                <w:bCs w:val="0"/>
              </w:rPr>
              <w:t>20.51/35.067</w:t>
            </w:r>
          </w:p>
        </w:tc>
        <w:tc>
          <w:tcPr>
            <w:tcW w:w="2450" w:type="dxa"/>
            <w:gridSpan w:val="2"/>
          </w:tcPr>
          <w:p w14:paraId="34486F67" w14:textId="33E3052D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rStyle w:val="FontStyle23"/>
                <w:b w:val="0"/>
                <w:bCs w:val="0"/>
              </w:rPr>
              <w:t>Измерение уровня звука работающего пиротехнического изделия</w:t>
            </w:r>
          </w:p>
        </w:tc>
        <w:tc>
          <w:tcPr>
            <w:tcW w:w="2551" w:type="dxa"/>
          </w:tcPr>
          <w:p w14:paraId="5AE7A9CB" w14:textId="77777777" w:rsidR="00017C02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33732-2016 </w:t>
            </w:r>
          </w:p>
          <w:p w14:paraId="59E6997C" w14:textId="5EAE2C55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</w:rPr>
              <w:t>п.</w:t>
            </w:r>
            <w:r w:rsidR="002E06C4" w:rsidRPr="00101DD1">
              <w:rPr>
                <w:sz w:val="22"/>
                <w:szCs w:val="22"/>
              </w:rPr>
              <w:t xml:space="preserve"> </w:t>
            </w:r>
            <w:r w:rsidRPr="00101DD1">
              <w:rPr>
                <w:sz w:val="22"/>
                <w:szCs w:val="22"/>
              </w:rPr>
              <w:t>4.2 (таблица 1, показатель 7)</w:t>
            </w:r>
          </w:p>
        </w:tc>
        <w:tc>
          <w:tcPr>
            <w:tcW w:w="2410" w:type="dxa"/>
          </w:tcPr>
          <w:p w14:paraId="35DD0126" w14:textId="77777777" w:rsidR="00E40ACC" w:rsidRDefault="00932E74" w:rsidP="00E4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33950-2016 </w:t>
            </w:r>
          </w:p>
          <w:p w14:paraId="7E9B066E" w14:textId="0A45E132" w:rsidR="00932E74" w:rsidRPr="00101DD1" w:rsidRDefault="00932E74" w:rsidP="00E4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</w:rPr>
              <w:t>п.</w:t>
            </w:r>
            <w:r w:rsidR="002E06C4" w:rsidRPr="00101DD1">
              <w:rPr>
                <w:sz w:val="22"/>
                <w:szCs w:val="22"/>
              </w:rPr>
              <w:t xml:space="preserve"> </w:t>
            </w:r>
            <w:r w:rsidRPr="00101DD1">
              <w:rPr>
                <w:sz w:val="22"/>
                <w:szCs w:val="22"/>
              </w:rPr>
              <w:t>6.12</w:t>
            </w:r>
          </w:p>
        </w:tc>
        <w:tc>
          <w:tcPr>
            <w:tcW w:w="2941" w:type="dxa"/>
            <w:vMerge/>
          </w:tcPr>
          <w:p w14:paraId="1C52A8BE" w14:textId="596AF761" w:rsidR="00932E74" w:rsidRPr="005C1339" w:rsidRDefault="00932E74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</w:tr>
      <w:tr w:rsidR="00E40ACC" w:rsidRPr="005C1339" w14:paraId="09FEC07E" w14:textId="77777777" w:rsidTr="00E40ACC">
        <w:tc>
          <w:tcPr>
            <w:tcW w:w="673" w:type="dxa"/>
          </w:tcPr>
          <w:p w14:paraId="18450FF3" w14:textId="5A89E692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  <w:lang w:eastAsia="en-US"/>
              </w:rPr>
              <w:t>1.6</w:t>
            </w:r>
            <w:r w:rsidRPr="00101DD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57" w:type="dxa"/>
            <w:vMerge/>
          </w:tcPr>
          <w:p w14:paraId="2C8190AF" w14:textId="72BCA07E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gridSpan w:val="2"/>
          </w:tcPr>
          <w:p w14:paraId="019844EC" w14:textId="6F0E2BB6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rStyle w:val="FontStyle23"/>
                <w:b w:val="0"/>
                <w:bCs w:val="0"/>
              </w:rPr>
              <w:t>20.51/25.041</w:t>
            </w:r>
          </w:p>
        </w:tc>
        <w:tc>
          <w:tcPr>
            <w:tcW w:w="2450" w:type="dxa"/>
            <w:gridSpan w:val="2"/>
          </w:tcPr>
          <w:p w14:paraId="4998BFD1" w14:textId="730FB5E7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rStyle w:val="FontStyle23"/>
                <w:b w:val="0"/>
                <w:bCs w:val="0"/>
              </w:rPr>
              <w:t>Оценка пожарной опасности пиротехнических изделий</w:t>
            </w:r>
          </w:p>
        </w:tc>
        <w:tc>
          <w:tcPr>
            <w:tcW w:w="2551" w:type="dxa"/>
            <w:vMerge w:val="restart"/>
          </w:tcPr>
          <w:p w14:paraId="0403839B" w14:textId="4C703A36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</w:rPr>
              <w:t>ТНПА и другая документация, устанавливающие требования к объекту испытаний</w:t>
            </w:r>
          </w:p>
        </w:tc>
        <w:tc>
          <w:tcPr>
            <w:tcW w:w="2410" w:type="dxa"/>
          </w:tcPr>
          <w:p w14:paraId="62C72AA2" w14:textId="77777777" w:rsidR="00E40ACC" w:rsidRDefault="00932E74" w:rsidP="00E4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33950-2016 </w:t>
            </w:r>
          </w:p>
          <w:p w14:paraId="15DC859D" w14:textId="7A81DB4E" w:rsidR="00932E74" w:rsidRPr="00101DD1" w:rsidRDefault="00932E74" w:rsidP="00E4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</w:rPr>
              <w:t>п.</w:t>
            </w:r>
            <w:r w:rsidR="002E06C4" w:rsidRPr="00101DD1">
              <w:rPr>
                <w:sz w:val="22"/>
                <w:szCs w:val="22"/>
              </w:rPr>
              <w:t xml:space="preserve"> </w:t>
            </w:r>
            <w:r w:rsidRPr="00101DD1">
              <w:rPr>
                <w:sz w:val="22"/>
                <w:szCs w:val="22"/>
              </w:rPr>
              <w:t>6.13</w:t>
            </w:r>
          </w:p>
        </w:tc>
        <w:tc>
          <w:tcPr>
            <w:tcW w:w="2941" w:type="dxa"/>
            <w:vMerge/>
          </w:tcPr>
          <w:p w14:paraId="47FE8345" w14:textId="77A1251E" w:rsidR="00932E74" w:rsidRPr="005C1339" w:rsidRDefault="00932E74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</w:p>
        </w:tc>
      </w:tr>
      <w:tr w:rsidR="00E40ACC" w:rsidRPr="005C1339" w14:paraId="5AF18E89" w14:textId="77777777" w:rsidTr="00E40ACC">
        <w:tc>
          <w:tcPr>
            <w:tcW w:w="673" w:type="dxa"/>
          </w:tcPr>
          <w:p w14:paraId="3E4388B8" w14:textId="775F63C6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  <w:lang w:eastAsia="en-US"/>
              </w:rPr>
              <w:t>1.7</w:t>
            </w:r>
            <w:r w:rsidRPr="00101DD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57" w:type="dxa"/>
            <w:vMerge/>
          </w:tcPr>
          <w:p w14:paraId="3FE0BDFB" w14:textId="4966049A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378" w:type="dxa"/>
            <w:gridSpan w:val="2"/>
          </w:tcPr>
          <w:p w14:paraId="2BE5166F" w14:textId="163FD0A1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101DD1">
              <w:rPr>
                <w:rStyle w:val="FontStyle23"/>
                <w:b w:val="0"/>
                <w:bCs w:val="0"/>
              </w:rPr>
              <w:t>20.51/25.041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A6869" w14:textId="75A276BC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101DD1">
              <w:rPr>
                <w:sz w:val="22"/>
                <w:szCs w:val="22"/>
              </w:rPr>
              <w:t>Оценка восприимчивости пиротехнических изделий к детонационному импульсу</w:t>
            </w:r>
          </w:p>
        </w:tc>
        <w:tc>
          <w:tcPr>
            <w:tcW w:w="2551" w:type="dxa"/>
            <w:vMerge/>
          </w:tcPr>
          <w:p w14:paraId="54A42D94" w14:textId="001708DA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ABA" w14:textId="77777777" w:rsidR="00E40ACC" w:rsidRDefault="00932E74" w:rsidP="00E4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33950-2016 </w:t>
            </w:r>
          </w:p>
          <w:p w14:paraId="397571C4" w14:textId="0DBB66E4" w:rsidR="00932E74" w:rsidRPr="00101DD1" w:rsidRDefault="00932E74" w:rsidP="00E4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п.</w:t>
            </w:r>
            <w:r w:rsidR="002E06C4" w:rsidRPr="00101DD1">
              <w:rPr>
                <w:sz w:val="22"/>
                <w:szCs w:val="22"/>
              </w:rPr>
              <w:t xml:space="preserve"> </w:t>
            </w:r>
            <w:r w:rsidRPr="00101DD1">
              <w:rPr>
                <w:sz w:val="22"/>
                <w:szCs w:val="22"/>
              </w:rPr>
              <w:t>6.16</w:t>
            </w:r>
          </w:p>
        </w:tc>
        <w:tc>
          <w:tcPr>
            <w:tcW w:w="2941" w:type="dxa"/>
            <w:vMerge/>
          </w:tcPr>
          <w:p w14:paraId="699A2E5D" w14:textId="7C19EAC7" w:rsidR="00932E74" w:rsidRPr="005C1339" w:rsidRDefault="00932E74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E40ACC" w:rsidRPr="005C1339" w14:paraId="02656558" w14:textId="77777777" w:rsidTr="00E40ACC">
        <w:tc>
          <w:tcPr>
            <w:tcW w:w="673" w:type="dxa"/>
          </w:tcPr>
          <w:p w14:paraId="0175388F" w14:textId="2F7A74D4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  <w:lang w:eastAsia="en-US"/>
              </w:rPr>
              <w:t>1.8</w:t>
            </w:r>
            <w:r w:rsidRPr="00101DD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57" w:type="dxa"/>
            <w:vMerge/>
          </w:tcPr>
          <w:p w14:paraId="09076CEA" w14:textId="69CB580B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378" w:type="dxa"/>
            <w:gridSpan w:val="2"/>
          </w:tcPr>
          <w:p w14:paraId="7CEA11DD" w14:textId="5AE24E00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FontStyle23"/>
                <w:b w:val="0"/>
                <w:bCs w:val="0"/>
              </w:rPr>
            </w:pPr>
            <w:r w:rsidRPr="00101DD1">
              <w:rPr>
                <w:rStyle w:val="FontStyle23"/>
                <w:b w:val="0"/>
                <w:bCs w:val="0"/>
              </w:rPr>
              <w:t>20.51/25.041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C5438" w14:textId="0BEA385C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Оценка силового и теплового воздействия активного пиротехнического изделия на пассивное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5F7AD0D" w14:textId="0EBB41E1" w:rsidR="00932E74" w:rsidRPr="00101DD1" w:rsidRDefault="00932E74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FC69" w14:textId="77777777" w:rsidR="00E40ACC" w:rsidRDefault="00932E74" w:rsidP="00E4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33950-2016 </w:t>
            </w:r>
          </w:p>
          <w:p w14:paraId="69B6BB37" w14:textId="2C47E0BA" w:rsidR="00932E74" w:rsidRPr="00101DD1" w:rsidRDefault="00932E74" w:rsidP="00E40A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п.</w:t>
            </w:r>
            <w:r w:rsidR="002E06C4" w:rsidRPr="00101DD1">
              <w:rPr>
                <w:sz w:val="22"/>
                <w:szCs w:val="22"/>
              </w:rPr>
              <w:t xml:space="preserve"> </w:t>
            </w:r>
            <w:r w:rsidRPr="00101DD1">
              <w:rPr>
                <w:sz w:val="22"/>
                <w:szCs w:val="22"/>
              </w:rPr>
              <w:t>6.18</w:t>
            </w:r>
          </w:p>
        </w:tc>
        <w:tc>
          <w:tcPr>
            <w:tcW w:w="2941" w:type="dxa"/>
            <w:vMerge/>
          </w:tcPr>
          <w:p w14:paraId="2239119C" w14:textId="0950D04E" w:rsidR="00932E74" w:rsidRPr="005C1339" w:rsidRDefault="00932E74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</w:tbl>
    <w:tbl>
      <w:tblPr>
        <w:tblStyle w:val="af3"/>
        <w:tblW w:w="14563" w:type="dxa"/>
        <w:tblLayout w:type="fixed"/>
        <w:tblLook w:val="04A0" w:firstRow="1" w:lastRow="0" w:firstColumn="1" w:lastColumn="0" w:noHBand="0" w:noVBand="1"/>
      </w:tblPr>
      <w:tblGrid>
        <w:gridCol w:w="677"/>
        <w:gridCol w:w="2153"/>
        <w:gridCol w:w="17"/>
        <w:gridCol w:w="1401"/>
        <w:gridCol w:w="2413"/>
        <w:gridCol w:w="2553"/>
        <w:gridCol w:w="2405"/>
        <w:gridCol w:w="2944"/>
      </w:tblGrid>
      <w:tr w:rsidR="00101DD1" w:rsidRPr="005C1339" w14:paraId="2E4391C7" w14:textId="77777777" w:rsidTr="00E40ACC">
        <w:tc>
          <w:tcPr>
            <w:tcW w:w="677" w:type="dxa"/>
          </w:tcPr>
          <w:p w14:paraId="1D4580D4" w14:textId="43E3F93E" w:rsidR="00101DD1" w:rsidRPr="00101DD1" w:rsidRDefault="00101DD1" w:rsidP="00A26103">
            <w:pPr>
              <w:overflowPunct w:val="0"/>
              <w:autoSpaceDE w:val="0"/>
              <w:autoSpaceDN w:val="0"/>
              <w:adjustRightInd w:val="0"/>
              <w:ind w:lef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  <w:lang w:eastAsia="en-US"/>
              </w:rPr>
              <w:t>1.9</w:t>
            </w:r>
            <w:r w:rsidRPr="00101DD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53" w:type="dxa"/>
            <w:vMerge w:val="restart"/>
          </w:tcPr>
          <w:p w14:paraId="0E6C0A8D" w14:textId="6FF3D003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101DD1">
              <w:rPr>
                <w:rStyle w:val="FontStyle23"/>
                <w:b w:val="0"/>
                <w:bCs w:val="0"/>
              </w:rPr>
              <w:t>Пиротехнические изделия</w:t>
            </w:r>
          </w:p>
        </w:tc>
        <w:tc>
          <w:tcPr>
            <w:tcW w:w="1418" w:type="dxa"/>
            <w:gridSpan w:val="2"/>
          </w:tcPr>
          <w:p w14:paraId="61DD8C47" w14:textId="2698C3C4" w:rsidR="00101DD1" w:rsidRPr="00101DD1" w:rsidRDefault="00101DD1" w:rsidP="00787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101DD1">
              <w:rPr>
                <w:rStyle w:val="FontStyle23"/>
                <w:b w:val="0"/>
                <w:bCs w:val="0"/>
              </w:rPr>
              <w:t>20.51/25.108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5D75" w14:textId="31727C8F" w:rsidR="00101DD1" w:rsidRPr="00101DD1" w:rsidRDefault="00101DD1" w:rsidP="00932E74">
            <w:pPr>
              <w:overflowPunct w:val="0"/>
              <w:autoSpaceDE w:val="0"/>
              <w:autoSpaceDN w:val="0"/>
              <w:adjustRightInd w:val="0"/>
              <w:ind w:right="67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Проверка огнезащитной обработки транспортной тары для пиротехнических изделий бытового назначения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DD64" w14:textId="77777777" w:rsidR="00101DD1" w:rsidRDefault="00101DD1" w:rsidP="00101D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33732-2016 </w:t>
            </w:r>
          </w:p>
          <w:p w14:paraId="4B1D06ED" w14:textId="02D9FBDC" w:rsidR="00101DD1" w:rsidRPr="00101DD1" w:rsidRDefault="00101DD1" w:rsidP="00101D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п. 6.1.3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EE30" w14:textId="77777777" w:rsidR="00E40ACC" w:rsidRDefault="00101DD1" w:rsidP="00E40AC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33950-2016 </w:t>
            </w:r>
          </w:p>
          <w:p w14:paraId="339F9F7E" w14:textId="5E2E3090" w:rsidR="00101DD1" w:rsidRPr="00101DD1" w:rsidRDefault="00101DD1" w:rsidP="00E40AC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п. 6.20</w:t>
            </w:r>
          </w:p>
        </w:tc>
        <w:tc>
          <w:tcPr>
            <w:tcW w:w="2944" w:type="dxa"/>
            <w:vMerge w:val="restart"/>
          </w:tcPr>
          <w:p w14:paraId="0DB6861C" w14:textId="5FD1EE87" w:rsidR="00101DD1" w:rsidRPr="005C1339" w:rsidRDefault="00101DD1" w:rsidP="00787729">
            <w:pPr>
              <w:overflowPunct w:val="0"/>
              <w:autoSpaceDE w:val="0"/>
              <w:autoSpaceDN w:val="0"/>
              <w:adjustRightInd w:val="0"/>
              <w:ind w:right="-140"/>
              <w:textAlignment w:val="baseline"/>
            </w:pPr>
            <w:r w:rsidRPr="00101DD1">
              <w:rPr>
                <w:sz w:val="22"/>
                <w:szCs w:val="22"/>
              </w:rPr>
              <w:t>г. Минск, ул. Платонова, 41; п/о Острошицкий городок, Минская область</w:t>
            </w:r>
          </w:p>
        </w:tc>
      </w:tr>
      <w:tr w:rsidR="00101DD1" w:rsidRPr="005C1339" w14:paraId="05A53F4B" w14:textId="77777777" w:rsidTr="00E40ACC">
        <w:tc>
          <w:tcPr>
            <w:tcW w:w="677" w:type="dxa"/>
          </w:tcPr>
          <w:p w14:paraId="18C23EE1" w14:textId="41B1CEBA" w:rsidR="00101DD1" w:rsidRPr="00101DD1" w:rsidRDefault="00101DD1" w:rsidP="00A26103">
            <w:pPr>
              <w:overflowPunct w:val="0"/>
              <w:autoSpaceDE w:val="0"/>
              <w:autoSpaceDN w:val="0"/>
              <w:adjustRightInd w:val="0"/>
              <w:ind w:left="-111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  <w:lang w:eastAsia="en-US"/>
              </w:rPr>
              <w:t>1.10</w:t>
            </w:r>
            <w:r w:rsidRPr="00101DD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53" w:type="dxa"/>
            <w:vMerge/>
          </w:tcPr>
          <w:p w14:paraId="6EF304D8" w14:textId="3FB3CE08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18" w:type="dxa"/>
            <w:gridSpan w:val="2"/>
          </w:tcPr>
          <w:p w14:paraId="7C0DBAC4" w14:textId="636F6C02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101DD1">
              <w:rPr>
                <w:rStyle w:val="FontStyle23"/>
                <w:b w:val="0"/>
                <w:bCs w:val="0"/>
              </w:rPr>
              <w:t>20.51/25.041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EB6A" w14:textId="0247011F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Измерение временных характеристик работающего </w:t>
            </w:r>
            <w:r w:rsidRPr="00101DD1">
              <w:rPr>
                <w:sz w:val="22"/>
                <w:szCs w:val="22"/>
              </w:rPr>
              <w:lastRenderedPageBreak/>
              <w:t>пиротехнического изделия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531B" w14:textId="77777777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lastRenderedPageBreak/>
              <w:t xml:space="preserve">ГОСТ 33732-2016 </w:t>
            </w:r>
          </w:p>
          <w:p w14:paraId="11CDFEE1" w14:textId="2379F5F4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пп. 6.1.6, 6.1.7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4919" w14:textId="77777777" w:rsidR="00E40ACC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33950-2016 </w:t>
            </w:r>
          </w:p>
          <w:p w14:paraId="26B7A826" w14:textId="71037429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п. 7.4 (за исключением методов по пп. 6.11, 7.1, 7.2)</w:t>
            </w:r>
          </w:p>
        </w:tc>
        <w:tc>
          <w:tcPr>
            <w:tcW w:w="2944" w:type="dxa"/>
            <w:vMerge/>
          </w:tcPr>
          <w:p w14:paraId="6EBA8C4C" w14:textId="2552429B" w:rsidR="00101DD1" w:rsidRPr="00101DD1" w:rsidRDefault="00101DD1" w:rsidP="00787729">
            <w:pPr>
              <w:overflowPunct w:val="0"/>
              <w:autoSpaceDE w:val="0"/>
              <w:autoSpaceDN w:val="0"/>
              <w:adjustRightInd w:val="0"/>
              <w:ind w:right="-140"/>
              <w:textAlignment w:val="baseline"/>
              <w:rPr>
                <w:sz w:val="22"/>
                <w:szCs w:val="22"/>
              </w:rPr>
            </w:pPr>
          </w:p>
        </w:tc>
      </w:tr>
      <w:tr w:rsidR="00101DD1" w:rsidRPr="005C1339" w14:paraId="526862AD" w14:textId="77777777" w:rsidTr="00E40ACC">
        <w:tc>
          <w:tcPr>
            <w:tcW w:w="677" w:type="dxa"/>
          </w:tcPr>
          <w:p w14:paraId="158B99F5" w14:textId="1878A6A2" w:rsidR="00101DD1" w:rsidRPr="00101DD1" w:rsidRDefault="00101DD1" w:rsidP="00A26103">
            <w:pPr>
              <w:overflowPunct w:val="0"/>
              <w:autoSpaceDE w:val="0"/>
              <w:autoSpaceDN w:val="0"/>
              <w:adjustRightInd w:val="0"/>
              <w:ind w:left="-111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  <w:lang w:eastAsia="en-US"/>
              </w:rPr>
              <w:t>1.11</w:t>
            </w:r>
            <w:r w:rsidRPr="00101DD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53" w:type="dxa"/>
            <w:vMerge/>
          </w:tcPr>
          <w:p w14:paraId="279E0AA5" w14:textId="6419589F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3015" w14:textId="1AC23C83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101DD1">
              <w:rPr>
                <w:rStyle w:val="FontStyle23"/>
                <w:b w:val="0"/>
                <w:bCs w:val="0"/>
              </w:rPr>
              <w:t>20.51/29.113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2E5A" w14:textId="77777777" w:rsidR="00140AA3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Испытание </w:t>
            </w:r>
            <w:r w:rsidR="00140AA3">
              <w:rPr>
                <w:sz w:val="22"/>
                <w:szCs w:val="22"/>
              </w:rPr>
              <w:t>э</w:t>
            </w:r>
            <w:r w:rsidRPr="00101DD1">
              <w:rPr>
                <w:sz w:val="22"/>
                <w:szCs w:val="22"/>
              </w:rPr>
              <w:t>лектро</w:t>
            </w:r>
            <w:r w:rsidR="00140AA3">
              <w:rPr>
                <w:sz w:val="22"/>
                <w:szCs w:val="22"/>
              </w:rPr>
              <w:t>-</w:t>
            </w:r>
            <w:r w:rsidRPr="00101DD1">
              <w:rPr>
                <w:sz w:val="22"/>
                <w:szCs w:val="22"/>
              </w:rPr>
              <w:t xml:space="preserve">воспламенителей </w:t>
            </w:r>
          </w:p>
          <w:p w14:paraId="2FB646A0" w14:textId="77777777" w:rsidR="00140AA3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на отсутствие срабатывания </w:t>
            </w:r>
          </w:p>
          <w:p w14:paraId="5D8CE740" w14:textId="6E1827A8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от электросигнала </w:t>
            </w:r>
          </w:p>
          <w:p w14:paraId="49409528" w14:textId="77AA5BB3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с параметрами, обеспечивающими контроль цепи электрического пуска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6FF5D" w14:textId="78C9BE8E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ТНПА и другая документация, устанавливающие требования к объекту испытаний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465F" w14:textId="77777777" w:rsidR="00E40ACC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33950-2016 </w:t>
            </w:r>
          </w:p>
          <w:p w14:paraId="1A9F78D7" w14:textId="1CDD15D5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п. 7.7</w:t>
            </w:r>
          </w:p>
        </w:tc>
        <w:tc>
          <w:tcPr>
            <w:tcW w:w="2944" w:type="dxa"/>
            <w:vMerge/>
          </w:tcPr>
          <w:p w14:paraId="72EB92B7" w14:textId="5CDE4645" w:rsidR="00101DD1" w:rsidRPr="00101DD1" w:rsidRDefault="00101DD1" w:rsidP="001B4F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101DD1" w:rsidRPr="005C1339" w14:paraId="65E3D353" w14:textId="77777777" w:rsidTr="00E40ACC">
        <w:tc>
          <w:tcPr>
            <w:tcW w:w="677" w:type="dxa"/>
          </w:tcPr>
          <w:p w14:paraId="30017F94" w14:textId="1F455960" w:rsidR="00101DD1" w:rsidRPr="00101DD1" w:rsidRDefault="00101DD1" w:rsidP="00A26103">
            <w:pPr>
              <w:overflowPunct w:val="0"/>
              <w:autoSpaceDE w:val="0"/>
              <w:autoSpaceDN w:val="0"/>
              <w:adjustRightInd w:val="0"/>
              <w:ind w:left="-111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  <w:lang w:eastAsia="en-US"/>
              </w:rPr>
              <w:t>1.12</w:t>
            </w:r>
            <w:r w:rsidRPr="00101DD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53" w:type="dxa"/>
            <w:vMerge/>
          </w:tcPr>
          <w:p w14:paraId="448823C9" w14:textId="3B69BB41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B9C0" w14:textId="65A8FDB8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101DD1">
              <w:rPr>
                <w:rStyle w:val="FontStyle23"/>
                <w:b w:val="0"/>
                <w:bCs w:val="0"/>
              </w:rPr>
              <w:t>20.51/26.080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CB86" w14:textId="147C6A39" w:rsidR="00101DD1" w:rsidRPr="00101DD1" w:rsidRDefault="00101DD1" w:rsidP="00017C02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Оценка стойкости пиротехнических изделий к климатическим воздействиям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A62D" w14:textId="06C0ED82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5B4F" w14:textId="77777777" w:rsidR="00E40ACC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33950-2016 </w:t>
            </w:r>
          </w:p>
          <w:p w14:paraId="2A56E5AA" w14:textId="27E79AFB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п. 8.2</w:t>
            </w:r>
          </w:p>
        </w:tc>
        <w:tc>
          <w:tcPr>
            <w:tcW w:w="2944" w:type="dxa"/>
            <w:vMerge/>
          </w:tcPr>
          <w:p w14:paraId="62B57203" w14:textId="563AAA12" w:rsidR="00101DD1" w:rsidRPr="00101DD1" w:rsidRDefault="00101DD1" w:rsidP="001B4F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101DD1" w:rsidRPr="005C1339" w14:paraId="0B8301C4" w14:textId="77777777" w:rsidTr="00E40ACC">
        <w:tc>
          <w:tcPr>
            <w:tcW w:w="677" w:type="dxa"/>
          </w:tcPr>
          <w:p w14:paraId="20DFD57C" w14:textId="1F85B973" w:rsidR="00101DD1" w:rsidRPr="00101DD1" w:rsidRDefault="00101DD1" w:rsidP="00A26103">
            <w:pPr>
              <w:overflowPunct w:val="0"/>
              <w:autoSpaceDE w:val="0"/>
              <w:autoSpaceDN w:val="0"/>
              <w:adjustRightInd w:val="0"/>
              <w:ind w:left="-111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01DD1">
              <w:rPr>
                <w:sz w:val="22"/>
                <w:szCs w:val="22"/>
                <w:lang w:eastAsia="en-US"/>
              </w:rPr>
              <w:t>1.13</w:t>
            </w:r>
            <w:r w:rsidRPr="00101DD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53" w:type="dxa"/>
            <w:vMerge/>
          </w:tcPr>
          <w:p w14:paraId="460DAF11" w14:textId="6241913D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01C9" w14:textId="600176D2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101DD1">
              <w:rPr>
                <w:rStyle w:val="FontStyle23"/>
                <w:b w:val="0"/>
                <w:bCs w:val="0"/>
              </w:rPr>
              <w:t>20.51/25.041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901F" w14:textId="77777777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Испытание пиротехнического изделия (упаковки </w:t>
            </w:r>
          </w:p>
          <w:p w14:paraId="2FC5273F" w14:textId="77777777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с пиротехническим изделием) на удар </w:t>
            </w:r>
          </w:p>
          <w:p w14:paraId="660B30FE" w14:textId="5EEFC77E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при свободном падении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EBF5" w14:textId="77777777" w:rsidR="00E40ACC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33732-2016 </w:t>
            </w:r>
          </w:p>
          <w:p w14:paraId="56636A39" w14:textId="5498837B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п. 6.1.15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BEAB" w14:textId="77777777" w:rsidR="00E40ACC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 xml:space="preserve">ГОСТ 33950-2016 </w:t>
            </w:r>
          </w:p>
          <w:p w14:paraId="3EEEE067" w14:textId="2F88D485" w:rsidR="00101DD1" w:rsidRPr="00101DD1" w:rsidRDefault="00101DD1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1DD1">
              <w:rPr>
                <w:sz w:val="22"/>
                <w:szCs w:val="22"/>
              </w:rPr>
              <w:t>п. 8.3</w:t>
            </w:r>
          </w:p>
        </w:tc>
        <w:tc>
          <w:tcPr>
            <w:tcW w:w="2944" w:type="dxa"/>
            <w:vMerge/>
          </w:tcPr>
          <w:p w14:paraId="6D23A522" w14:textId="239B48B0" w:rsidR="00101DD1" w:rsidRPr="00101DD1" w:rsidRDefault="00101DD1" w:rsidP="001B4F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45BAB" w:rsidRPr="005C1339" w14:paraId="030B6DF7" w14:textId="77777777" w:rsidTr="00140AA3">
        <w:tc>
          <w:tcPr>
            <w:tcW w:w="677" w:type="dxa"/>
          </w:tcPr>
          <w:p w14:paraId="67747026" w14:textId="68282740" w:rsidR="00745BAB" w:rsidRPr="00E40ACC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0ACC">
              <w:rPr>
                <w:sz w:val="22"/>
                <w:szCs w:val="22"/>
                <w:lang w:eastAsia="en-US"/>
              </w:rPr>
              <w:t>2.1</w:t>
            </w:r>
            <w:r w:rsidRPr="00E40AC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 w:val="restart"/>
          </w:tcPr>
          <w:p w14:paraId="78FF48C1" w14:textId="6B5BD2C2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E40ACC">
              <w:rPr>
                <w:sz w:val="22"/>
                <w:szCs w:val="22"/>
              </w:rPr>
              <w:t>Взрывчатые вещества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703FA" w14:textId="78CFD426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E40ACC">
              <w:rPr>
                <w:rStyle w:val="FontStyle23"/>
                <w:b w:val="0"/>
                <w:bCs w:val="0"/>
              </w:rPr>
              <w:t>20.51/25.041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6" w:space="0" w:color="000000"/>
            </w:tcBorders>
          </w:tcPr>
          <w:p w14:paraId="0C9B7C75" w14:textId="77777777" w:rsidR="00745BAB" w:rsidRPr="00E40ACC" w:rsidRDefault="00745BAB" w:rsidP="005914A7">
            <w:pPr>
              <w:pStyle w:val="af6"/>
              <w:ind w:right="-89"/>
              <w:rPr>
                <w:lang w:val="ru-RU"/>
              </w:rPr>
            </w:pPr>
            <w:r w:rsidRPr="00E40ACC">
              <w:rPr>
                <w:lang w:val="ru-RU"/>
              </w:rPr>
              <w:t xml:space="preserve">Определение </w:t>
            </w:r>
          </w:p>
          <w:p w14:paraId="44025338" w14:textId="77777777" w:rsidR="00745BAB" w:rsidRPr="00E40ACC" w:rsidRDefault="00745BAB" w:rsidP="005914A7">
            <w:pPr>
              <w:pStyle w:val="af6"/>
              <w:ind w:right="-89"/>
              <w:rPr>
                <w:lang w:val="ru-RU"/>
              </w:rPr>
            </w:pPr>
            <w:r w:rsidRPr="00E40ACC">
              <w:rPr>
                <w:lang w:val="ru-RU"/>
              </w:rPr>
              <w:t>бризантности</w:t>
            </w:r>
          </w:p>
          <w:p w14:paraId="6080955D" w14:textId="77777777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  <w:vMerge w:val="restart"/>
          </w:tcPr>
          <w:p w14:paraId="3FEF0141" w14:textId="15DEA06F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rStyle w:val="FontStyle23"/>
                <w:b w:val="0"/>
                <w:bCs w:val="0"/>
              </w:rPr>
              <w:t>ТНПА и другая документация, устанавливающие требования к объекту испытаний</w:t>
            </w:r>
          </w:p>
        </w:tc>
        <w:tc>
          <w:tcPr>
            <w:tcW w:w="2405" w:type="dxa"/>
            <w:tcBorders>
              <w:bottom w:val="single" w:sz="6" w:space="0" w:color="000000"/>
            </w:tcBorders>
          </w:tcPr>
          <w:p w14:paraId="4F0FE6BD" w14:textId="6354D6CE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ГОСТ 5984-99 п. 4</w:t>
            </w:r>
          </w:p>
        </w:tc>
        <w:tc>
          <w:tcPr>
            <w:tcW w:w="2944" w:type="dxa"/>
            <w:vMerge w:val="restart"/>
          </w:tcPr>
          <w:p w14:paraId="3013CF7B" w14:textId="5FBF6F3B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г. Минск, ул. Платонова, 41; п/о Острошицкий городок, Минская область</w:t>
            </w:r>
          </w:p>
        </w:tc>
      </w:tr>
      <w:tr w:rsidR="00745BAB" w:rsidRPr="005C1339" w14:paraId="4D6FCB20" w14:textId="77777777" w:rsidTr="00140AA3">
        <w:tc>
          <w:tcPr>
            <w:tcW w:w="677" w:type="dxa"/>
          </w:tcPr>
          <w:p w14:paraId="6747A743" w14:textId="67769E1C" w:rsidR="00745BAB" w:rsidRPr="00E40ACC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0ACC">
              <w:rPr>
                <w:sz w:val="22"/>
                <w:szCs w:val="22"/>
                <w:lang w:eastAsia="en-US"/>
              </w:rPr>
              <w:t>2.2</w:t>
            </w:r>
            <w:r w:rsidRPr="00E40AC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/>
          </w:tcPr>
          <w:p w14:paraId="42E8A249" w14:textId="77777777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A867" w14:textId="77777777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single" w:sz="6" w:space="0" w:color="000000"/>
            </w:tcBorders>
          </w:tcPr>
          <w:p w14:paraId="6A0683A0" w14:textId="77777777" w:rsidR="00745BAB" w:rsidRPr="00E40ACC" w:rsidRDefault="00745BAB" w:rsidP="005914A7">
            <w:pPr>
              <w:pStyle w:val="af6"/>
              <w:ind w:right="-89"/>
              <w:rPr>
                <w:lang w:val="ru-RU"/>
              </w:rPr>
            </w:pPr>
            <w:r w:rsidRPr="00E40ACC">
              <w:rPr>
                <w:lang w:val="ru-RU"/>
              </w:rPr>
              <w:t xml:space="preserve">Определение </w:t>
            </w:r>
          </w:p>
          <w:p w14:paraId="16F47814" w14:textId="77777777" w:rsidR="00745BAB" w:rsidRPr="00E40ACC" w:rsidRDefault="00745BAB" w:rsidP="005914A7">
            <w:pPr>
              <w:pStyle w:val="af6"/>
              <w:ind w:right="-89"/>
              <w:rPr>
                <w:lang w:val="ru-RU"/>
              </w:rPr>
            </w:pPr>
            <w:r w:rsidRPr="00E40ACC">
              <w:rPr>
                <w:lang w:val="ru-RU"/>
              </w:rPr>
              <w:t>фугасности</w:t>
            </w:r>
          </w:p>
          <w:p w14:paraId="2197681D" w14:textId="77777777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  <w:vMerge/>
          </w:tcPr>
          <w:p w14:paraId="4881DB34" w14:textId="77777777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5" w:type="dxa"/>
            <w:tcBorders>
              <w:bottom w:val="single" w:sz="6" w:space="0" w:color="000000"/>
            </w:tcBorders>
          </w:tcPr>
          <w:p w14:paraId="38C33C59" w14:textId="581CC8EB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ГОСТ 4546-81 п. 1</w:t>
            </w:r>
          </w:p>
        </w:tc>
        <w:tc>
          <w:tcPr>
            <w:tcW w:w="2944" w:type="dxa"/>
            <w:vMerge/>
          </w:tcPr>
          <w:p w14:paraId="34EEEFBC" w14:textId="77777777" w:rsidR="00745BAB" w:rsidRPr="00E40ACC" w:rsidRDefault="00745BAB" w:rsidP="00DF6F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45BAB" w:rsidRPr="005C1339" w14:paraId="3F87F95D" w14:textId="77777777" w:rsidTr="00140AA3">
        <w:tc>
          <w:tcPr>
            <w:tcW w:w="677" w:type="dxa"/>
          </w:tcPr>
          <w:p w14:paraId="5762BE92" w14:textId="4C9C8C89" w:rsidR="00745BAB" w:rsidRPr="00E40ACC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0ACC">
              <w:rPr>
                <w:sz w:val="22"/>
                <w:szCs w:val="22"/>
                <w:lang w:eastAsia="en-US"/>
              </w:rPr>
              <w:t>3.1</w:t>
            </w:r>
            <w:r w:rsidRPr="00E40AC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 w:val="restart"/>
          </w:tcPr>
          <w:p w14:paraId="0235C54E" w14:textId="0D06D000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E40ACC">
              <w:rPr>
                <w:sz w:val="22"/>
                <w:szCs w:val="22"/>
              </w:rPr>
              <w:t>Взрывчатые вещества промышленные</w:t>
            </w:r>
          </w:p>
        </w:tc>
        <w:tc>
          <w:tcPr>
            <w:tcW w:w="1401" w:type="dxa"/>
          </w:tcPr>
          <w:p w14:paraId="63DEE1C7" w14:textId="5D5859F1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E40ACC">
              <w:rPr>
                <w:rStyle w:val="FontStyle23"/>
                <w:b w:val="0"/>
                <w:bCs w:val="0"/>
              </w:rPr>
              <w:t>20.51/29.061</w:t>
            </w:r>
          </w:p>
        </w:tc>
        <w:tc>
          <w:tcPr>
            <w:tcW w:w="2413" w:type="dxa"/>
          </w:tcPr>
          <w:p w14:paraId="78888215" w14:textId="217F4DD1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Определение гранулометрического состава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35AF6" w14:textId="7D084139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rStyle w:val="FontStyle23"/>
                <w:b w:val="0"/>
                <w:bCs w:val="0"/>
              </w:rPr>
              <w:t>ТНПА и другая документация, устанавливающие требования к объекту испытаний</w:t>
            </w:r>
          </w:p>
        </w:tc>
        <w:tc>
          <w:tcPr>
            <w:tcW w:w="2405" w:type="dxa"/>
          </w:tcPr>
          <w:p w14:paraId="3DF5689B" w14:textId="41EE13B6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ГОСТ 14839.17-69</w:t>
            </w:r>
          </w:p>
        </w:tc>
        <w:tc>
          <w:tcPr>
            <w:tcW w:w="2944" w:type="dxa"/>
            <w:vMerge/>
          </w:tcPr>
          <w:p w14:paraId="0ABAE8F7" w14:textId="0D01A796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45BAB" w:rsidRPr="005C1339" w14:paraId="001C4C09" w14:textId="77777777" w:rsidTr="00140AA3">
        <w:tc>
          <w:tcPr>
            <w:tcW w:w="677" w:type="dxa"/>
          </w:tcPr>
          <w:p w14:paraId="418A74D1" w14:textId="4B070C79" w:rsidR="00745BAB" w:rsidRPr="00E40ACC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0ACC">
              <w:rPr>
                <w:sz w:val="22"/>
                <w:szCs w:val="22"/>
                <w:lang w:eastAsia="en-US"/>
              </w:rPr>
              <w:t>3.2</w:t>
            </w:r>
            <w:r w:rsidRPr="00E40AC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/>
          </w:tcPr>
          <w:p w14:paraId="77B058C1" w14:textId="77777777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01" w:type="dxa"/>
          </w:tcPr>
          <w:p w14:paraId="4349D45B" w14:textId="2BD9078B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E40ACC">
              <w:rPr>
                <w:rStyle w:val="FontStyle23"/>
                <w:b w:val="0"/>
                <w:bCs w:val="0"/>
              </w:rPr>
              <w:t>20.51/08.052</w:t>
            </w:r>
          </w:p>
        </w:tc>
        <w:tc>
          <w:tcPr>
            <w:tcW w:w="2413" w:type="dxa"/>
          </w:tcPr>
          <w:p w14:paraId="026484CC" w14:textId="40033750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Определение содержания влаги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74280" w14:textId="77777777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5" w:type="dxa"/>
          </w:tcPr>
          <w:p w14:paraId="65771471" w14:textId="1238572C" w:rsidR="00745BAB" w:rsidRPr="00E40ACC" w:rsidRDefault="00745BAB" w:rsidP="005914A7">
            <w:pPr>
              <w:pStyle w:val="af6"/>
              <w:ind w:hanging="10"/>
              <w:rPr>
                <w:lang w:val="ru-RU"/>
              </w:rPr>
            </w:pPr>
            <w:r w:rsidRPr="00E40ACC">
              <w:rPr>
                <w:lang w:val="ru-RU"/>
              </w:rPr>
              <w:t>ГОСТ 14839.12-69</w:t>
            </w:r>
          </w:p>
          <w:p w14:paraId="79CF11C6" w14:textId="712A8F5A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пп. 3, 4</w:t>
            </w:r>
          </w:p>
        </w:tc>
        <w:tc>
          <w:tcPr>
            <w:tcW w:w="2944" w:type="dxa"/>
            <w:vMerge/>
          </w:tcPr>
          <w:p w14:paraId="17E9D1A4" w14:textId="77777777" w:rsidR="00745BAB" w:rsidRPr="00E40ACC" w:rsidRDefault="00745BAB" w:rsidP="002314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45BAB" w:rsidRPr="005C1339" w14:paraId="4A0D40C8" w14:textId="77777777" w:rsidTr="00140AA3">
        <w:tc>
          <w:tcPr>
            <w:tcW w:w="677" w:type="dxa"/>
          </w:tcPr>
          <w:p w14:paraId="4947C51D" w14:textId="502C99E7" w:rsidR="00745BAB" w:rsidRPr="00E40ACC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0ACC">
              <w:rPr>
                <w:sz w:val="22"/>
                <w:szCs w:val="22"/>
                <w:lang w:eastAsia="en-US"/>
              </w:rPr>
              <w:t>3.3</w:t>
            </w:r>
            <w:r w:rsidRPr="00E40AC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/>
          </w:tcPr>
          <w:p w14:paraId="6161B8BC" w14:textId="77777777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01" w:type="dxa"/>
          </w:tcPr>
          <w:p w14:paraId="7CF8DDE8" w14:textId="566DCD68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E40ACC">
              <w:rPr>
                <w:rStyle w:val="FontStyle23"/>
                <w:b w:val="0"/>
                <w:bCs w:val="0"/>
              </w:rPr>
              <w:t>20.51/29.119</w:t>
            </w:r>
          </w:p>
        </w:tc>
        <w:tc>
          <w:tcPr>
            <w:tcW w:w="2413" w:type="dxa"/>
          </w:tcPr>
          <w:p w14:paraId="726616C6" w14:textId="4D6DE459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Определение плотности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48FC2" w14:textId="77777777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5" w:type="dxa"/>
          </w:tcPr>
          <w:p w14:paraId="657124C5" w14:textId="168B8D0E" w:rsidR="00745BAB" w:rsidRPr="00E40ACC" w:rsidRDefault="00745BAB" w:rsidP="005914A7">
            <w:pPr>
              <w:pStyle w:val="af6"/>
              <w:ind w:hanging="10"/>
              <w:rPr>
                <w:lang w:val="ru-RU"/>
              </w:rPr>
            </w:pPr>
            <w:r w:rsidRPr="00E40ACC">
              <w:rPr>
                <w:lang w:val="ru-RU"/>
              </w:rPr>
              <w:t>ГОСТ 14839.18-2013</w:t>
            </w:r>
          </w:p>
          <w:p w14:paraId="658BD99E" w14:textId="08CA68A2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пп. 6, 10</w:t>
            </w:r>
          </w:p>
        </w:tc>
        <w:tc>
          <w:tcPr>
            <w:tcW w:w="2944" w:type="dxa"/>
            <w:vMerge/>
          </w:tcPr>
          <w:p w14:paraId="412881ED" w14:textId="77777777" w:rsidR="00745BAB" w:rsidRPr="00E40ACC" w:rsidRDefault="00745BAB" w:rsidP="002314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45BAB" w:rsidRPr="005C1339" w14:paraId="1D051395" w14:textId="77777777" w:rsidTr="00140AA3">
        <w:tc>
          <w:tcPr>
            <w:tcW w:w="677" w:type="dxa"/>
          </w:tcPr>
          <w:p w14:paraId="5A957566" w14:textId="111EDCB7" w:rsidR="00745BAB" w:rsidRPr="00E40ACC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0ACC">
              <w:rPr>
                <w:sz w:val="22"/>
                <w:szCs w:val="22"/>
                <w:lang w:eastAsia="en-US"/>
              </w:rPr>
              <w:lastRenderedPageBreak/>
              <w:t>3.4</w:t>
            </w:r>
            <w:r w:rsidRPr="00E40AC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/>
          </w:tcPr>
          <w:p w14:paraId="32C5A0E6" w14:textId="06559A8D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01" w:type="dxa"/>
          </w:tcPr>
          <w:p w14:paraId="62BA5F09" w14:textId="0BDE14CF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E40ACC">
              <w:rPr>
                <w:rStyle w:val="FontStyle23"/>
                <w:b w:val="0"/>
                <w:bCs w:val="0"/>
              </w:rPr>
              <w:t>20.51/29.040</w:t>
            </w:r>
          </w:p>
        </w:tc>
        <w:tc>
          <w:tcPr>
            <w:tcW w:w="2413" w:type="dxa"/>
          </w:tcPr>
          <w:p w14:paraId="3F2F9367" w14:textId="77777777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Определение массовой доли алюминия</w:t>
            </w:r>
          </w:p>
          <w:p w14:paraId="22DCC10D" w14:textId="61D100F2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6CEF7" w14:textId="45ECF81C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5" w:type="dxa"/>
          </w:tcPr>
          <w:p w14:paraId="769E98E4" w14:textId="722FA7EA" w:rsidR="00745BAB" w:rsidRPr="00E40ACC" w:rsidRDefault="00745BAB" w:rsidP="001C00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ГОСТ 14839.10-69 п. 2</w:t>
            </w:r>
          </w:p>
        </w:tc>
        <w:tc>
          <w:tcPr>
            <w:tcW w:w="2944" w:type="dxa"/>
            <w:vMerge/>
          </w:tcPr>
          <w:p w14:paraId="3D5C67C0" w14:textId="77777777" w:rsidR="00745BAB" w:rsidRPr="00E40ACC" w:rsidRDefault="00745BAB" w:rsidP="002314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45BAB" w:rsidRPr="005C1339" w14:paraId="3EB04885" w14:textId="77777777" w:rsidTr="00140AA3">
        <w:tc>
          <w:tcPr>
            <w:tcW w:w="677" w:type="dxa"/>
          </w:tcPr>
          <w:p w14:paraId="6823DBB9" w14:textId="3026CB1B" w:rsidR="00745BAB" w:rsidRPr="00E40ACC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0ACC">
              <w:rPr>
                <w:sz w:val="22"/>
                <w:szCs w:val="22"/>
                <w:lang w:eastAsia="en-US"/>
              </w:rPr>
              <w:t>3.5</w:t>
            </w:r>
            <w:r w:rsidRPr="00E40AC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/>
          </w:tcPr>
          <w:p w14:paraId="42B137ED" w14:textId="77777777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01" w:type="dxa"/>
          </w:tcPr>
          <w:p w14:paraId="23BB5245" w14:textId="2A1E2326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E40ACC">
              <w:rPr>
                <w:rStyle w:val="FontStyle23"/>
                <w:b w:val="0"/>
                <w:bCs w:val="0"/>
              </w:rPr>
              <w:t>20.51/29.040</w:t>
            </w:r>
          </w:p>
        </w:tc>
        <w:tc>
          <w:tcPr>
            <w:tcW w:w="2413" w:type="dxa"/>
          </w:tcPr>
          <w:p w14:paraId="0EDB53C0" w14:textId="77777777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Определение содержания нерастворимых веществ</w:t>
            </w:r>
          </w:p>
          <w:p w14:paraId="644FEC5E" w14:textId="61373D79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BC10A" w14:textId="77777777" w:rsidR="00745BAB" w:rsidRPr="00E40ACC" w:rsidRDefault="00745BAB" w:rsidP="005914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5" w:type="dxa"/>
          </w:tcPr>
          <w:p w14:paraId="4E99963E" w14:textId="2949A31D" w:rsidR="00745BAB" w:rsidRPr="00E40ACC" w:rsidRDefault="00745BAB" w:rsidP="001C00C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ГОСТ 14839.11-69 п. 1</w:t>
            </w:r>
          </w:p>
        </w:tc>
        <w:tc>
          <w:tcPr>
            <w:tcW w:w="2944" w:type="dxa"/>
            <w:vMerge/>
          </w:tcPr>
          <w:p w14:paraId="75259ACB" w14:textId="77777777" w:rsidR="00745BAB" w:rsidRPr="00E40ACC" w:rsidRDefault="00745BAB" w:rsidP="002314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45BAB" w:rsidRPr="005C1339" w14:paraId="5783979A" w14:textId="77777777" w:rsidTr="00140AA3">
        <w:tc>
          <w:tcPr>
            <w:tcW w:w="677" w:type="dxa"/>
          </w:tcPr>
          <w:p w14:paraId="7BD352C6" w14:textId="64C273D1" w:rsidR="00745BAB" w:rsidRPr="00E40ACC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0ACC">
              <w:rPr>
                <w:sz w:val="22"/>
                <w:szCs w:val="22"/>
                <w:lang w:eastAsia="en-US"/>
              </w:rPr>
              <w:t>3.6</w:t>
            </w:r>
            <w:r w:rsidRPr="00E40AC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/>
          </w:tcPr>
          <w:p w14:paraId="751B6AF7" w14:textId="77777777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01" w:type="dxa"/>
          </w:tcPr>
          <w:p w14:paraId="37E37B72" w14:textId="21C3195E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E40ACC">
              <w:rPr>
                <w:rStyle w:val="FontStyle23"/>
                <w:b w:val="0"/>
                <w:bCs w:val="0"/>
              </w:rPr>
              <w:t>20.51/29.040</w:t>
            </w:r>
          </w:p>
        </w:tc>
        <w:tc>
          <w:tcPr>
            <w:tcW w:w="2413" w:type="dxa"/>
          </w:tcPr>
          <w:p w14:paraId="22DA16CA" w14:textId="77777777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Определение массовой доли аммиачной селитры</w:t>
            </w:r>
          </w:p>
          <w:p w14:paraId="2D0385AE" w14:textId="54B0EF55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C1FB3" w14:textId="77777777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5" w:type="dxa"/>
          </w:tcPr>
          <w:p w14:paraId="66C91EC5" w14:textId="7317DEA8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ГОСТ 14839.3-69</w:t>
            </w:r>
          </w:p>
        </w:tc>
        <w:tc>
          <w:tcPr>
            <w:tcW w:w="2944" w:type="dxa"/>
            <w:vMerge/>
          </w:tcPr>
          <w:p w14:paraId="4CAE5870" w14:textId="77777777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45BAB" w:rsidRPr="005C1339" w14:paraId="0DE7DFAC" w14:textId="77777777" w:rsidTr="00140AA3">
        <w:tc>
          <w:tcPr>
            <w:tcW w:w="677" w:type="dxa"/>
          </w:tcPr>
          <w:p w14:paraId="6EC55F06" w14:textId="02D7679C" w:rsidR="00745BAB" w:rsidRPr="00E40ACC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0ACC">
              <w:rPr>
                <w:sz w:val="22"/>
                <w:szCs w:val="22"/>
                <w:lang w:eastAsia="en-US"/>
              </w:rPr>
              <w:t>3.7</w:t>
            </w:r>
            <w:r w:rsidRPr="00E40AC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/>
          </w:tcPr>
          <w:p w14:paraId="24DB4A5D" w14:textId="77777777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01" w:type="dxa"/>
          </w:tcPr>
          <w:p w14:paraId="0BC09BE5" w14:textId="1253F171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E40ACC">
              <w:rPr>
                <w:rStyle w:val="FontStyle23"/>
                <w:b w:val="0"/>
                <w:bCs w:val="0"/>
              </w:rPr>
              <w:t>20.51/29.151</w:t>
            </w:r>
          </w:p>
        </w:tc>
        <w:tc>
          <w:tcPr>
            <w:tcW w:w="2413" w:type="dxa"/>
          </w:tcPr>
          <w:p w14:paraId="27BF1D4E" w14:textId="77777777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sz w:val="22"/>
                <w:szCs w:val="22"/>
              </w:rPr>
              <w:t>Определение водоустойчивости</w:t>
            </w:r>
          </w:p>
          <w:p w14:paraId="772945F4" w14:textId="31C5B61E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D9077" w14:textId="77777777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5" w:type="dxa"/>
          </w:tcPr>
          <w:p w14:paraId="7EBB602B" w14:textId="77777777" w:rsidR="00745BAB" w:rsidRDefault="00745BAB" w:rsidP="00C06729">
            <w:pPr>
              <w:pStyle w:val="af6"/>
              <w:spacing w:line="240" w:lineRule="exact"/>
              <w:ind w:hanging="10"/>
              <w:rPr>
                <w:lang w:val="ru-RU"/>
              </w:rPr>
            </w:pPr>
            <w:r w:rsidRPr="00E40ACC">
              <w:rPr>
                <w:lang w:val="ru-RU"/>
              </w:rPr>
              <w:t xml:space="preserve">ГОСТ 14839.13-2013 </w:t>
            </w:r>
          </w:p>
          <w:p w14:paraId="3FA1E05B" w14:textId="6D58B241" w:rsidR="00745BAB" w:rsidRPr="00E40ACC" w:rsidRDefault="00745BAB" w:rsidP="00C06729">
            <w:pPr>
              <w:pStyle w:val="af6"/>
              <w:spacing w:line="240" w:lineRule="exact"/>
              <w:ind w:hanging="10"/>
              <w:rPr>
                <w:lang w:val="ru-RU"/>
              </w:rPr>
            </w:pPr>
            <w:r w:rsidRPr="00E40ACC">
              <w:rPr>
                <w:lang w:val="ru-RU"/>
              </w:rPr>
              <w:t>п. 7</w:t>
            </w:r>
          </w:p>
          <w:p w14:paraId="574BCB38" w14:textId="77777777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44" w:type="dxa"/>
            <w:vMerge/>
          </w:tcPr>
          <w:p w14:paraId="11C000B5" w14:textId="77777777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45BAB" w:rsidRPr="005C1339" w14:paraId="26302349" w14:textId="77777777" w:rsidTr="00140AA3">
        <w:tc>
          <w:tcPr>
            <w:tcW w:w="677" w:type="dxa"/>
          </w:tcPr>
          <w:p w14:paraId="177393CB" w14:textId="3D1841FB" w:rsidR="00745BAB" w:rsidRPr="00E40ACC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0ACC">
              <w:rPr>
                <w:sz w:val="22"/>
                <w:szCs w:val="22"/>
                <w:lang w:eastAsia="en-US"/>
              </w:rPr>
              <w:t>4.1</w:t>
            </w:r>
            <w:r w:rsidRPr="00E40AC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 w:val="restart"/>
          </w:tcPr>
          <w:p w14:paraId="47F97E34" w14:textId="09C07D6C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E40ACC">
              <w:rPr>
                <w:rStyle w:val="FontStyle23"/>
                <w:b w:val="0"/>
                <w:bCs w:val="0"/>
              </w:rPr>
              <w:t>Тротил У</w:t>
            </w:r>
          </w:p>
        </w:tc>
        <w:tc>
          <w:tcPr>
            <w:tcW w:w="1401" w:type="dxa"/>
          </w:tcPr>
          <w:p w14:paraId="496B7837" w14:textId="6C495F65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20.51/11.116</w:t>
            </w:r>
          </w:p>
        </w:tc>
        <w:tc>
          <w:tcPr>
            <w:tcW w:w="2413" w:type="dxa"/>
          </w:tcPr>
          <w:p w14:paraId="07246035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Внешний вид</w:t>
            </w:r>
          </w:p>
          <w:p w14:paraId="3AEFC254" w14:textId="55DDA0F3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3" w:type="dxa"/>
            <w:vMerge w:val="restart"/>
          </w:tcPr>
          <w:p w14:paraId="1AFEDD05" w14:textId="32745C7A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745BAB">
              <w:rPr>
                <w:rStyle w:val="FontStyle23"/>
                <w:b w:val="0"/>
                <w:bCs w:val="0"/>
              </w:rPr>
              <w:t>ГОСТ 4117-78</w:t>
            </w:r>
          </w:p>
        </w:tc>
        <w:tc>
          <w:tcPr>
            <w:tcW w:w="2405" w:type="dxa"/>
          </w:tcPr>
          <w:p w14:paraId="3E71CDC0" w14:textId="05E1E94E" w:rsidR="00745BAB" w:rsidRPr="00745BAB" w:rsidRDefault="00745BAB" w:rsidP="00745BAB">
            <w:pPr>
              <w:pStyle w:val="Style2"/>
              <w:widowControl/>
              <w:spacing w:line="240" w:lineRule="exact"/>
              <w:ind w:hanging="10"/>
              <w:jc w:val="left"/>
              <w:outlineLvl w:val="0"/>
              <w:rPr>
                <w:b/>
                <w:bCs/>
                <w:sz w:val="22"/>
                <w:szCs w:val="22"/>
              </w:rPr>
            </w:pPr>
            <w:r w:rsidRPr="00745BAB">
              <w:rPr>
                <w:rStyle w:val="FontStyle23"/>
                <w:b w:val="0"/>
                <w:bCs w:val="0"/>
              </w:rPr>
              <w:t>ГОСТ 4117-78 п. 4.9</w:t>
            </w:r>
          </w:p>
        </w:tc>
        <w:tc>
          <w:tcPr>
            <w:tcW w:w="2944" w:type="dxa"/>
            <w:vMerge/>
          </w:tcPr>
          <w:p w14:paraId="2EEF1CC9" w14:textId="07C429C3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745BAB" w:rsidRPr="005C1339" w14:paraId="0B9CDB61" w14:textId="77777777" w:rsidTr="00140AA3">
        <w:tc>
          <w:tcPr>
            <w:tcW w:w="677" w:type="dxa"/>
          </w:tcPr>
          <w:p w14:paraId="0648B908" w14:textId="014B2708" w:rsidR="00745BAB" w:rsidRPr="00E40ACC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40ACC">
              <w:rPr>
                <w:sz w:val="22"/>
                <w:szCs w:val="22"/>
                <w:lang w:eastAsia="en-US"/>
              </w:rPr>
              <w:t>4.2</w:t>
            </w:r>
            <w:r w:rsidRPr="00E40AC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/>
          </w:tcPr>
          <w:p w14:paraId="2EEF2E1E" w14:textId="77777777" w:rsidR="00745BAB" w:rsidRPr="00E40ACC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01" w:type="dxa"/>
          </w:tcPr>
          <w:p w14:paraId="28C8EFF2" w14:textId="5CFCAB81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20.51/08.052</w:t>
            </w:r>
          </w:p>
        </w:tc>
        <w:tc>
          <w:tcPr>
            <w:tcW w:w="2413" w:type="dxa"/>
          </w:tcPr>
          <w:p w14:paraId="5F860920" w14:textId="77777777" w:rsidR="00745BAB" w:rsidRPr="00745BAB" w:rsidRDefault="00745BAB" w:rsidP="00745BA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 xml:space="preserve">Массовая доля веществ, нерастворимых </w:t>
            </w:r>
          </w:p>
          <w:p w14:paraId="16398516" w14:textId="261A71A2" w:rsidR="00745BAB" w:rsidRPr="00745BAB" w:rsidRDefault="00745BAB" w:rsidP="00745BA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в органическом растворителе</w:t>
            </w:r>
          </w:p>
          <w:p w14:paraId="3FA9CF7C" w14:textId="644C4D8D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  <w:vMerge/>
          </w:tcPr>
          <w:p w14:paraId="7089A734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5" w:type="dxa"/>
          </w:tcPr>
          <w:p w14:paraId="6BE069F4" w14:textId="46C00225" w:rsidR="00745BAB" w:rsidRPr="00745BAB" w:rsidRDefault="00745BAB" w:rsidP="00745BAB">
            <w:pPr>
              <w:pStyle w:val="Style2"/>
              <w:widowControl/>
              <w:spacing w:line="240" w:lineRule="exact"/>
              <w:ind w:hanging="10"/>
              <w:jc w:val="left"/>
              <w:outlineLvl w:val="0"/>
              <w:rPr>
                <w:sz w:val="22"/>
                <w:szCs w:val="22"/>
              </w:rPr>
            </w:pPr>
            <w:r w:rsidRPr="00745BAB">
              <w:rPr>
                <w:rStyle w:val="FontStyle23"/>
                <w:b w:val="0"/>
                <w:bCs w:val="0"/>
              </w:rPr>
              <w:t>ГОСТ 4117-78 п. 4.5б</w:t>
            </w:r>
          </w:p>
        </w:tc>
        <w:tc>
          <w:tcPr>
            <w:tcW w:w="2944" w:type="dxa"/>
            <w:vMerge/>
          </w:tcPr>
          <w:p w14:paraId="1B4D9D6B" w14:textId="77777777" w:rsidR="00745BAB" w:rsidRPr="005C1339" w:rsidRDefault="00745BAB" w:rsidP="00C06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745BAB" w:rsidRPr="005C1339" w14:paraId="184824AD" w14:textId="77777777" w:rsidTr="00140AA3">
        <w:tc>
          <w:tcPr>
            <w:tcW w:w="677" w:type="dxa"/>
          </w:tcPr>
          <w:p w14:paraId="4574B678" w14:textId="0F7E0BBB" w:rsidR="00745BAB" w:rsidRPr="00745BAB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45BAB">
              <w:rPr>
                <w:sz w:val="22"/>
                <w:szCs w:val="22"/>
                <w:lang w:eastAsia="en-US"/>
              </w:rPr>
              <w:t>4.3</w:t>
            </w:r>
            <w:r w:rsidRPr="00745BAB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 w:val="restart"/>
          </w:tcPr>
          <w:p w14:paraId="2988E712" w14:textId="68CC729B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Тротил У</w:t>
            </w:r>
          </w:p>
        </w:tc>
        <w:tc>
          <w:tcPr>
            <w:tcW w:w="1401" w:type="dxa"/>
          </w:tcPr>
          <w:p w14:paraId="04157057" w14:textId="5D22BFB5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20.51/29.145</w:t>
            </w:r>
          </w:p>
        </w:tc>
        <w:tc>
          <w:tcPr>
            <w:tcW w:w="2413" w:type="dxa"/>
          </w:tcPr>
          <w:p w14:paraId="7600334E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Температура затвердевания</w:t>
            </w:r>
          </w:p>
          <w:p w14:paraId="45836211" w14:textId="19217BEA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  <w:vMerge w:val="restart"/>
          </w:tcPr>
          <w:p w14:paraId="5C56034F" w14:textId="48C60C9F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40ACC">
              <w:rPr>
                <w:rStyle w:val="FontStyle23"/>
                <w:b w:val="0"/>
                <w:bCs w:val="0"/>
              </w:rPr>
              <w:t>ГОСТ 4117-78</w:t>
            </w:r>
          </w:p>
        </w:tc>
        <w:tc>
          <w:tcPr>
            <w:tcW w:w="2405" w:type="dxa"/>
          </w:tcPr>
          <w:p w14:paraId="6AC9E56F" w14:textId="13CF41BF" w:rsidR="00745BAB" w:rsidRPr="00745BAB" w:rsidRDefault="00745BAB" w:rsidP="002E06C4">
            <w:pPr>
              <w:pStyle w:val="Style2"/>
              <w:widowControl/>
              <w:spacing w:line="240" w:lineRule="exact"/>
              <w:ind w:hanging="10"/>
              <w:jc w:val="left"/>
              <w:outlineLvl w:val="0"/>
              <w:rPr>
                <w:sz w:val="22"/>
                <w:szCs w:val="22"/>
              </w:rPr>
            </w:pPr>
            <w:r w:rsidRPr="00745BAB">
              <w:rPr>
                <w:rStyle w:val="FontStyle23"/>
                <w:b w:val="0"/>
                <w:bCs w:val="0"/>
              </w:rPr>
              <w:t>ГОСТ 4117-78 п. 4.6</w:t>
            </w:r>
          </w:p>
        </w:tc>
        <w:tc>
          <w:tcPr>
            <w:tcW w:w="2944" w:type="dxa"/>
            <w:vMerge w:val="restart"/>
          </w:tcPr>
          <w:p w14:paraId="5E73B734" w14:textId="39E1575E" w:rsidR="00745BAB" w:rsidRPr="005C1339" w:rsidRDefault="00745BAB" w:rsidP="00745BA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40ACC">
              <w:rPr>
                <w:sz w:val="22"/>
                <w:szCs w:val="22"/>
              </w:rPr>
              <w:t>г. Минск, ул. Платонова, 41; п/о Острошицкий городок, Минская область</w:t>
            </w:r>
          </w:p>
        </w:tc>
      </w:tr>
      <w:tr w:rsidR="00745BAB" w:rsidRPr="005C1339" w14:paraId="4E9B8FE1" w14:textId="77777777" w:rsidTr="00140AA3">
        <w:tc>
          <w:tcPr>
            <w:tcW w:w="677" w:type="dxa"/>
          </w:tcPr>
          <w:p w14:paraId="4CD2E362" w14:textId="70D09E1A" w:rsidR="00745BAB" w:rsidRPr="00745BAB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45BAB">
              <w:rPr>
                <w:sz w:val="22"/>
                <w:szCs w:val="22"/>
                <w:lang w:eastAsia="en-US"/>
              </w:rPr>
              <w:t>4.4</w:t>
            </w:r>
            <w:r w:rsidRPr="00745BAB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/>
          </w:tcPr>
          <w:p w14:paraId="5169F8CD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01" w:type="dxa"/>
          </w:tcPr>
          <w:p w14:paraId="697AA4EA" w14:textId="380DBF53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20.51/08.149</w:t>
            </w:r>
          </w:p>
        </w:tc>
        <w:tc>
          <w:tcPr>
            <w:tcW w:w="2413" w:type="dxa"/>
          </w:tcPr>
          <w:p w14:paraId="7467ADB4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Кислотность</w:t>
            </w:r>
          </w:p>
          <w:p w14:paraId="21159A0C" w14:textId="0271B709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  <w:vMerge/>
          </w:tcPr>
          <w:p w14:paraId="54C38D8F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5" w:type="dxa"/>
          </w:tcPr>
          <w:p w14:paraId="6D1A8090" w14:textId="1984B98E" w:rsidR="00745BAB" w:rsidRPr="00745BAB" w:rsidRDefault="00745BAB" w:rsidP="002E06C4">
            <w:pPr>
              <w:pStyle w:val="Style2"/>
              <w:widowControl/>
              <w:spacing w:line="240" w:lineRule="exact"/>
              <w:ind w:hanging="10"/>
              <w:jc w:val="left"/>
              <w:outlineLvl w:val="0"/>
              <w:rPr>
                <w:sz w:val="22"/>
                <w:szCs w:val="22"/>
              </w:rPr>
            </w:pPr>
            <w:r w:rsidRPr="00745BAB">
              <w:rPr>
                <w:rStyle w:val="FontStyle23"/>
                <w:b w:val="0"/>
                <w:bCs w:val="0"/>
              </w:rPr>
              <w:t>ГОСТ 4117-78 п. 4.7</w:t>
            </w:r>
          </w:p>
        </w:tc>
        <w:tc>
          <w:tcPr>
            <w:tcW w:w="2944" w:type="dxa"/>
            <w:vMerge/>
          </w:tcPr>
          <w:p w14:paraId="2CC2F772" w14:textId="77777777" w:rsidR="00745BAB" w:rsidRPr="005C1339" w:rsidRDefault="00745BAB" w:rsidP="00C06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745BAB" w:rsidRPr="005C1339" w14:paraId="201FF0F2" w14:textId="77777777" w:rsidTr="00140AA3">
        <w:tc>
          <w:tcPr>
            <w:tcW w:w="677" w:type="dxa"/>
          </w:tcPr>
          <w:p w14:paraId="7B03AE75" w14:textId="7399F5F9" w:rsidR="00745BAB" w:rsidRPr="00745BAB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45BAB">
              <w:rPr>
                <w:sz w:val="22"/>
                <w:szCs w:val="22"/>
                <w:lang w:eastAsia="en-US"/>
              </w:rPr>
              <w:t>4.5</w:t>
            </w:r>
            <w:r w:rsidRPr="00745BAB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/>
          </w:tcPr>
          <w:p w14:paraId="5748B9E9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01" w:type="dxa"/>
          </w:tcPr>
          <w:p w14:paraId="1C10FFC8" w14:textId="68D81EBC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20.51/08.052</w:t>
            </w:r>
          </w:p>
        </w:tc>
        <w:tc>
          <w:tcPr>
            <w:tcW w:w="2413" w:type="dxa"/>
          </w:tcPr>
          <w:p w14:paraId="2413835E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Массовая доля парафина</w:t>
            </w:r>
          </w:p>
          <w:p w14:paraId="533150DB" w14:textId="49A07C59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  <w:vMerge/>
          </w:tcPr>
          <w:p w14:paraId="25F7BA0D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5" w:type="dxa"/>
          </w:tcPr>
          <w:p w14:paraId="2BA94C0E" w14:textId="6C50132F" w:rsidR="00745BAB" w:rsidRPr="00745BAB" w:rsidRDefault="00745BAB" w:rsidP="002E06C4">
            <w:pPr>
              <w:pStyle w:val="Style2"/>
              <w:widowControl/>
              <w:spacing w:line="240" w:lineRule="exact"/>
              <w:ind w:hanging="10"/>
              <w:jc w:val="left"/>
              <w:outlineLvl w:val="0"/>
              <w:rPr>
                <w:sz w:val="22"/>
                <w:szCs w:val="22"/>
              </w:rPr>
            </w:pPr>
            <w:r w:rsidRPr="00745BAB">
              <w:rPr>
                <w:rStyle w:val="FontStyle23"/>
                <w:b w:val="0"/>
                <w:bCs w:val="0"/>
              </w:rPr>
              <w:t>ГОСТ 4117-78 п. 4.10</w:t>
            </w:r>
          </w:p>
        </w:tc>
        <w:tc>
          <w:tcPr>
            <w:tcW w:w="2944" w:type="dxa"/>
            <w:vMerge/>
          </w:tcPr>
          <w:p w14:paraId="18D78BEE" w14:textId="77777777" w:rsidR="00745BAB" w:rsidRPr="005C1339" w:rsidRDefault="00745BAB" w:rsidP="00C06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745BAB" w:rsidRPr="005C1339" w14:paraId="1D2550B6" w14:textId="77777777" w:rsidTr="00140AA3">
        <w:tc>
          <w:tcPr>
            <w:tcW w:w="677" w:type="dxa"/>
          </w:tcPr>
          <w:p w14:paraId="43F39528" w14:textId="2BFC79E9" w:rsidR="00745BAB" w:rsidRPr="00745BAB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45BAB">
              <w:rPr>
                <w:sz w:val="22"/>
                <w:szCs w:val="22"/>
                <w:lang w:eastAsia="en-US"/>
              </w:rPr>
              <w:t>5.1</w:t>
            </w:r>
            <w:r w:rsidRPr="00745BAB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</w:tcPr>
          <w:p w14:paraId="72AE00DC" w14:textId="7BEA71B0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Пороха бездымные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1863F641" w14:textId="1B33C4F6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20.51/11.116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14:paraId="4DEAD8AE" w14:textId="1ADC3D6F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745BAB">
              <w:rPr>
                <w:rStyle w:val="FontStyle23"/>
                <w:b w:val="0"/>
                <w:bCs w:val="0"/>
              </w:rPr>
              <w:t>Определение стойкости по лакмусовой пробе</w:t>
            </w:r>
          </w:p>
        </w:tc>
        <w:tc>
          <w:tcPr>
            <w:tcW w:w="2553" w:type="dxa"/>
          </w:tcPr>
          <w:p w14:paraId="45876679" w14:textId="5A00D0C4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745BAB">
              <w:rPr>
                <w:sz w:val="22"/>
                <w:szCs w:val="22"/>
              </w:rPr>
              <w:t>ТНПА и другая документация, устанавливающие требования к объекту испытаний</w:t>
            </w:r>
          </w:p>
        </w:tc>
        <w:tc>
          <w:tcPr>
            <w:tcW w:w="2405" w:type="dxa"/>
          </w:tcPr>
          <w:p w14:paraId="767312EF" w14:textId="053AAF8F" w:rsidR="00745BAB" w:rsidRPr="00745BAB" w:rsidRDefault="00745BAB" w:rsidP="00C06729">
            <w:pPr>
              <w:pStyle w:val="af6"/>
              <w:spacing w:line="240" w:lineRule="exact"/>
              <w:ind w:hanging="10"/>
              <w:rPr>
                <w:b/>
                <w:bCs/>
                <w:lang w:val="ru-RU"/>
              </w:rPr>
            </w:pPr>
            <w:r w:rsidRPr="00745BAB">
              <w:rPr>
                <w:rStyle w:val="FontStyle23"/>
                <w:b w:val="0"/>
                <w:bCs w:val="0"/>
                <w:lang w:eastAsia="ru-RU"/>
              </w:rPr>
              <w:t>ГОСТ 11857-77</w:t>
            </w:r>
          </w:p>
        </w:tc>
        <w:tc>
          <w:tcPr>
            <w:tcW w:w="2944" w:type="dxa"/>
            <w:vMerge/>
          </w:tcPr>
          <w:p w14:paraId="37AA5901" w14:textId="6F3B7E1A" w:rsidR="00745BAB" w:rsidRPr="005C1339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745BAB" w:rsidRPr="005C1339" w14:paraId="627DBD66" w14:textId="77777777" w:rsidTr="00140AA3">
        <w:tc>
          <w:tcPr>
            <w:tcW w:w="677" w:type="dxa"/>
          </w:tcPr>
          <w:p w14:paraId="3A80CA3C" w14:textId="509E5658" w:rsidR="00745BAB" w:rsidRPr="00745BAB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45BAB">
              <w:rPr>
                <w:sz w:val="22"/>
                <w:szCs w:val="22"/>
                <w:lang w:eastAsia="en-US"/>
              </w:rPr>
              <w:lastRenderedPageBreak/>
              <w:t>6.1</w:t>
            </w:r>
            <w:r w:rsidRPr="00745BAB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</w:tcPr>
          <w:p w14:paraId="79DB348A" w14:textId="3EBAC99B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Взрывчатые вещества бризантные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697B7CAE" w14:textId="1ED50A50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20.51/25.041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14:paraId="15FD657B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 xml:space="preserve">Определение характеристик чувствительности </w:t>
            </w:r>
          </w:p>
          <w:p w14:paraId="67E692F7" w14:textId="4D3C1BA5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к удару</w:t>
            </w:r>
          </w:p>
          <w:p w14:paraId="416B0470" w14:textId="6DF97215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3" w:type="dxa"/>
          </w:tcPr>
          <w:p w14:paraId="419625BD" w14:textId="6F53229B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745BAB">
              <w:rPr>
                <w:sz w:val="22"/>
                <w:szCs w:val="22"/>
              </w:rPr>
              <w:t>ТНПА и другая документация, устанавливающие требования к объекту испытаний</w:t>
            </w:r>
          </w:p>
        </w:tc>
        <w:tc>
          <w:tcPr>
            <w:tcW w:w="2405" w:type="dxa"/>
          </w:tcPr>
          <w:p w14:paraId="38329076" w14:textId="61486145" w:rsidR="00745BAB" w:rsidRPr="00745BAB" w:rsidRDefault="00745BAB" w:rsidP="00C06729">
            <w:pPr>
              <w:pStyle w:val="af6"/>
              <w:spacing w:line="240" w:lineRule="exact"/>
              <w:ind w:hanging="10"/>
              <w:rPr>
                <w:b/>
                <w:bCs/>
                <w:lang w:val="ru-RU"/>
              </w:rPr>
            </w:pPr>
            <w:r w:rsidRPr="00745BAB">
              <w:rPr>
                <w:rStyle w:val="FontStyle23"/>
                <w:b w:val="0"/>
                <w:bCs w:val="0"/>
                <w:lang w:eastAsia="ru-RU"/>
              </w:rPr>
              <w:t xml:space="preserve">ГОСТ </w:t>
            </w:r>
            <w:r w:rsidRPr="00745BAB">
              <w:rPr>
                <w:rStyle w:val="FontStyle23"/>
                <w:b w:val="0"/>
                <w:bCs w:val="0"/>
                <w:lang w:val="ru-RU" w:eastAsia="ru-RU"/>
              </w:rPr>
              <w:t>4545</w:t>
            </w:r>
            <w:r w:rsidRPr="00745BAB">
              <w:rPr>
                <w:rStyle w:val="FontStyle23"/>
                <w:b w:val="0"/>
                <w:bCs w:val="0"/>
                <w:lang w:eastAsia="ru-RU"/>
              </w:rPr>
              <w:t>-</w:t>
            </w:r>
            <w:r w:rsidRPr="00745BAB">
              <w:rPr>
                <w:rStyle w:val="FontStyle23"/>
                <w:b w:val="0"/>
                <w:bCs w:val="0"/>
                <w:lang w:val="ru-RU" w:eastAsia="ru-RU"/>
              </w:rPr>
              <w:t>88</w:t>
            </w:r>
          </w:p>
        </w:tc>
        <w:tc>
          <w:tcPr>
            <w:tcW w:w="2944" w:type="dxa"/>
            <w:vMerge/>
          </w:tcPr>
          <w:p w14:paraId="06DCDFAE" w14:textId="5861ACD8" w:rsidR="00745BAB" w:rsidRPr="005C1339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745BAB" w:rsidRPr="005C1339" w14:paraId="4024CF56" w14:textId="77777777" w:rsidTr="00140AA3">
        <w:tc>
          <w:tcPr>
            <w:tcW w:w="677" w:type="dxa"/>
          </w:tcPr>
          <w:p w14:paraId="308CB90D" w14:textId="1BA629CD" w:rsidR="00745BAB" w:rsidRPr="00745BAB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45BAB">
              <w:rPr>
                <w:sz w:val="22"/>
                <w:szCs w:val="22"/>
                <w:lang w:eastAsia="en-US"/>
              </w:rPr>
              <w:t>7.1</w:t>
            </w:r>
            <w:r w:rsidRPr="00745BAB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</w:tcPr>
          <w:p w14:paraId="21A3F20E" w14:textId="726AF681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sz w:val="22"/>
                <w:szCs w:val="22"/>
              </w:rPr>
              <w:t>Электродетонаторы мгновенного действия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14:paraId="2989BDC2" w14:textId="2362A225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sz w:val="22"/>
                <w:szCs w:val="22"/>
              </w:rPr>
              <w:t>20.51/29.113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14:paraId="5DD84782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45BAB">
              <w:rPr>
                <w:sz w:val="22"/>
                <w:szCs w:val="22"/>
              </w:rPr>
              <w:t xml:space="preserve">Испытание электродетонаторов </w:t>
            </w:r>
          </w:p>
          <w:p w14:paraId="20F745A9" w14:textId="118CB3BE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45BAB">
              <w:rPr>
                <w:sz w:val="22"/>
                <w:szCs w:val="22"/>
              </w:rPr>
              <w:t>на безопасный ток</w:t>
            </w:r>
          </w:p>
          <w:p w14:paraId="24417792" w14:textId="1870173C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  <w:vMerge w:val="restart"/>
          </w:tcPr>
          <w:p w14:paraId="7E94E970" w14:textId="4B13C680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45BAB">
              <w:rPr>
                <w:sz w:val="22"/>
                <w:szCs w:val="22"/>
              </w:rPr>
              <w:t>ТНПА и другая документация, устанавливающие требования к объекту испытаний</w:t>
            </w:r>
          </w:p>
        </w:tc>
        <w:tc>
          <w:tcPr>
            <w:tcW w:w="2405" w:type="dxa"/>
          </w:tcPr>
          <w:p w14:paraId="31CC5FE1" w14:textId="73BB683C" w:rsidR="00745BAB" w:rsidRPr="00745BAB" w:rsidRDefault="00745BAB" w:rsidP="002E06C4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"/>
              <w:textAlignment w:val="baseline"/>
              <w:rPr>
                <w:sz w:val="22"/>
                <w:szCs w:val="22"/>
              </w:rPr>
            </w:pPr>
            <w:r w:rsidRPr="00745BAB">
              <w:rPr>
                <w:sz w:val="22"/>
                <w:szCs w:val="22"/>
              </w:rPr>
              <w:t>ГОСТ 9089-75 п. 4.6</w:t>
            </w:r>
          </w:p>
        </w:tc>
        <w:tc>
          <w:tcPr>
            <w:tcW w:w="2944" w:type="dxa"/>
            <w:vMerge/>
          </w:tcPr>
          <w:p w14:paraId="08870DB0" w14:textId="3630CEFC" w:rsidR="00745BAB" w:rsidRPr="005C1339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745BAB" w:rsidRPr="005C1339" w14:paraId="5913B4AF" w14:textId="77777777" w:rsidTr="00140AA3">
        <w:tc>
          <w:tcPr>
            <w:tcW w:w="677" w:type="dxa"/>
          </w:tcPr>
          <w:p w14:paraId="1D8DB4B3" w14:textId="1DE0B42E" w:rsidR="00745BAB" w:rsidRPr="00745BAB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45BAB">
              <w:rPr>
                <w:sz w:val="22"/>
                <w:szCs w:val="22"/>
                <w:lang w:eastAsia="en-US"/>
              </w:rPr>
              <w:t>7.2</w:t>
            </w:r>
            <w:r w:rsidRPr="00745BAB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 w:val="restart"/>
          </w:tcPr>
          <w:p w14:paraId="6059FB70" w14:textId="36E33649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sz w:val="22"/>
                <w:szCs w:val="22"/>
              </w:rPr>
              <w:t>Электродетонаторы мгновенного действия</w:t>
            </w:r>
          </w:p>
        </w:tc>
        <w:tc>
          <w:tcPr>
            <w:tcW w:w="1401" w:type="dxa"/>
          </w:tcPr>
          <w:p w14:paraId="770FD6CE" w14:textId="61AD3A8C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sz w:val="22"/>
                <w:szCs w:val="22"/>
              </w:rPr>
              <w:t>20.51/29.113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</w:tcPr>
          <w:p w14:paraId="496556F9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45BAB">
              <w:rPr>
                <w:sz w:val="22"/>
                <w:szCs w:val="22"/>
              </w:rPr>
              <w:t xml:space="preserve">Испытание электродетонаторов </w:t>
            </w:r>
          </w:p>
          <w:p w14:paraId="0A8D726C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45BAB">
              <w:rPr>
                <w:sz w:val="22"/>
                <w:szCs w:val="22"/>
              </w:rPr>
              <w:t xml:space="preserve">типа ЭДП и ЭДП-р </w:t>
            </w:r>
          </w:p>
          <w:p w14:paraId="35B0A090" w14:textId="4FC66E9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45BAB">
              <w:rPr>
                <w:sz w:val="22"/>
                <w:szCs w:val="22"/>
              </w:rPr>
              <w:t>на стомиллисекундный воспламеняющий ток</w:t>
            </w:r>
          </w:p>
        </w:tc>
        <w:tc>
          <w:tcPr>
            <w:tcW w:w="2553" w:type="dxa"/>
            <w:vMerge/>
          </w:tcPr>
          <w:p w14:paraId="540C7460" w14:textId="6E2B987F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5" w:type="dxa"/>
          </w:tcPr>
          <w:p w14:paraId="7CD96C53" w14:textId="077CC1D2" w:rsidR="00745BAB" w:rsidRPr="00745BAB" w:rsidRDefault="00745BAB" w:rsidP="002E06C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45BAB">
              <w:rPr>
                <w:sz w:val="22"/>
                <w:szCs w:val="22"/>
              </w:rPr>
              <w:t>ГОСТ 9089-75 п. 4.7</w:t>
            </w:r>
          </w:p>
        </w:tc>
        <w:tc>
          <w:tcPr>
            <w:tcW w:w="2944" w:type="dxa"/>
            <w:vMerge/>
          </w:tcPr>
          <w:p w14:paraId="3C1DAA1B" w14:textId="09815E56" w:rsidR="00745BAB" w:rsidRPr="005C1339" w:rsidRDefault="00745BAB" w:rsidP="002E06C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745BAB" w:rsidRPr="005C1339" w14:paraId="07230F8C" w14:textId="77777777" w:rsidTr="00140AA3">
        <w:tc>
          <w:tcPr>
            <w:tcW w:w="677" w:type="dxa"/>
          </w:tcPr>
          <w:p w14:paraId="70630163" w14:textId="3AC6EBAB" w:rsidR="00745BAB" w:rsidRPr="00745BAB" w:rsidRDefault="00745BAB" w:rsidP="00787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745BAB">
              <w:rPr>
                <w:sz w:val="22"/>
                <w:szCs w:val="22"/>
                <w:lang w:eastAsia="en-US"/>
              </w:rPr>
              <w:t>7.3</w:t>
            </w:r>
            <w:r w:rsidRPr="00745BAB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70" w:type="dxa"/>
            <w:gridSpan w:val="2"/>
            <w:vMerge/>
          </w:tcPr>
          <w:p w14:paraId="21392921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</w:p>
        </w:tc>
        <w:tc>
          <w:tcPr>
            <w:tcW w:w="1401" w:type="dxa"/>
          </w:tcPr>
          <w:p w14:paraId="28EB9BB3" w14:textId="6A1A651C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23"/>
                <w:b w:val="0"/>
                <w:bCs w:val="0"/>
              </w:rPr>
            </w:pPr>
            <w:r w:rsidRPr="00745BAB">
              <w:rPr>
                <w:rStyle w:val="FontStyle23"/>
                <w:b w:val="0"/>
                <w:bCs w:val="0"/>
              </w:rPr>
              <w:t>20.51/29.113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6" w:space="0" w:color="000000"/>
            </w:tcBorders>
          </w:tcPr>
          <w:p w14:paraId="0236F61F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45BAB">
              <w:rPr>
                <w:sz w:val="22"/>
                <w:szCs w:val="22"/>
              </w:rPr>
              <w:t xml:space="preserve">Испытание электродетонаторов </w:t>
            </w:r>
          </w:p>
          <w:p w14:paraId="71C0EB28" w14:textId="6F6B4B5C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45BAB">
              <w:rPr>
                <w:sz w:val="22"/>
                <w:szCs w:val="22"/>
              </w:rPr>
              <w:t>на безопасный импульс воспламенения</w:t>
            </w:r>
          </w:p>
        </w:tc>
        <w:tc>
          <w:tcPr>
            <w:tcW w:w="2553" w:type="dxa"/>
            <w:vMerge/>
            <w:tcBorders>
              <w:bottom w:val="single" w:sz="4" w:space="0" w:color="auto"/>
            </w:tcBorders>
          </w:tcPr>
          <w:p w14:paraId="110A422A" w14:textId="77777777" w:rsidR="00745BAB" w:rsidRPr="00745BAB" w:rsidRDefault="00745BAB" w:rsidP="00C067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05" w:type="dxa"/>
            <w:tcBorders>
              <w:bottom w:val="single" w:sz="6" w:space="0" w:color="000000"/>
            </w:tcBorders>
          </w:tcPr>
          <w:p w14:paraId="5198F6A3" w14:textId="0267601F" w:rsidR="00745BAB" w:rsidRPr="00745BAB" w:rsidRDefault="00745BAB" w:rsidP="002E06C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45BAB">
              <w:rPr>
                <w:sz w:val="22"/>
                <w:szCs w:val="22"/>
              </w:rPr>
              <w:t>ГОСТ 9089-75 п. 4.8</w:t>
            </w:r>
          </w:p>
        </w:tc>
        <w:tc>
          <w:tcPr>
            <w:tcW w:w="2944" w:type="dxa"/>
            <w:vMerge/>
          </w:tcPr>
          <w:p w14:paraId="743A9996" w14:textId="77777777" w:rsidR="00745BAB" w:rsidRPr="005C1339" w:rsidRDefault="00745BAB" w:rsidP="00C067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</w:tbl>
    <w:p w14:paraId="09992394" w14:textId="77777777" w:rsidR="00205757" w:rsidRPr="005C1339" w:rsidRDefault="00205757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lang w:eastAsia="en-US"/>
        </w:rPr>
      </w:pPr>
    </w:p>
    <w:p w14:paraId="7B387CF0" w14:textId="77777777" w:rsidR="0032226B" w:rsidRDefault="0032226B" w:rsidP="0032226B">
      <w:pPr>
        <w:rPr>
          <w:b/>
        </w:rPr>
      </w:pPr>
      <w:r>
        <w:rPr>
          <w:b/>
        </w:rPr>
        <w:t xml:space="preserve">Примечание: </w:t>
      </w:r>
    </w:p>
    <w:p w14:paraId="7CEBD720" w14:textId="79E0710D" w:rsidR="008C6194" w:rsidRPr="00C35CF2" w:rsidRDefault="0032226B" w:rsidP="0032226B">
      <w:pPr>
        <w:jc w:val="both"/>
      </w:pPr>
      <w:r>
        <w:rPr>
          <w:bCs/>
        </w:rPr>
        <w:t>* – осуществление деятельности непосредственно в месте(ах) осуществления деятельности заявителя на аккредитацию (аккредитованного субъекта)</w:t>
      </w:r>
    </w:p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5B00" w14:textId="77777777" w:rsidR="00A73BA0" w:rsidRDefault="00A73BA0" w:rsidP="0011070C">
      <w:r>
        <w:separator/>
      </w:r>
    </w:p>
  </w:endnote>
  <w:endnote w:type="continuationSeparator" w:id="0">
    <w:p w14:paraId="653691FA" w14:textId="77777777" w:rsidR="00A73BA0" w:rsidRDefault="00A73BA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3D522D9" w14:textId="77777777" w:rsidR="000D3F12" w:rsidRDefault="000D3F1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B97AF5B" w:rsidR="00222A33" w:rsidRPr="00BF5CCF" w:rsidRDefault="00222A33" w:rsidP="000D3F1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02D75230" w:rsidR="00222A33" w:rsidRPr="00BF5CCF" w:rsidRDefault="000D3F1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0D3F12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>
            <w:rPr>
              <w:rFonts w:eastAsia="ArialMT"/>
              <w:sz w:val="18"/>
              <w:szCs w:val="18"/>
              <w:lang w:val="ru-RU"/>
            </w:rPr>
            <w:t>1</w:t>
          </w:r>
          <w:r w:rsidRPr="000D3F12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 xml:space="preserve"> 14.11.2025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306EC9" w:rsidRPr="007624CE" w14:paraId="18F32DF5" w14:textId="77777777" w:rsidTr="000D3F12">
      <w:trPr>
        <w:trHeight w:val="274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219E779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2A939660" w:rsidR="00306EC9" w:rsidRPr="000D3F12" w:rsidRDefault="000D3F12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0D3F12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>
            <w:rPr>
              <w:rFonts w:eastAsia="ArialMT"/>
              <w:sz w:val="18"/>
              <w:szCs w:val="18"/>
              <w:lang w:val="ru-RU"/>
            </w:rPr>
            <w:t>1</w:t>
          </w:r>
          <w:r w:rsidRPr="000D3F12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 xml:space="preserve"> 14.11.2025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74D97" w14:textId="77777777" w:rsidR="00A73BA0" w:rsidRDefault="00A73BA0" w:rsidP="0011070C">
      <w:r>
        <w:separator/>
      </w:r>
    </w:p>
  </w:footnote>
  <w:footnote w:type="continuationSeparator" w:id="0">
    <w:p w14:paraId="0989FBB7" w14:textId="77777777" w:rsidR="00A73BA0" w:rsidRDefault="00A73BA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FBC37" w14:textId="77777777" w:rsidR="000D3F12" w:rsidRDefault="000D3F1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8C6194" w14:paraId="2AE652F4" w14:textId="77777777" w:rsidTr="00E40AC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575ED17E" w:rsidR="008C6194" w:rsidRPr="000D3F12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0D3F12">
            <w:rPr>
              <w:rFonts w:ascii="Times New Roman" w:hAnsi="Times New Roman"/>
              <w:b/>
              <w:bCs/>
              <w:sz w:val="22"/>
              <w:szCs w:val="22"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15FD67ED" w:rsidR="008C6194" w:rsidRPr="000D3F12" w:rsidRDefault="00787729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0D3F12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0D3F12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0D3F12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0D3F12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268" w:type="dxa"/>
          <w:vAlign w:val="center"/>
        </w:tcPr>
        <w:p w14:paraId="4D78B5E1" w14:textId="6229C8B5" w:rsidR="008C6194" w:rsidRPr="000D3F12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0D3F12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="00205757" w:rsidRPr="000D3F12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1.0512</w:t>
          </w:r>
        </w:p>
      </w:tc>
    </w:tr>
  </w:tbl>
  <w:p w14:paraId="143D9474" w14:textId="77777777" w:rsidR="00932E74" w:rsidRPr="00932E74" w:rsidRDefault="00932E74" w:rsidP="008C6194">
    <w:pPr>
      <w:pStyle w:val="a7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2268"/>
    </w:tblGrid>
    <w:tr w:rsidR="000D3F12" w14:paraId="37DFB852" w14:textId="77777777" w:rsidTr="000D3F12">
      <w:trPr>
        <w:trHeight w:val="221"/>
      </w:trPr>
      <w:tc>
        <w:tcPr>
          <w:tcW w:w="12611" w:type="dxa"/>
          <w:vAlign w:val="center"/>
        </w:tcPr>
        <w:p w14:paraId="4B55A87C" w14:textId="735FA039" w:rsidR="000D3F12" w:rsidRPr="000D3F12" w:rsidRDefault="000D3F12" w:rsidP="000D3F1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bookmarkStart w:id="1" w:name="_Hlk216167492"/>
          <w:r w:rsidRPr="000D3F12">
            <w:rPr>
              <w:rFonts w:ascii="Times New Roman" w:hAnsi="Times New Roman"/>
              <w:b/>
              <w:bCs/>
              <w:sz w:val="28"/>
              <w:szCs w:val="28"/>
            </w:rPr>
            <w:t>Государственно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0D3F12">
            <w:rPr>
              <w:rFonts w:ascii="Times New Roman" w:hAnsi="Times New Roman"/>
              <w:b/>
              <w:bCs/>
              <w:sz w:val="28"/>
              <w:szCs w:val="28"/>
            </w:rPr>
            <w:t xml:space="preserve"> научно-производственно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0D3F12">
            <w:rPr>
              <w:rFonts w:ascii="Times New Roman" w:hAnsi="Times New Roman"/>
              <w:b/>
              <w:bCs/>
              <w:sz w:val="28"/>
              <w:szCs w:val="28"/>
            </w:rPr>
            <w:t xml:space="preserve"> объединени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0D3F12">
            <w:rPr>
              <w:rFonts w:ascii="Times New Roman" w:hAnsi="Times New Roman"/>
              <w:b/>
              <w:bCs/>
              <w:sz w:val="28"/>
              <w:szCs w:val="28"/>
            </w:rPr>
            <w:t xml:space="preserve"> порошковой металлургии</w:t>
          </w:r>
          <w:r w:rsidRPr="000D3F1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</w:t>
          </w:r>
          <w:r w:rsidRPr="000D3F1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Pr="000D3F1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технологий утилизации обычных боеприпасов и исследования свойств взрывчатых материалов </w:t>
          </w:r>
        </w:p>
        <w:p w14:paraId="07683A3D" w14:textId="302D72B1" w:rsidR="000D3F12" w:rsidRPr="000D3F12" w:rsidRDefault="000D3F12" w:rsidP="000D3F1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0D3F1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Дирекции промышленной утилизации боеприпасов</w:t>
          </w:r>
        </w:p>
      </w:tc>
      <w:tc>
        <w:tcPr>
          <w:tcW w:w="2268" w:type="dxa"/>
          <w:vAlign w:val="center"/>
        </w:tcPr>
        <w:p w14:paraId="448EDDCC" w14:textId="6F958F6F" w:rsidR="000D3F12" w:rsidRPr="000D3F12" w:rsidRDefault="000D3F12" w:rsidP="000D3F12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0D3F12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0D3F1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1.0512</w:t>
          </w:r>
        </w:p>
      </w:tc>
    </w:tr>
    <w:bookmarkEnd w:id="1"/>
  </w:tbl>
  <w:p w14:paraId="7B2A4618" w14:textId="52EE78D5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7C02"/>
    <w:rsid w:val="00022A72"/>
    <w:rsid w:val="00024E49"/>
    <w:rsid w:val="0003485E"/>
    <w:rsid w:val="00045350"/>
    <w:rsid w:val="000643A6"/>
    <w:rsid w:val="00067FEC"/>
    <w:rsid w:val="00090EA2"/>
    <w:rsid w:val="000A773D"/>
    <w:rsid w:val="000D3F12"/>
    <w:rsid w:val="000D49BB"/>
    <w:rsid w:val="000E2802"/>
    <w:rsid w:val="00101DD1"/>
    <w:rsid w:val="0011070C"/>
    <w:rsid w:val="00116AD0"/>
    <w:rsid w:val="00117059"/>
    <w:rsid w:val="00120BDA"/>
    <w:rsid w:val="00121649"/>
    <w:rsid w:val="00124258"/>
    <w:rsid w:val="00132246"/>
    <w:rsid w:val="00140AA3"/>
    <w:rsid w:val="00155308"/>
    <w:rsid w:val="00162213"/>
    <w:rsid w:val="00162D37"/>
    <w:rsid w:val="00171E16"/>
    <w:rsid w:val="001922AE"/>
    <w:rsid w:val="00194140"/>
    <w:rsid w:val="001956F7"/>
    <w:rsid w:val="001A4BEA"/>
    <w:rsid w:val="001A6951"/>
    <w:rsid w:val="001A7AD9"/>
    <w:rsid w:val="001B0E36"/>
    <w:rsid w:val="001B4F1F"/>
    <w:rsid w:val="001C00C3"/>
    <w:rsid w:val="001F51B1"/>
    <w:rsid w:val="001F7797"/>
    <w:rsid w:val="0020355B"/>
    <w:rsid w:val="00204777"/>
    <w:rsid w:val="00205757"/>
    <w:rsid w:val="00215923"/>
    <w:rsid w:val="00222A33"/>
    <w:rsid w:val="0023141F"/>
    <w:rsid w:val="00234D2F"/>
    <w:rsid w:val="002505FA"/>
    <w:rsid w:val="002667A7"/>
    <w:rsid w:val="00285F39"/>
    <w:rsid w:val="002877C8"/>
    <w:rsid w:val="002900DE"/>
    <w:rsid w:val="00290C8A"/>
    <w:rsid w:val="002C3708"/>
    <w:rsid w:val="002D7919"/>
    <w:rsid w:val="002D7F51"/>
    <w:rsid w:val="002E06C4"/>
    <w:rsid w:val="003054C2"/>
    <w:rsid w:val="00305E11"/>
    <w:rsid w:val="00306EC9"/>
    <w:rsid w:val="00307B6F"/>
    <w:rsid w:val="0031023B"/>
    <w:rsid w:val="00320A2E"/>
    <w:rsid w:val="0032226B"/>
    <w:rsid w:val="003324CA"/>
    <w:rsid w:val="00350D5F"/>
    <w:rsid w:val="00351B7B"/>
    <w:rsid w:val="003717D2"/>
    <w:rsid w:val="00374A27"/>
    <w:rsid w:val="00387A3B"/>
    <w:rsid w:val="003A10A8"/>
    <w:rsid w:val="003A7C1A"/>
    <w:rsid w:val="003B56DD"/>
    <w:rsid w:val="003C130A"/>
    <w:rsid w:val="003C3BB6"/>
    <w:rsid w:val="003C7435"/>
    <w:rsid w:val="003D7438"/>
    <w:rsid w:val="003E26A2"/>
    <w:rsid w:val="003E6D8A"/>
    <w:rsid w:val="003F50C5"/>
    <w:rsid w:val="00401D49"/>
    <w:rsid w:val="004132C5"/>
    <w:rsid w:val="00437E07"/>
    <w:rsid w:val="00474E7B"/>
    <w:rsid w:val="00484EBA"/>
    <w:rsid w:val="004A5E4C"/>
    <w:rsid w:val="004C53CA"/>
    <w:rsid w:val="004E4DCC"/>
    <w:rsid w:val="004E5027"/>
    <w:rsid w:val="004E5090"/>
    <w:rsid w:val="004E6BC8"/>
    <w:rsid w:val="004F5A1D"/>
    <w:rsid w:val="00500F5A"/>
    <w:rsid w:val="00504C23"/>
    <w:rsid w:val="00507CCF"/>
    <w:rsid w:val="00552FE5"/>
    <w:rsid w:val="0056070B"/>
    <w:rsid w:val="00590C2E"/>
    <w:rsid w:val="005914A7"/>
    <w:rsid w:val="00592241"/>
    <w:rsid w:val="005C1339"/>
    <w:rsid w:val="005D5C7B"/>
    <w:rsid w:val="005D772C"/>
    <w:rsid w:val="005E250C"/>
    <w:rsid w:val="005E33F5"/>
    <w:rsid w:val="005E611E"/>
    <w:rsid w:val="005E7EB9"/>
    <w:rsid w:val="00604DAD"/>
    <w:rsid w:val="00645468"/>
    <w:rsid w:val="00656D60"/>
    <w:rsid w:val="006762B3"/>
    <w:rsid w:val="006938AF"/>
    <w:rsid w:val="006A336B"/>
    <w:rsid w:val="006D5481"/>
    <w:rsid w:val="006D5DCE"/>
    <w:rsid w:val="006F0EAC"/>
    <w:rsid w:val="006F60B2"/>
    <w:rsid w:val="00701135"/>
    <w:rsid w:val="0070130C"/>
    <w:rsid w:val="00704077"/>
    <w:rsid w:val="00731452"/>
    <w:rsid w:val="007326F5"/>
    <w:rsid w:val="00734508"/>
    <w:rsid w:val="00734619"/>
    <w:rsid w:val="007414A0"/>
    <w:rsid w:val="00741FBB"/>
    <w:rsid w:val="00745BAB"/>
    <w:rsid w:val="00750565"/>
    <w:rsid w:val="007624CE"/>
    <w:rsid w:val="00787729"/>
    <w:rsid w:val="00796C65"/>
    <w:rsid w:val="007A14F9"/>
    <w:rsid w:val="007B18C1"/>
    <w:rsid w:val="007B3671"/>
    <w:rsid w:val="007F5916"/>
    <w:rsid w:val="007F5E45"/>
    <w:rsid w:val="00804039"/>
    <w:rsid w:val="00805C5D"/>
    <w:rsid w:val="008173CA"/>
    <w:rsid w:val="00822BBD"/>
    <w:rsid w:val="00852622"/>
    <w:rsid w:val="00877224"/>
    <w:rsid w:val="00886D6D"/>
    <w:rsid w:val="008A392B"/>
    <w:rsid w:val="008A42BC"/>
    <w:rsid w:val="008B5528"/>
    <w:rsid w:val="008C6194"/>
    <w:rsid w:val="008E43A5"/>
    <w:rsid w:val="00916038"/>
    <w:rsid w:val="00920D7B"/>
    <w:rsid w:val="00921A06"/>
    <w:rsid w:val="00932E74"/>
    <w:rsid w:val="00933715"/>
    <w:rsid w:val="009503C7"/>
    <w:rsid w:val="00952883"/>
    <w:rsid w:val="0095347E"/>
    <w:rsid w:val="009612EB"/>
    <w:rsid w:val="00961EEC"/>
    <w:rsid w:val="009910C0"/>
    <w:rsid w:val="009940B7"/>
    <w:rsid w:val="009A3A10"/>
    <w:rsid w:val="009A3E9D"/>
    <w:rsid w:val="009B0BE5"/>
    <w:rsid w:val="009B2E59"/>
    <w:rsid w:val="009C0DA6"/>
    <w:rsid w:val="009D5A57"/>
    <w:rsid w:val="009E0260"/>
    <w:rsid w:val="009E2466"/>
    <w:rsid w:val="009E74C3"/>
    <w:rsid w:val="009F593E"/>
    <w:rsid w:val="009F7389"/>
    <w:rsid w:val="00A0063E"/>
    <w:rsid w:val="00A13A71"/>
    <w:rsid w:val="00A16715"/>
    <w:rsid w:val="00A26103"/>
    <w:rsid w:val="00A47AE4"/>
    <w:rsid w:val="00A47C62"/>
    <w:rsid w:val="00A54A7F"/>
    <w:rsid w:val="00A571EF"/>
    <w:rsid w:val="00A70CA6"/>
    <w:rsid w:val="00A73BA0"/>
    <w:rsid w:val="00A747A8"/>
    <w:rsid w:val="00A755C7"/>
    <w:rsid w:val="00A7735D"/>
    <w:rsid w:val="00A85647"/>
    <w:rsid w:val="00AB1825"/>
    <w:rsid w:val="00AD4B7A"/>
    <w:rsid w:val="00B073DC"/>
    <w:rsid w:val="00B16BF0"/>
    <w:rsid w:val="00B20359"/>
    <w:rsid w:val="00B40F2E"/>
    <w:rsid w:val="00B453D4"/>
    <w:rsid w:val="00B4667C"/>
    <w:rsid w:val="00B47A0F"/>
    <w:rsid w:val="00B53AEA"/>
    <w:rsid w:val="00B66F50"/>
    <w:rsid w:val="00B83084"/>
    <w:rsid w:val="00BA682A"/>
    <w:rsid w:val="00BA7746"/>
    <w:rsid w:val="00BB0188"/>
    <w:rsid w:val="00BB272F"/>
    <w:rsid w:val="00BC37FC"/>
    <w:rsid w:val="00BC40FF"/>
    <w:rsid w:val="00BC6B2B"/>
    <w:rsid w:val="00BD0746"/>
    <w:rsid w:val="00C06729"/>
    <w:rsid w:val="00C138B4"/>
    <w:rsid w:val="00C13D62"/>
    <w:rsid w:val="00C35CF2"/>
    <w:rsid w:val="00C3769E"/>
    <w:rsid w:val="00C4782B"/>
    <w:rsid w:val="00C52F3D"/>
    <w:rsid w:val="00C62C68"/>
    <w:rsid w:val="00C85CBC"/>
    <w:rsid w:val="00C943E3"/>
    <w:rsid w:val="00C94B1C"/>
    <w:rsid w:val="00C96463"/>
    <w:rsid w:val="00C97BC9"/>
    <w:rsid w:val="00CA3473"/>
    <w:rsid w:val="00CA3BE4"/>
    <w:rsid w:val="00CA53E3"/>
    <w:rsid w:val="00CC094B"/>
    <w:rsid w:val="00CF4334"/>
    <w:rsid w:val="00D10C95"/>
    <w:rsid w:val="00D41FE9"/>
    <w:rsid w:val="00D56371"/>
    <w:rsid w:val="00D56E60"/>
    <w:rsid w:val="00D715A8"/>
    <w:rsid w:val="00D876E6"/>
    <w:rsid w:val="00DA5E7A"/>
    <w:rsid w:val="00DA6561"/>
    <w:rsid w:val="00DB1FAE"/>
    <w:rsid w:val="00DB21E1"/>
    <w:rsid w:val="00DB223A"/>
    <w:rsid w:val="00DB7FF2"/>
    <w:rsid w:val="00DC6762"/>
    <w:rsid w:val="00DD4EA5"/>
    <w:rsid w:val="00DD6115"/>
    <w:rsid w:val="00DE6F93"/>
    <w:rsid w:val="00DF6F66"/>
    <w:rsid w:val="00DF7DAB"/>
    <w:rsid w:val="00E136D0"/>
    <w:rsid w:val="00E13A20"/>
    <w:rsid w:val="00E162E5"/>
    <w:rsid w:val="00E40ACC"/>
    <w:rsid w:val="00E5357F"/>
    <w:rsid w:val="00E750F5"/>
    <w:rsid w:val="00E802E2"/>
    <w:rsid w:val="00E909C3"/>
    <w:rsid w:val="00E95EA8"/>
    <w:rsid w:val="00EA244F"/>
    <w:rsid w:val="00EC615C"/>
    <w:rsid w:val="00EC697E"/>
    <w:rsid w:val="00EC76FB"/>
    <w:rsid w:val="00ED10E7"/>
    <w:rsid w:val="00EE7844"/>
    <w:rsid w:val="00EF0247"/>
    <w:rsid w:val="00EF43EE"/>
    <w:rsid w:val="00EF5137"/>
    <w:rsid w:val="00EF5576"/>
    <w:rsid w:val="00F47F4D"/>
    <w:rsid w:val="00F65406"/>
    <w:rsid w:val="00F8255B"/>
    <w:rsid w:val="00F86826"/>
    <w:rsid w:val="00F86DE9"/>
    <w:rsid w:val="00FB0B1A"/>
    <w:rsid w:val="00FC0729"/>
    <w:rsid w:val="00FC1A9B"/>
    <w:rsid w:val="00FC280E"/>
    <w:rsid w:val="00FC4840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BD074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23141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5</cp:revision>
  <cp:lastPrinted>2021-06-17T06:40:00Z</cp:lastPrinted>
  <dcterms:created xsi:type="dcterms:W3CDTF">2025-11-17T11:54:00Z</dcterms:created>
  <dcterms:modified xsi:type="dcterms:W3CDTF">2025-12-09T07:13:00Z</dcterms:modified>
</cp:coreProperties>
</file>