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C8AE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59798CC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268"/>
        <w:gridCol w:w="1130"/>
        <w:gridCol w:w="3058"/>
        <w:gridCol w:w="3465"/>
        <w:gridCol w:w="1986"/>
        <w:gridCol w:w="1948"/>
      </w:tblGrid>
      <w:tr w:rsidR="00FA27B0" w:rsidRPr="00C35CF2" w14:paraId="70DEC3CB" w14:textId="77777777" w:rsidTr="00FA27B0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CD9EE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56DB9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3F6F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9749C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F58F5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89AE3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AEE30A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69" w:type="pct"/>
            <w:vAlign w:val="center"/>
          </w:tcPr>
          <w:p w14:paraId="2ECC5B7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69"/>
        <w:gridCol w:w="1130"/>
        <w:gridCol w:w="3068"/>
        <w:gridCol w:w="3455"/>
        <w:gridCol w:w="1984"/>
        <w:gridCol w:w="1955"/>
      </w:tblGrid>
      <w:tr w:rsidR="00FA27B0" w14:paraId="38026874" w14:textId="77777777" w:rsidTr="00FA27B0">
        <w:trPr>
          <w:trHeight w:val="276"/>
          <w:tblHeader/>
        </w:trPr>
        <w:tc>
          <w:tcPr>
            <w:tcW w:w="242" w:type="pct"/>
            <w:vAlign w:val="center"/>
          </w:tcPr>
          <w:p w14:paraId="2D0A267A" w14:textId="77777777" w:rsidR="00403AD5" w:rsidRPr="00582A8F" w:rsidRDefault="00B96E37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79" w:type="pct"/>
            <w:vAlign w:val="center"/>
          </w:tcPr>
          <w:p w14:paraId="7972E72A" w14:textId="77777777" w:rsidR="00795DB1" w:rsidRDefault="00B96E3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88" w:type="pct"/>
            <w:vAlign w:val="center"/>
          </w:tcPr>
          <w:p w14:paraId="481B3616" w14:textId="77777777" w:rsidR="00795DB1" w:rsidRDefault="00B96E3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53" w:type="pct"/>
            <w:vAlign w:val="center"/>
          </w:tcPr>
          <w:p w14:paraId="56F6BF56" w14:textId="77777777" w:rsidR="00795DB1" w:rsidRDefault="00B96E3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86" w:type="pct"/>
            <w:vAlign w:val="center"/>
          </w:tcPr>
          <w:p w14:paraId="53171BCF" w14:textId="77777777" w:rsidR="00795DB1" w:rsidRDefault="00B96E3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81" w:type="pct"/>
            <w:vAlign w:val="center"/>
          </w:tcPr>
          <w:p w14:paraId="3892BEAC" w14:textId="77777777" w:rsidR="00795DB1" w:rsidRDefault="00B96E3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71" w:type="pct"/>
            <w:vAlign w:val="center"/>
          </w:tcPr>
          <w:p w14:paraId="70A9AA97" w14:textId="77777777" w:rsidR="00795DB1" w:rsidRDefault="00B96E3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23526" w:rsidRPr="00FC4801" w14:paraId="2D515CF4" w14:textId="77777777" w:rsidTr="00FA27B0">
        <w:tc>
          <w:tcPr>
            <w:tcW w:w="242" w:type="pct"/>
          </w:tcPr>
          <w:p w14:paraId="4F6DFEE2" w14:textId="6225D154" w:rsidR="00723526" w:rsidRPr="00FC4801" w:rsidRDefault="00723526" w:rsidP="00FC4801">
            <w:pPr>
              <w:ind w:left="-84" w:right="-84"/>
              <w:jc w:val="center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br w:type="page"/>
              <w:t>1.1*</w:t>
            </w:r>
          </w:p>
        </w:tc>
        <w:tc>
          <w:tcPr>
            <w:tcW w:w="779" w:type="pct"/>
            <w:vMerge w:val="restart"/>
          </w:tcPr>
          <w:p w14:paraId="7E0D27A1" w14:textId="77777777" w:rsidR="00723526" w:rsidRPr="00FC4801" w:rsidRDefault="00723526" w:rsidP="00FC48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 xml:space="preserve">Тепловые </w:t>
            </w:r>
          </w:p>
          <w:p w14:paraId="49D80EA6" w14:textId="40B3A05C" w:rsidR="00723526" w:rsidRPr="00FC4801" w:rsidRDefault="00723526" w:rsidP="00FC4801">
            <w:pPr>
              <w:ind w:right="-84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сети</w:t>
            </w:r>
          </w:p>
        </w:tc>
        <w:tc>
          <w:tcPr>
            <w:tcW w:w="388" w:type="pct"/>
          </w:tcPr>
          <w:p w14:paraId="1646352C" w14:textId="77777777" w:rsidR="00723526" w:rsidRPr="00FC4801" w:rsidRDefault="00723526" w:rsidP="00FC4801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24.10/</w:t>
            </w:r>
          </w:p>
          <w:p w14:paraId="00B6DB63" w14:textId="1E72972D" w:rsidR="00723526" w:rsidRPr="00FC4801" w:rsidRDefault="00723526" w:rsidP="00FC4801">
            <w:pPr>
              <w:ind w:left="-84" w:right="-84"/>
              <w:jc w:val="center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32.123</w:t>
            </w:r>
          </w:p>
        </w:tc>
        <w:tc>
          <w:tcPr>
            <w:tcW w:w="1053" w:type="pct"/>
          </w:tcPr>
          <w:p w14:paraId="2D1E6A0C" w14:textId="77777777" w:rsidR="00723526" w:rsidRPr="00FC4801" w:rsidRDefault="00723526" w:rsidP="00FA27B0">
            <w:pPr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Радиационный</w:t>
            </w:r>
          </w:p>
          <w:p w14:paraId="02D719E4" w14:textId="77777777" w:rsidR="00723526" w:rsidRPr="00FC4801" w:rsidRDefault="00723526" w:rsidP="00FA27B0">
            <w:pPr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 xml:space="preserve">(радиографический метод): </w:t>
            </w:r>
          </w:p>
          <w:p w14:paraId="1108F6E7" w14:textId="77777777" w:rsidR="00723526" w:rsidRPr="00FC4801" w:rsidRDefault="00723526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-сварные соединения</w:t>
            </w:r>
          </w:p>
          <w:p w14:paraId="399B293F" w14:textId="77777777" w:rsidR="00723526" w:rsidRDefault="00723526" w:rsidP="00FA27B0">
            <w:pPr>
              <w:ind w:right="-84"/>
              <w:rPr>
                <w:sz w:val="22"/>
                <w:szCs w:val="22"/>
              </w:rPr>
            </w:pPr>
          </w:p>
          <w:p w14:paraId="020B19B8" w14:textId="77777777" w:rsidR="00723526" w:rsidRPr="00FC4801" w:rsidRDefault="00723526" w:rsidP="00FA27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86" w:type="pct"/>
            <w:vMerge w:val="restart"/>
          </w:tcPr>
          <w:p w14:paraId="5F7E4A43" w14:textId="77777777" w:rsidR="00723526" w:rsidRPr="00FC4801" w:rsidRDefault="00723526" w:rsidP="00FA27B0">
            <w:pPr>
              <w:ind w:right="-84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ГОСТ 16037-80</w:t>
            </w:r>
          </w:p>
          <w:p w14:paraId="0AF3E354" w14:textId="77777777" w:rsidR="00723526" w:rsidRPr="00FC4801" w:rsidRDefault="00723526" w:rsidP="00FA27B0">
            <w:pPr>
              <w:ind w:right="-84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ГОСТ 14771-76</w:t>
            </w:r>
          </w:p>
          <w:p w14:paraId="4964D213" w14:textId="77777777" w:rsidR="00723526" w:rsidRPr="00FC4801" w:rsidRDefault="00723526" w:rsidP="00FA27B0">
            <w:pPr>
              <w:ind w:right="-84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ГОСТ 23055-78</w:t>
            </w:r>
          </w:p>
          <w:p w14:paraId="3BDC0476" w14:textId="77777777" w:rsidR="00723526" w:rsidRPr="00FC4801" w:rsidRDefault="00723526" w:rsidP="00FA27B0">
            <w:pPr>
              <w:ind w:right="-84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ГОСТ 23479-79</w:t>
            </w:r>
          </w:p>
          <w:p w14:paraId="02A3E961" w14:textId="77777777" w:rsidR="00723526" w:rsidRPr="00FC4801" w:rsidRDefault="00723526" w:rsidP="00FA27B0">
            <w:pPr>
              <w:ind w:right="-84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 xml:space="preserve">СТБ </w:t>
            </w:r>
            <w:r w:rsidRPr="00FC4801">
              <w:rPr>
                <w:sz w:val="22"/>
                <w:szCs w:val="22"/>
                <w:lang w:val="en-US"/>
              </w:rPr>
              <w:t>ISO</w:t>
            </w:r>
            <w:r w:rsidRPr="00FC4801">
              <w:rPr>
                <w:sz w:val="22"/>
                <w:szCs w:val="22"/>
              </w:rPr>
              <w:t xml:space="preserve"> 6520-1-2009</w:t>
            </w:r>
          </w:p>
          <w:p w14:paraId="653CDECA" w14:textId="77777777" w:rsidR="00723526" w:rsidRPr="00FC4801" w:rsidRDefault="00723526" w:rsidP="00FA27B0">
            <w:pPr>
              <w:ind w:right="-84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СП 4.01.06-2024</w:t>
            </w:r>
          </w:p>
          <w:p w14:paraId="6B3BE032" w14:textId="77777777" w:rsidR="00723526" w:rsidRPr="00FC4801" w:rsidRDefault="00723526" w:rsidP="00FA27B0">
            <w:pPr>
              <w:ind w:right="-84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СП 1.03.02-2020</w:t>
            </w:r>
          </w:p>
          <w:p w14:paraId="7314D5D2" w14:textId="77777777" w:rsidR="00723526" w:rsidRPr="00FC4801" w:rsidRDefault="00723526" w:rsidP="00FA27B0">
            <w:pPr>
              <w:ind w:right="-84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СП 4.02.01-2020</w:t>
            </w:r>
          </w:p>
          <w:p w14:paraId="7EE65686" w14:textId="015BDCA4" w:rsidR="00723526" w:rsidRPr="00FC4801" w:rsidRDefault="00723526" w:rsidP="00FA27B0">
            <w:pPr>
              <w:ind w:right="-84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681" w:type="pct"/>
          </w:tcPr>
          <w:p w14:paraId="65923E3C" w14:textId="611DC437" w:rsidR="00723526" w:rsidRPr="00FC4801" w:rsidRDefault="00723526" w:rsidP="00FC480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C4801">
              <w:rPr>
                <w:sz w:val="22"/>
                <w:szCs w:val="22"/>
              </w:rPr>
              <w:t>СТБ 1428-2003</w:t>
            </w:r>
          </w:p>
        </w:tc>
        <w:tc>
          <w:tcPr>
            <w:tcW w:w="671" w:type="pct"/>
            <w:vMerge w:val="restart"/>
          </w:tcPr>
          <w:p w14:paraId="366A7683" w14:textId="507FC767" w:rsidR="00723526" w:rsidRPr="00723526" w:rsidRDefault="00723526" w:rsidP="00FC4801">
            <w:pPr>
              <w:ind w:left="-84" w:right="-84"/>
              <w:rPr>
                <w:sz w:val="22"/>
                <w:szCs w:val="22"/>
              </w:rPr>
            </w:pPr>
            <w:r w:rsidRPr="00723526">
              <w:rPr>
                <w:sz w:val="22"/>
                <w:szCs w:val="22"/>
              </w:rPr>
              <w:t>ул. Глаголева, 42, 220015, г. Минск</w:t>
            </w:r>
          </w:p>
        </w:tc>
      </w:tr>
      <w:tr w:rsidR="00723526" w:rsidRPr="00FC4801" w14:paraId="27364E54" w14:textId="77777777" w:rsidTr="00FA27B0">
        <w:tc>
          <w:tcPr>
            <w:tcW w:w="242" w:type="pct"/>
          </w:tcPr>
          <w:p w14:paraId="256D2DE9" w14:textId="5FDC685E" w:rsidR="00723526" w:rsidRPr="00FC4801" w:rsidRDefault="00723526" w:rsidP="00FC4801">
            <w:pPr>
              <w:ind w:left="-84" w:right="-84"/>
              <w:jc w:val="center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1.2*</w:t>
            </w:r>
          </w:p>
        </w:tc>
        <w:tc>
          <w:tcPr>
            <w:tcW w:w="779" w:type="pct"/>
            <w:vMerge/>
          </w:tcPr>
          <w:p w14:paraId="6887105E" w14:textId="77777777" w:rsidR="00723526" w:rsidRPr="00FC4801" w:rsidRDefault="00723526" w:rsidP="00FC480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88" w:type="pct"/>
          </w:tcPr>
          <w:p w14:paraId="1FF4C2CE" w14:textId="77777777" w:rsidR="00723526" w:rsidRPr="00FC4801" w:rsidRDefault="00723526" w:rsidP="00FC4801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24.10/</w:t>
            </w:r>
          </w:p>
          <w:p w14:paraId="208BE65A" w14:textId="0BE21CE0" w:rsidR="00723526" w:rsidRPr="00FC4801" w:rsidRDefault="00723526" w:rsidP="00FC4801">
            <w:pPr>
              <w:ind w:left="-84" w:right="-84"/>
              <w:jc w:val="center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32.115</w:t>
            </w:r>
          </w:p>
        </w:tc>
        <w:tc>
          <w:tcPr>
            <w:tcW w:w="1053" w:type="pct"/>
          </w:tcPr>
          <w:p w14:paraId="7C7A6E26" w14:textId="77777777" w:rsidR="00723526" w:rsidRPr="00FC4801" w:rsidRDefault="00723526" w:rsidP="00FA27B0">
            <w:pPr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7FE0B185" w14:textId="77777777" w:rsidR="00723526" w:rsidRPr="00FC4801" w:rsidRDefault="00723526" w:rsidP="00FA27B0">
            <w:pPr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-сварные соединения;</w:t>
            </w:r>
          </w:p>
          <w:p w14:paraId="6A07361F" w14:textId="77777777" w:rsidR="00723526" w:rsidRPr="00FC4801" w:rsidRDefault="00723526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-основной металл</w:t>
            </w:r>
          </w:p>
          <w:p w14:paraId="0D032D7B" w14:textId="77777777" w:rsidR="00723526" w:rsidRDefault="00723526" w:rsidP="00FA27B0">
            <w:pPr>
              <w:ind w:right="-84"/>
              <w:rPr>
                <w:sz w:val="22"/>
                <w:szCs w:val="22"/>
              </w:rPr>
            </w:pPr>
          </w:p>
          <w:p w14:paraId="3210DC5E" w14:textId="77777777" w:rsidR="00723526" w:rsidRPr="00FC4801" w:rsidRDefault="00723526" w:rsidP="00FA27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86" w:type="pct"/>
            <w:vMerge/>
          </w:tcPr>
          <w:p w14:paraId="4BE2DB8A" w14:textId="77777777" w:rsidR="00723526" w:rsidRPr="00FC4801" w:rsidRDefault="00723526" w:rsidP="00FC480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232955A2" w14:textId="77777777" w:rsidR="00723526" w:rsidRPr="00FC4801" w:rsidRDefault="00723526" w:rsidP="00FC4801">
            <w:pPr>
              <w:ind w:left="-38" w:firstLine="38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СТБ 1133-98</w:t>
            </w:r>
          </w:p>
          <w:p w14:paraId="03C6E8F8" w14:textId="77777777" w:rsidR="00723526" w:rsidRPr="00FC4801" w:rsidRDefault="00723526" w:rsidP="00FC4801">
            <w:pPr>
              <w:ind w:left="-38" w:firstLine="38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ГОСТ 23479-79</w:t>
            </w:r>
          </w:p>
          <w:p w14:paraId="590D0B5B" w14:textId="2659E11C" w:rsidR="00723526" w:rsidRPr="00FC4801" w:rsidRDefault="00723526" w:rsidP="00FC480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C4801">
              <w:rPr>
                <w:sz w:val="22"/>
                <w:szCs w:val="22"/>
              </w:rPr>
              <w:t>СТБ ЕН 970-2003</w:t>
            </w:r>
          </w:p>
        </w:tc>
        <w:tc>
          <w:tcPr>
            <w:tcW w:w="671" w:type="pct"/>
            <w:vMerge/>
          </w:tcPr>
          <w:p w14:paraId="6479942C" w14:textId="77777777" w:rsidR="00723526" w:rsidRPr="00FC4801" w:rsidRDefault="00723526" w:rsidP="00FC480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23526" w:rsidRPr="00FC4801" w14:paraId="2D7A2E79" w14:textId="77777777" w:rsidTr="00FA27B0">
        <w:tc>
          <w:tcPr>
            <w:tcW w:w="242" w:type="pct"/>
          </w:tcPr>
          <w:p w14:paraId="01AFEC63" w14:textId="259CCAB9" w:rsidR="00723526" w:rsidRPr="00FC4801" w:rsidRDefault="00723526" w:rsidP="00FC4801">
            <w:pPr>
              <w:ind w:left="-84" w:right="-84"/>
              <w:jc w:val="center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1.3*</w:t>
            </w:r>
          </w:p>
        </w:tc>
        <w:tc>
          <w:tcPr>
            <w:tcW w:w="779" w:type="pct"/>
            <w:vMerge/>
          </w:tcPr>
          <w:p w14:paraId="550C34F5" w14:textId="77777777" w:rsidR="00723526" w:rsidRPr="00FC4801" w:rsidRDefault="00723526" w:rsidP="00FC480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88" w:type="pct"/>
          </w:tcPr>
          <w:p w14:paraId="31B43860" w14:textId="77777777" w:rsidR="00723526" w:rsidRPr="00FC4801" w:rsidRDefault="00723526" w:rsidP="00FC4801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24.10/</w:t>
            </w:r>
          </w:p>
          <w:p w14:paraId="50586E2D" w14:textId="69E3910A" w:rsidR="00723526" w:rsidRPr="00FC4801" w:rsidRDefault="00723526" w:rsidP="00FC4801">
            <w:pPr>
              <w:ind w:left="-84" w:right="-84"/>
              <w:jc w:val="center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29.121</w:t>
            </w:r>
          </w:p>
        </w:tc>
        <w:tc>
          <w:tcPr>
            <w:tcW w:w="1053" w:type="pct"/>
          </w:tcPr>
          <w:p w14:paraId="5A40287D" w14:textId="77777777" w:rsidR="00723526" w:rsidRPr="00FC4801" w:rsidRDefault="00723526" w:rsidP="00FA27B0">
            <w:pPr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растяжение, статический изгиб (сплющивание)):</w:t>
            </w:r>
          </w:p>
          <w:p w14:paraId="6A5E26EA" w14:textId="77777777" w:rsidR="00723526" w:rsidRPr="00FC4801" w:rsidRDefault="00723526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801">
              <w:rPr>
                <w:sz w:val="22"/>
                <w:szCs w:val="22"/>
              </w:rPr>
              <w:t>-сварные соединения</w:t>
            </w:r>
          </w:p>
          <w:p w14:paraId="7A43EB19" w14:textId="77777777" w:rsidR="00723526" w:rsidRPr="00FC4801" w:rsidRDefault="00723526" w:rsidP="00FA27B0">
            <w:pPr>
              <w:ind w:right="-84"/>
              <w:rPr>
                <w:sz w:val="22"/>
                <w:szCs w:val="22"/>
              </w:rPr>
            </w:pPr>
          </w:p>
          <w:p w14:paraId="6B8796A7" w14:textId="77777777" w:rsidR="00723526" w:rsidRPr="00FC4801" w:rsidRDefault="00723526" w:rsidP="00FA27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86" w:type="pct"/>
            <w:vMerge/>
          </w:tcPr>
          <w:p w14:paraId="4BAB6A7F" w14:textId="77777777" w:rsidR="00723526" w:rsidRPr="00FC4801" w:rsidRDefault="00723526" w:rsidP="00FC480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4A9F0DED" w14:textId="77777777" w:rsidR="00723526" w:rsidRPr="00FC4801" w:rsidRDefault="00723526" w:rsidP="002328DE">
            <w:pPr>
              <w:tabs>
                <w:tab w:val="left" w:pos="33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FC4801">
              <w:rPr>
                <w:color w:val="000000"/>
                <w:sz w:val="22"/>
                <w:szCs w:val="22"/>
              </w:rPr>
              <w:t>ГОСТ 6996-66</w:t>
            </w:r>
          </w:p>
          <w:p w14:paraId="52E62925" w14:textId="77777777" w:rsidR="00723526" w:rsidRPr="00FC4801" w:rsidRDefault="00723526" w:rsidP="002328DE">
            <w:pPr>
              <w:tabs>
                <w:tab w:val="left" w:pos="33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FC4801">
              <w:rPr>
                <w:color w:val="000000"/>
                <w:sz w:val="22"/>
                <w:szCs w:val="22"/>
              </w:rPr>
              <w:t>раздел 8</w:t>
            </w:r>
          </w:p>
          <w:p w14:paraId="62C552E5" w14:textId="77777777" w:rsidR="00723526" w:rsidRPr="00FC4801" w:rsidRDefault="00723526" w:rsidP="002328DE">
            <w:pPr>
              <w:tabs>
                <w:tab w:val="left" w:pos="33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FC4801">
              <w:rPr>
                <w:color w:val="000000"/>
                <w:sz w:val="22"/>
                <w:szCs w:val="22"/>
              </w:rPr>
              <w:t>ГОСТ 6996-66</w:t>
            </w:r>
          </w:p>
          <w:p w14:paraId="470A0EF5" w14:textId="77777777" w:rsidR="00723526" w:rsidRPr="00FC4801" w:rsidRDefault="00723526" w:rsidP="002328DE">
            <w:pPr>
              <w:tabs>
                <w:tab w:val="left" w:pos="33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FC4801">
              <w:rPr>
                <w:color w:val="000000"/>
                <w:sz w:val="22"/>
                <w:szCs w:val="22"/>
              </w:rPr>
              <w:t>раздел 9</w:t>
            </w:r>
          </w:p>
          <w:p w14:paraId="67EC98D4" w14:textId="77777777" w:rsidR="00723526" w:rsidRPr="00FC4801" w:rsidRDefault="00723526" w:rsidP="002328DE">
            <w:pPr>
              <w:tabs>
                <w:tab w:val="left" w:pos="33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FC4801">
              <w:rPr>
                <w:color w:val="000000"/>
                <w:sz w:val="22"/>
                <w:szCs w:val="22"/>
              </w:rPr>
              <w:t>СТБ ЕН 910-2002</w:t>
            </w:r>
          </w:p>
          <w:p w14:paraId="0A215E49" w14:textId="4102E00B" w:rsidR="00723526" w:rsidRPr="00FC4801" w:rsidRDefault="00723526" w:rsidP="002328DE">
            <w:pPr>
              <w:ind w:left="-84" w:right="-84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FC4801">
              <w:rPr>
                <w:color w:val="000000"/>
                <w:sz w:val="22"/>
                <w:szCs w:val="22"/>
              </w:rPr>
              <w:t>ГОСТ 10922-2012</w:t>
            </w:r>
          </w:p>
        </w:tc>
        <w:tc>
          <w:tcPr>
            <w:tcW w:w="671" w:type="pct"/>
            <w:vMerge/>
          </w:tcPr>
          <w:p w14:paraId="3D2AC952" w14:textId="77777777" w:rsidR="00723526" w:rsidRPr="00FC4801" w:rsidRDefault="00723526" w:rsidP="00FC480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23526" w14:paraId="7EDE7500" w14:textId="77777777" w:rsidTr="00FA27B0">
        <w:trPr>
          <w:cantSplit/>
        </w:trPr>
        <w:tc>
          <w:tcPr>
            <w:tcW w:w="242" w:type="pct"/>
          </w:tcPr>
          <w:p w14:paraId="4BB2F396" w14:textId="108A1B20" w:rsidR="00723526" w:rsidRDefault="00723526" w:rsidP="00FC4801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779" w:type="pct"/>
            <w:vMerge w:val="restart"/>
          </w:tcPr>
          <w:p w14:paraId="562E4E6F" w14:textId="77777777" w:rsidR="00723526" w:rsidRPr="00FC4801" w:rsidRDefault="00723526" w:rsidP="00FC4801">
            <w:pPr>
              <w:ind w:left="33" w:right="-84"/>
            </w:pPr>
            <w:r w:rsidRPr="00FC4801">
              <w:t xml:space="preserve">Объекты </w:t>
            </w:r>
          </w:p>
          <w:p w14:paraId="2B379F01" w14:textId="4983E4AC" w:rsidR="00723526" w:rsidRDefault="00723526" w:rsidP="00FC4801">
            <w:pPr>
              <w:ind w:left="33" w:right="-84"/>
            </w:pPr>
            <w:r w:rsidRPr="00FC4801">
              <w:t>газораспределительной системы и газопотребления</w:t>
            </w:r>
          </w:p>
        </w:tc>
        <w:tc>
          <w:tcPr>
            <w:tcW w:w="388" w:type="pct"/>
          </w:tcPr>
          <w:p w14:paraId="1AF33D1C" w14:textId="77777777" w:rsidR="00723526" w:rsidRDefault="00723526" w:rsidP="00FA27B0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FDBB738" w14:textId="007C1505" w:rsidR="00723526" w:rsidRDefault="00723526" w:rsidP="00FA27B0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1053" w:type="pct"/>
          </w:tcPr>
          <w:p w14:paraId="333F1CFC" w14:textId="77777777" w:rsidR="00723526" w:rsidRDefault="00723526" w:rsidP="00FC4801">
            <w:pPr>
              <w:ind w:left="-64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Радиационный (радиографический метод): </w:t>
            </w:r>
          </w:p>
          <w:p w14:paraId="7B108840" w14:textId="504382B6" w:rsidR="00723526" w:rsidRDefault="00723526" w:rsidP="00FA27B0">
            <w:pPr>
              <w:ind w:left="-84" w:right="-84"/>
            </w:pPr>
            <w:r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186" w:type="pct"/>
            <w:vMerge w:val="restart"/>
          </w:tcPr>
          <w:p w14:paraId="6D359991" w14:textId="77777777" w:rsidR="00723526" w:rsidRDefault="00723526" w:rsidP="002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16037-80</w:t>
            </w:r>
          </w:p>
          <w:p w14:paraId="3C513B93" w14:textId="77777777" w:rsidR="00723526" w:rsidRDefault="00723526" w:rsidP="002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  <w:p w14:paraId="13673F76" w14:textId="77777777" w:rsidR="00723526" w:rsidRDefault="00723526" w:rsidP="002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23055-78</w:t>
            </w:r>
          </w:p>
          <w:p w14:paraId="7AFA4929" w14:textId="77777777" w:rsidR="00723526" w:rsidRDefault="00723526" w:rsidP="002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  <w:p w14:paraId="6ED5AC0B" w14:textId="77777777" w:rsidR="00723526" w:rsidRDefault="00723526" w:rsidP="002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6520-1-2009</w:t>
            </w:r>
          </w:p>
          <w:p w14:paraId="16360F78" w14:textId="77777777" w:rsidR="00723526" w:rsidRDefault="00723526" w:rsidP="002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32FC309B" w14:textId="77777777" w:rsidR="00723526" w:rsidRDefault="00723526" w:rsidP="002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1.03.02-2020</w:t>
            </w:r>
          </w:p>
          <w:p w14:paraId="0FE18520" w14:textId="77777777" w:rsidR="00723526" w:rsidRDefault="00723526" w:rsidP="002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4.03.01-2020</w:t>
            </w:r>
          </w:p>
          <w:p w14:paraId="59BCD5CB" w14:textId="77777777" w:rsidR="00723526" w:rsidRDefault="00723526" w:rsidP="002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Постановление Министерства по чрезвычайным ситуациям Республики Беларусь от 05.12.2022г. № 66</w:t>
            </w:r>
          </w:p>
          <w:p w14:paraId="44480632" w14:textId="69A46445" w:rsidR="00723526" w:rsidRDefault="00723526" w:rsidP="002328DE">
            <w:pPr>
              <w:ind w:right="-84"/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681" w:type="pct"/>
          </w:tcPr>
          <w:p w14:paraId="1A228B40" w14:textId="4EAFB756" w:rsidR="00723526" w:rsidRDefault="00723526" w:rsidP="00FC4801">
            <w:pPr>
              <w:ind w:left="-84" w:right="-84"/>
            </w:pPr>
            <w:r>
              <w:t xml:space="preserve"> </w:t>
            </w:r>
            <w:r w:rsidRPr="00413A3F">
              <w:t>СТБ 1428-2003</w:t>
            </w:r>
          </w:p>
        </w:tc>
        <w:tc>
          <w:tcPr>
            <w:tcW w:w="671" w:type="pct"/>
            <w:vMerge w:val="restart"/>
          </w:tcPr>
          <w:p w14:paraId="3A44DCFC" w14:textId="1D352147" w:rsidR="00723526" w:rsidRDefault="00723526" w:rsidP="00FC4801">
            <w:pPr>
              <w:ind w:left="-84" w:right="-84"/>
            </w:pPr>
            <w:r w:rsidRPr="00723526">
              <w:rPr>
                <w:sz w:val="22"/>
                <w:szCs w:val="22"/>
              </w:rPr>
              <w:t>ул. Глаголева, 42, 220015, г. Минск</w:t>
            </w:r>
          </w:p>
        </w:tc>
      </w:tr>
      <w:tr w:rsidR="00723526" w14:paraId="0B06D400" w14:textId="77777777" w:rsidTr="00FA27B0">
        <w:tc>
          <w:tcPr>
            <w:tcW w:w="242" w:type="pct"/>
          </w:tcPr>
          <w:p w14:paraId="2006D3BC" w14:textId="1AE7AACD" w:rsidR="00723526" w:rsidRDefault="00723526" w:rsidP="00FC4801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779" w:type="pct"/>
            <w:vMerge/>
          </w:tcPr>
          <w:p w14:paraId="40F5A6FE" w14:textId="77777777" w:rsidR="00723526" w:rsidRDefault="00723526" w:rsidP="00FC4801">
            <w:pPr>
              <w:ind w:left="-84" w:right="-84"/>
            </w:pPr>
          </w:p>
        </w:tc>
        <w:tc>
          <w:tcPr>
            <w:tcW w:w="388" w:type="pct"/>
          </w:tcPr>
          <w:p w14:paraId="3733E194" w14:textId="77777777" w:rsidR="00723526" w:rsidRDefault="00723526" w:rsidP="00FA27B0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B1433FE" w14:textId="5C61CCBC" w:rsidR="00723526" w:rsidRDefault="00723526" w:rsidP="00FA27B0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053" w:type="pct"/>
          </w:tcPr>
          <w:p w14:paraId="2EF821EA" w14:textId="77777777" w:rsidR="00723526" w:rsidRDefault="00723526" w:rsidP="00FC4801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0039CAC7" w14:textId="77777777" w:rsidR="00723526" w:rsidRDefault="00723526" w:rsidP="00FC4801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соединения;</w:t>
            </w:r>
          </w:p>
          <w:p w14:paraId="411B6952" w14:textId="62A7891A" w:rsidR="00723526" w:rsidRDefault="00723526" w:rsidP="00FA27B0">
            <w:pPr>
              <w:ind w:left="-84" w:right="-84"/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186" w:type="pct"/>
            <w:vMerge/>
          </w:tcPr>
          <w:p w14:paraId="53A444A8" w14:textId="77777777" w:rsidR="00723526" w:rsidRDefault="00723526" w:rsidP="00FC4801">
            <w:pPr>
              <w:ind w:left="-84" w:right="-84"/>
            </w:pPr>
          </w:p>
        </w:tc>
        <w:tc>
          <w:tcPr>
            <w:tcW w:w="681" w:type="pct"/>
          </w:tcPr>
          <w:p w14:paraId="3080FBF6" w14:textId="77777777" w:rsidR="00723526" w:rsidRPr="00413A3F" w:rsidRDefault="00723526" w:rsidP="002328DE">
            <w:pPr>
              <w:pStyle w:val="af6"/>
              <w:rPr>
                <w:lang w:val="ru-RU"/>
              </w:rPr>
            </w:pPr>
            <w:r w:rsidRPr="00413A3F">
              <w:rPr>
                <w:lang w:val="ru-RU"/>
              </w:rPr>
              <w:t>СТБ 1133-98</w:t>
            </w:r>
          </w:p>
          <w:p w14:paraId="5F4ED68B" w14:textId="77777777" w:rsidR="00723526" w:rsidRPr="00413A3F" w:rsidRDefault="00723526" w:rsidP="002328DE">
            <w:pPr>
              <w:pStyle w:val="af6"/>
              <w:rPr>
                <w:lang w:val="ru-RU"/>
              </w:rPr>
            </w:pPr>
            <w:r w:rsidRPr="00413A3F">
              <w:rPr>
                <w:lang w:val="ru-RU"/>
              </w:rPr>
              <w:t>ГОСТ 23479-79</w:t>
            </w:r>
          </w:p>
          <w:p w14:paraId="5FEAC103" w14:textId="6E898BF4" w:rsidR="00723526" w:rsidRDefault="00723526" w:rsidP="002328DE">
            <w:pPr>
              <w:ind w:right="-84"/>
            </w:pPr>
            <w:r w:rsidRPr="00413A3F">
              <w:rPr>
                <w:sz w:val="22"/>
                <w:szCs w:val="22"/>
              </w:rPr>
              <w:t>СТБ ЕН 970-2003</w:t>
            </w:r>
          </w:p>
        </w:tc>
        <w:tc>
          <w:tcPr>
            <w:tcW w:w="671" w:type="pct"/>
            <w:vMerge/>
          </w:tcPr>
          <w:p w14:paraId="4BFB8414" w14:textId="77777777" w:rsidR="00723526" w:rsidRDefault="00723526" w:rsidP="00FC4801">
            <w:pPr>
              <w:ind w:left="-84" w:right="-84"/>
            </w:pPr>
          </w:p>
        </w:tc>
      </w:tr>
      <w:tr w:rsidR="00723526" w14:paraId="526FD5F4" w14:textId="77777777" w:rsidTr="00FA27B0">
        <w:tc>
          <w:tcPr>
            <w:tcW w:w="242" w:type="pct"/>
          </w:tcPr>
          <w:p w14:paraId="52BD059C" w14:textId="6ECEA071" w:rsidR="00723526" w:rsidRDefault="00723526" w:rsidP="00FC4801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779" w:type="pct"/>
            <w:vMerge/>
          </w:tcPr>
          <w:p w14:paraId="388D1E65" w14:textId="77777777" w:rsidR="00723526" w:rsidRDefault="00723526" w:rsidP="00FC4801">
            <w:pPr>
              <w:ind w:left="-84" w:right="-84"/>
            </w:pPr>
          </w:p>
        </w:tc>
        <w:tc>
          <w:tcPr>
            <w:tcW w:w="388" w:type="pct"/>
          </w:tcPr>
          <w:p w14:paraId="58A54DAD" w14:textId="77777777" w:rsidR="00723526" w:rsidRDefault="00723526" w:rsidP="00FA27B0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8D3D1AD" w14:textId="58A1CA8D" w:rsidR="00723526" w:rsidRDefault="00723526" w:rsidP="00FA27B0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053" w:type="pct"/>
          </w:tcPr>
          <w:p w14:paraId="51E461DB" w14:textId="77777777" w:rsidR="00723526" w:rsidRDefault="00723526" w:rsidP="00FC4801">
            <w:pPr>
              <w:ind w:left="-64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по определению физических свойств (механические испытания: статистическое растяжение, статистический изгиб (сплющивание):</w:t>
            </w:r>
          </w:p>
          <w:p w14:paraId="111F8A2E" w14:textId="418AF835" w:rsidR="00723526" w:rsidRDefault="00723526" w:rsidP="00FC4801">
            <w:pPr>
              <w:ind w:left="-84" w:right="-84"/>
            </w:pPr>
            <w:r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86" w:type="pct"/>
            <w:vMerge/>
          </w:tcPr>
          <w:p w14:paraId="0204C043" w14:textId="77777777" w:rsidR="00723526" w:rsidRDefault="00723526" w:rsidP="00FC4801">
            <w:pPr>
              <w:ind w:left="-84" w:right="-84"/>
            </w:pPr>
          </w:p>
        </w:tc>
        <w:tc>
          <w:tcPr>
            <w:tcW w:w="681" w:type="pct"/>
          </w:tcPr>
          <w:p w14:paraId="2DCAFA57" w14:textId="77777777" w:rsidR="00723526" w:rsidRPr="00413A3F" w:rsidRDefault="00723526" w:rsidP="002328DE">
            <w:pPr>
              <w:pStyle w:val="af6"/>
              <w:rPr>
                <w:lang w:val="ru-RU"/>
              </w:rPr>
            </w:pPr>
            <w:r w:rsidRPr="00413A3F">
              <w:rPr>
                <w:lang w:val="ru-RU"/>
              </w:rPr>
              <w:t>ГОСТ 6996-66</w:t>
            </w:r>
          </w:p>
          <w:p w14:paraId="5EF2A841" w14:textId="77777777" w:rsidR="00723526" w:rsidRPr="00413A3F" w:rsidRDefault="00723526" w:rsidP="002328DE">
            <w:pPr>
              <w:pStyle w:val="af6"/>
              <w:rPr>
                <w:lang w:val="ru-RU"/>
              </w:rPr>
            </w:pPr>
            <w:r w:rsidRPr="00413A3F">
              <w:rPr>
                <w:lang w:val="ru-RU"/>
              </w:rPr>
              <w:t>раздел 8</w:t>
            </w:r>
          </w:p>
          <w:p w14:paraId="1E2DBEDA" w14:textId="77777777" w:rsidR="00723526" w:rsidRPr="00413A3F" w:rsidRDefault="00723526" w:rsidP="002328DE">
            <w:pPr>
              <w:pStyle w:val="af6"/>
              <w:rPr>
                <w:lang w:val="ru-RU"/>
              </w:rPr>
            </w:pPr>
            <w:r w:rsidRPr="00413A3F">
              <w:rPr>
                <w:lang w:val="ru-RU"/>
              </w:rPr>
              <w:t>ГОСТ 6996-66</w:t>
            </w:r>
          </w:p>
          <w:p w14:paraId="5BFF60A0" w14:textId="77777777" w:rsidR="00723526" w:rsidRPr="00413A3F" w:rsidRDefault="00723526" w:rsidP="002328DE">
            <w:pPr>
              <w:pStyle w:val="af6"/>
              <w:rPr>
                <w:lang w:val="ru-RU"/>
              </w:rPr>
            </w:pPr>
            <w:r w:rsidRPr="00413A3F">
              <w:rPr>
                <w:lang w:val="ru-RU"/>
              </w:rPr>
              <w:t>раздел 9</w:t>
            </w:r>
          </w:p>
          <w:p w14:paraId="6F2AB323" w14:textId="77777777" w:rsidR="00723526" w:rsidRPr="00413A3F" w:rsidRDefault="00723526" w:rsidP="002328DE">
            <w:pPr>
              <w:pStyle w:val="af6"/>
              <w:rPr>
                <w:lang w:val="ru-RU"/>
              </w:rPr>
            </w:pPr>
            <w:r w:rsidRPr="00413A3F">
              <w:rPr>
                <w:lang w:val="ru-RU"/>
              </w:rPr>
              <w:t>СТБ ЕН 910-2002</w:t>
            </w:r>
          </w:p>
          <w:p w14:paraId="0B506AA3" w14:textId="54273DD3" w:rsidR="00723526" w:rsidRDefault="00723526" w:rsidP="002328DE">
            <w:pPr>
              <w:ind w:right="-84"/>
            </w:pPr>
            <w:r w:rsidRPr="00413A3F">
              <w:rPr>
                <w:sz w:val="22"/>
                <w:szCs w:val="22"/>
              </w:rPr>
              <w:t>ГОСТ 10922-2012</w:t>
            </w:r>
          </w:p>
        </w:tc>
        <w:tc>
          <w:tcPr>
            <w:tcW w:w="671" w:type="pct"/>
            <w:vMerge/>
          </w:tcPr>
          <w:p w14:paraId="2717ADB6" w14:textId="77777777" w:rsidR="00723526" w:rsidRDefault="00723526" w:rsidP="00FC4801">
            <w:pPr>
              <w:ind w:left="-84" w:right="-84"/>
            </w:pPr>
          </w:p>
        </w:tc>
      </w:tr>
      <w:tr w:rsidR="00723526" w14:paraId="793EF663" w14:textId="77777777" w:rsidTr="00FA27B0">
        <w:tc>
          <w:tcPr>
            <w:tcW w:w="242" w:type="pct"/>
          </w:tcPr>
          <w:p w14:paraId="34536B9C" w14:textId="5651917B" w:rsidR="00723526" w:rsidRDefault="00723526" w:rsidP="00FC4801">
            <w:pPr>
              <w:ind w:left="-84" w:right="-84"/>
              <w:jc w:val="center"/>
            </w:pPr>
            <w:r w:rsidRPr="00413A3F">
              <w:rPr>
                <w:sz w:val="22"/>
                <w:szCs w:val="22"/>
              </w:rPr>
              <w:t>3.1*</w:t>
            </w:r>
          </w:p>
        </w:tc>
        <w:tc>
          <w:tcPr>
            <w:tcW w:w="779" w:type="pct"/>
            <w:vMerge w:val="restart"/>
          </w:tcPr>
          <w:p w14:paraId="5679B217" w14:textId="77777777" w:rsidR="00723526" w:rsidRDefault="00723526" w:rsidP="00FA27B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Образцы сварных соединений (аттестация, квалификация сварщиков, квалификация технологических процессов сварки).</w:t>
            </w:r>
          </w:p>
          <w:p w14:paraId="15B1F24D" w14:textId="77777777" w:rsidR="00723526" w:rsidRDefault="00723526" w:rsidP="00FA27B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Тепловые сети.</w:t>
            </w:r>
          </w:p>
          <w:p w14:paraId="66A9348F" w14:textId="77777777" w:rsidR="00723526" w:rsidRDefault="00723526" w:rsidP="00FA27B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газораспределительной системы и газопотребления.</w:t>
            </w:r>
          </w:p>
          <w:p w14:paraId="045241D2" w14:textId="77777777" w:rsidR="00723526" w:rsidRDefault="00723526" w:rsidP="00FA27B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Грузозахватные приспособления и тара, за исключением специальной тары применяемой в металлургическом производстве.</w:t>
            </w:r>
          </w:p>
          <w:p w14:paraId="62B3D008" w14:textId="77777777" w:rsidR="00723526" w:rsidRDefault="00723526" w:rsidP="00FA27B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конструкции.</w:t>
            </w:r>
          </w:p>
          <w:p w14:paraId="7F541DEE" w14:textId="77200228" w:rsidR="00723526" w:rsidRDefault="00723526" w:rsidP="00FA27B0">
            <w:pPr>
              <w:spacing w:line="228" w:lineRule="auto"/>
              <w:ind w:right="-84"/>
            </w:pPr>
            <w:r>
              <w:rPr>
                <w:sz w:val="22"/>
                <w:szCs w:val="22"/>
              </w:rPr>
              <w:t>Арматурные и закладные изделия.</w:t>
            </w:r>
          </w:p>
        </w:tc>
        <w:tc>
          <w:tcPr>
            <w:tcW w:w="388" w:type="pct"/>
          </w:tcPr>
          <w:p w14:paraId="2A184A3F" w14:textId="77777777" w:rsidR="00723526" w:rsidRDefault="00723526" w:rsidP="00FA27B0">
            <w:pPr>
              <w:pStyle w:val="af6"/>
              <w:ind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590D20A1" w14:textId="00E523D0" w:rsidR="00723526" w:rsidRDefault="00723526" w:rsidP="00FA27B0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1053" w:type="pct"/>
          </w:tcPr>
          <w:p w14:paraId="719B9CA1" w14:textId="77777777" w:rsidR="00723526" w:rsidRDefault="00723526" w:rsidP="00FC4801">
            <w:pPr>
              <w:ind w:left="-64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Радиационный (радиографический метод): </w:t>
            </w:r>
          </w:p>
          <w:p w14:paraId="28C0C7CA" w14:textId="77777777" w:rsidR="00723526" w:rsidRDefault="00723526" w:rsidP="00FC480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</w:t>
            </w:r>
          </w:p>
          <w:p w14:paraId="67A9B35A" w14:textId="79D4C3EC" w:rsidR="00723526" w:rsidRDefault="00723526" w:rsidP="00FC4801">
            <w:pPr>
              <w:ind w:left="-84" w:right="-84"/>
            </w:pPr>
          </w:p>
        </w:tc>
        <w:tc>
          <w:tcPr>
            <w:tcW w:w="1186" w:type="pct"/>
            <w:vMerge w:val="restart"/>
          </w:tcPr>
          <w:p w14:paraId="5C6D63B5" w14:textId="5FD1C113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5264-80, ГОСТ 16037-80</w:t>
            </w:r>
          </w:p>
          <w:p w14:paraId="1D028D12" w14:textId="5F29BBCF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14771-76, ГОСТ 23055-78</w:t>
            </w:r>
          </w:p>
          <w:p w14:paraId="05EAB3B3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23118-2019</w:t>
            </w:r>
          </w:p>
          <w:p w14:paraId="17FC8A6F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  <w:p w14:paraId="4E5784D6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6520-1-2009</w:t>
            </w:r>
          </w:p>
          <w:p w14:paraId="0E8FEEA5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2174-2011</w:t>
            </w:r>
          </w:p>
          <w:p w14:paraId="42C2EECE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4B503DE3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5.03.02-2021</w:t>
            </w:r>
          </w:p>
          <w:p w14:paraId="6062FA44" w14:textId="77777777" w:rsidR="00723526" w:rsidRDefault="00723526" w:rsidP="0023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5027E383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1.03.02-2020</w:t>
            </w:r>
          </w:p>
          <w:p w14:paraId="254FE625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4.03.01-2020</w:t>
            </w:r>
          </w:p>
          <w:p w14:paraId="053CCCD9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4.02.01-2020</w:t>
            </w:r>
          </w:p>
          <w:p w14:paraId="088B452D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15614-1-2009</w:t>
            </w:r>
          </w:p>
          <w:p w14:paraId="61E9867E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15614-1-2022</w:t>
            </w:r>
          </w:p>
          <w:p w14:paraId="56D983FC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14098-2014</w:t>
            </w:r>
          </w:p>
          <w:p w14:paraId="0775FBA9" w14:textId="76A9C2D5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2349-2013, СТБ 2350-2013</w:t>
            </w:r>
          </w:p>
          <w:p w14:paraId="54443B1D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9606-1-2022</w:t>
            </w:r>
          </w:p>
          <w:p w14:paraId="589CB4A1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5817-2019</w:t>
            </w:r>
          </w:p>
          <w:p w14:paraId="07436F27" w14:textId="00E5CF71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11534-75, ГОСТ 23518-79</w:t>
            </w:r>
          </w:p>
          <w:p w14:paraId="410BE696" w14:textId="77777777" w:rsidR="00723526" w:rsidRDefault="00723526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45-5.04-121-2009 </w:t>
            </w:r>
          </w:p>
          <w:p w14:paraId="74526EFD" w14:textId="2AC905D6" w:rsidR="00723526" w:rsidRDefault="00723526" w:rsidP="002328DE">
            <w:pPr>
              <w:ind w:right="-84"/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681" w:type="pct"/>
          </w:tcPr>
          <w:p w14:paraId="1978E450" w14:textId="7F250241" w:rsidR="00723526" w:rsidRDefault="00723526" w:rsidP="002328DE">
            <w:pPr>
              <w:ind w:right="-84"/>
            </w:pPr>
            <w:r>
              <w:rPr>
                <w:sz w:val="22"/>
                <w:szCs w:val="22"/>
              </w:rPr>
              <w:t>СТБ 1428-2003</w:t>
            </w:r>
          </w:p>
        </w:tc>
        <w:tc>
          <w:tcPr>
            <w:tcW w:w="671" w:type="pct"/>
            <w:vMerge/>
          </w:tcPr>
          <w:p w14:paraId="4DDB830A" w14:textId="77777777" w:rsidR="00723526" w:rsidRDefault="00723526" w:rsidP="00FC4801">
            <w:pPr>
              <w:ind w:left="-84" w:right="-84"/>
            </w:pPr>
          </w:p>
        </w:tc>
      </w:tr>
      <w:tr w:rsidR="00723526" w14:paraId="3E3BCBF6" w14:textId="77777777" w:rsidTr="00FA27B0">
        <w:tc>
          <w:tcPr>
            <w:tcW w:w="242" w:type="pct"/>
          </w:tcPr>
          <w:p w14:paraId="630CB54B" w14:textId="1246EDE2" w:rsidR="00723526" w:rsidRDefault="00723526" w:rsidP="00FC4801">
            <w:pPr>
              <w:ind w:left="-84" w:right="-84"/>
              <w:jc w:val="center"/>
            </w:pPr>
            <w:r w:rsidRPr="00413A3F">
              <w:rPr>
                <w:sz w:val="22"/>
                <w:szCs w:val="22"/>
              </w:rPr>
              <w:t>3.2*</w:t>
            </w:r>
          </w:p>
        </w:tc>
        <w:tc>
          <w:tcPr>
            <w:tcW w:w="779" w:type="pct"/>
            <w:vMerge/>
          </w:tcPr>
          <w:p w14:paraId="7993F06F" w14:textId="77777777" w:rsidR="00723526" w:rsidRDefault="00723526" w:rsidP="00FC4801">
            <w:pPr>
              <w:ind w:left="-84" w:right="-84"/>
            </w:pPr>
          </w:p>
        </w:tc>
        <w:tc>
          <w:tcPr>
            <w:tcW w:w="388" w:type="pct"/>
          </w:tcPr>
          <w:p w14:paraId="726D2EA4" w14:textId="77777777" w:rsidR="00723526" w:rsidRDefault="00723526" w:rsidP="00FA27B0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1A337CC" w14:textId="77777777" w:rsidR="00723526" w:rsidRDefault="00723526" w:rsidP="00FA27B0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  <w:p w14:paraId="3B7BCBA2" w14:textId="77777777" w:rsidR="00723526" w:rsidRDefault="00723526" w:rsidP="00FA27B0">
            <w:pPr>
              <w:ind w:left="-84" w:right="-84"/>
              <w:jc w:val="center"/>
            </w:pPr>
          </w:p>
        </w:tc>
        <w:tc>
          <w:tcPr>
            <w:tcW w:w="1053" w:type="pct"/>
          </w:tcPr>
          <w:p w14:paraId="4DA06E71" w14:textId="77777777" w:rsidR="00723526" w:rsidRDefault="00723526" w:rsidP="00FC4801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1EB9BD05" w14:textId="77777777" w:rsidR="00723526" w:rsidRDefault="00723526" w:rsidP="00FC4801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соединения;</w:t>
            </w:r>
          </w:p>
          <w:p w14:paraId="29D21334" w14:textId="77777777" w:rsidR="00723526" w:rsidRDefault="00723526" w:rsidP="00FC480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-основной металл</w:t>
            </w:r>
          </w:p>
          <w:p w14:paraId="173FE2B1" w14:textId="569525BB" w:rsidR="00723526" w:rsidRDefault="00723526" w:rsidP="00FC4801">
            <w:pPr>
              <w:ind w:left="-84" w:right="-84"/>
            </w:pPr>
          </w:p>
        </w:tc>
        <w:tc>
          <w:tcPr>
            <w:tcW w:w="1186" w:type="pct"/>
            <w:vMerge/>
          </w:tcPr>
          <w:p w14:paraId="08E855CE" w14:textId="77777777" w:rsidR="00723526" w:rsidRDefault="00723526" w:rsidP="00FC4801">
            <w:pPr>
              <w:ind w:left="-84" w:right="-84"/>
            </w:pPr>
          </w:p>
        </w:tc>
        <w:tc>
          <w:tcPr>
            <w:tcW w:w="681" w:type="pct"/>
          </w:tcPr>
          <w:p w14:paraId="49D4611D" w14:textId="77777777" w:rsidR="00723526" w:rsidRDefault="00723526" w:rsidP="00232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1133-98</w:t>
            </w:r>
          </w:p>
          <w:p w14:paraId="739E65C8" w14:textId="77777777" w:rsidR="00723526" w:rsidRDefault="00723526" w:rsidP="00232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23479-79</w:t>
            </w:r>
          </w:p>
          <w:p w14:paraId="54306779" w14:textId="1EB3981A" w:rsidR="00723526" w:rsidRDefault="00723526" w:rsidP="002328DE">
            <w:pPr>
              <w:ind w:right="-84"/>
            </w:pPr>
            <w:r>
              <w:rPr>
                <w:color w:val="000000"/>
                <w:sz w:val="22"/>
                <w:szCs w:val="22"/>
              </w:rPr>
              <w:t>СТБ ЕН 970-2003</w:t>
            </w:r>
          </w:p>
        </w:tc>
        <w:tc>
          <w:tcPr>
            <w:tcW w:w="671" w:type="pct"/>
            <w:vMerge/>
          </w:tcPr>
          <w:p w14:paraId="5FFE6A2B" w14:textId="77777777" w:rsidR="00723526" w:rsidRDefault="00723526" w:rsidP="00FC4801">
            <w:pPr>
              <w:ind w:left="-84" w:right="-84"/>
            </w:pPr>
          </w:p>
        </w:tc>
      </w:tr>
      <w:tr w:rsidR="00723526" w14:paraId="43126921" w14:textId="77777777" w:rsidTr="00FA27B0">
        <w:tc>
          <w:tcPr>
            <w:tcW w:w="242" w:type="pct"/>
          </w:tcPr>
          <w:p w14:paraId="331985CE" w14:textId="4620B48B" w:rsidR="00723526" w:rsidRDefault="00723526" w:rsidP="00FC4801">
            <w:pPr>
              <w:ind w:left="-84" w:right="-84"/>
              <w:jc w:val="center"/>
            </w:pPr>
            <w:r w:rsidRPr="00413A3F">
              <w:rPr>
                <w:sz w:val="22"/>
                <w:szCs w:val="22"/>
              </w:rPr>
              <w:t>3.3*</w:t>
            </w:r>
          </w:p>
        </w:tc>
        <w:tc>
          <w:tcPr>
            <w:tcW w:w="779" w:type="pct"/>
            <w:vMerge/>
          </w:tcPr>
          <w:p w14:paraId="752EFDE9" w14:textId="77777777" w:rsidR="00723526" w:rsidRDefault="00723526" w:rsidP="00FC4801">
            <w:pPr>
              <w:ind w:left="-84" w:right="-84"/>
            </w:pPr>
          </w:p>
        </w:tc>
        <w:tc>
          <w:tcPr>
            <w:tcW w:w="388" w:type="pct"/>
          </w:tcPr>
          <w:p w14:paraId="26CFB7D3" w14:textId="32D56AA0" w:rsidR="00723526" w:rsidRDefault="00723526" w:rsidP="00FA27B0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24.10/</w:t>
            </w:r>
            <w:r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1053" w:type="pct"/>
          </w:tcPr>
          <w:p w14:paraId="406840FC" w14:textId="77777777" w:rsidR="00723526" w:rsidRDefault="00723526" w:rsidP="00FC4801">
            <w:pPr>
              <w:ind w:left="-64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по определению физических свойств (механические испытания):</w:t>
            </w:r>
          </w:p>
          <w:p w14:paraId="7A91DA9C" w14:textId="77777777" w:rsidR="00723526" w:rsidRDefault="00723526" w:rsidP="00FC4801">
            <w:pPr>
              <w:ind w:left="-64" w:right="34"/>
              <w:jc w:val="both"/>
              <w:rPr>
                <w:i/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статическое растяжение;</w:t>
            </w:r>
            <w:r>
              <w:rPr>
                <w:spacing w:val="-6"/>
                <w:sz w:val="22"/>
                <w:szCs w:val="22"/>
              </w:rPr>
              <w:t xml:space="preserve"> испытания на излом; статический изгиб; сплющивание.</w:t>
            </w:r>
          </w:p>
          <w:p w14:paraId="487C956C" w14:textId="77777777" w:rsidR="00723526" w:rsidRDefault="00723526" w:rsidP="00FC4801">
            <w:pPr>
              <w:ind w:left="-64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-сварные соединения</w:t>
            </w:r>
          </w:p>
          <w:p w14:paraId="09CBEDF3" w14:textId="6E7D28B9" w:rsidR="00723526" w:rsidRDefault="00723526" w:rsidP="00FC4801">
            <w:pPr>
              <w:ind w:left="-84" w:right="-84"/>
            </w:pPr>
            <w:r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186" w:type="pct"/>
            <w:vMerge/>
          </w:tcPr>
          <w:p w14:paraId="6F744403" w14:textId="77777777" w:rsidR="00723526" w:rsidRDefault="00723526" w:rsidP="00FC4801">
            <w:pPr>
              <w:ind w:left="-84" w:right="-84"/>
            </w:pPr>
          </w:p>
        </w:tc>
        <w:tc>
          <w:tcPr>
            <w:tcW w:w="681" w:type="pct"/>
          </w:tcPr>
          <w:p w14:paraId="6ADEED64" w14:textId="77777777" w:rsidR="00723526" w:rsidRDefault="00723526" w:rsidP="00232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6996-66</w:t>
            </w:r>
          </w:p>
          <w:p w14:paraId="05460E44" w14:textId="77777777" w:rsidR="00723526" w:rsidRDefault="00723526" w:rsidP="00232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8</w:t>
            </w:r>
          </w:p>
          <w:p w14:paraId="6B9E00C5" w14:textId="77777777" w:rsidR="00723526" w:rsidRDefault="00723526" w:rsidP="00232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6996-66</w:t>
            </w:r>
          </w:p>
          <w:p w14:paraId="27907D01" w14:textId="77777777" w:rsidR="00723526" w:rsidRDefault="00723526" w:rsidP="00232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9</w:t>
            </w:r>
          </w:p>
          <w:p w14:paraId="6D185784" w14:textId="77777777" w:rsidR="00723526" w:rsidRDefault="00723526" w:rsidP="00232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ЕН 910-2002</w:t>
            </w:r>
          </w:p>
          <w:p w14:paraId="59E26015" w14:textId="77777777" w:rsidR="00723526" w:rsidRDefault="00723526" w:rsidP="00232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10922-2012</w:t>
            </w:r>
          </w:p>
          <w:p w14:paraId="5A6224E5" w14:textId="5C8CECA7" w:rsidR="00723526" w:rsidRDefault="00723526" w:rsidP="002328DE">
            <w:pPr>
              <w:ind w:right="-84"/>
            </w:pPr>
            <w:r>
              <w:rPr>
                <w:color w:val="000000"/>
                <w:sz w:val="22"/>
                <w:szCs w:val="22"/>
              </w:rPr>
              <w:t>СТБ ЕН 1320-2003</w:t>
            </w:r>
          </w:p>
        </w:tc>
        <w:tc>
          <w:tcPr>
            <w:tcW w:w="671" w:type="pct"/>
            <w:vMerge/>
          </w:tcPr>
          <w:p w14:paraId="022E3E23" w14:textId="77777777" w:rsidR="00723526" w:rsidRDefault="00723526" w:rsidP="00FC4801">
            <w:pPr>
              <w:ind w:left="-84" w:right="-84"/>
            </w:pPr>
          </w:p>
        </w:tc>
      </w:tr>
      <w:tr w:rsidR="00FA27B0" w14:paraId="7C9C78B5" w14:textId="77777777" w:rsidTr="00FA27B0">
        <w:tc>
          <w:tcPr>
            <w:tcW w:w="242" w:type="pct"/>
          </w:tcPr>
          <w:p w14:paraId="25ED39AB" w14:textId="6D391AD7" w:rsidR="00FC4801" w:rsidRDefault="00FC4801" w:rsidP="00FA27B0">
            <w:pPr>
              <w:ind w:left="-84" w:right="-84"/>
              <w:jc w:val="center"/>
            </w:pPr>
            <w:r w:rsidRPr="00413A3F">
              <w:rPr>
                <w:sz w:val="22"/>
                <w:szCs w:val="22"/>
              </w:rPr>
              <w:lastRenderedPageBreak/>
              <w:t>3.3*</w:t>
            </w:r>
          </w:p>
        </w:tc>
        <w:tc>
          <w:tcPr>
            <w:tcW w:w="779" w:type="pct"/>
          </w:tcPr>
          <w:p w14:paraId="42C7A80F" w14:textId="77777777" w:rsidR="00FC4801" w:rsidRPr="00413A3F" w:rsidRDefault="00FC4801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Образцы сварных соединений для аттестации сварщиков.</w:t>
            </w:r>
          </w:p>
          <w:p w14:paraId="00872E54" w14:textId="77777777" w:rsidR="00FC4801" w:rsidRPr="00413A3F" w:rsidRDefault="00FC4801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Тепловые сети.</w:t>
            </w:r>
          </w:p>
          <w:p w14:paraId="5D090F0D" w14:textId="77777777" w:rsidR="00FC4801" w:rsidRPr="00413A3F" w:rsidRDefault="00FC4801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Объекты газораспределительной системы и газопотребления.</w:t>
            </w:r>
          </w:p>
          <w:p w14:paraId="3F934AF4" w14:textId="77777777" w:rsidR="00FC4801" w:rsidRPr="00413A3F" w:rsidRDefault="00FC4801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Грузозахватные приспособления и тара, за исключением специальной тары применяемой в металлургическом производстве.</w:t>
            </w:r>
          </w:p>
          <w:p w14:paraId="10AF40CB" w14:textId="77777777" w:rsidR="00FC4801" w:rsidRDefault="00FC4801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Металлические конструкции.</w:t>
            </w:r>
          </w:p>
          <w:p w14:paraId="18CA2C44" w14:textId="2E557088" w:rsidR="00FC4801" w:rsidRDefault="00FC4801" w:rsidP="00FA27B0">
            <w:pPr>
              <w:ind w:right="-84"/>
            </w:pPr>
            <w:r w:rsidRPr="00413A3F">
              <w:rPr>
                <w:sz w:val="22"/>
                <w:szCs w:val="22"/>
              </w:rPr>
              <w:t>Арматурные и закладные изделия.</w:t>
            </w:r>
          </w:p>
        </w:tc>
        <w:tc>
          <w:tcPr>
            <w:tcW w:w="388" w:type="pct"/>
          </w:tcPr>
          <w:p w14:paraId="1F10E9B2" w14:textId="1ECAE182" w:rsidR="00FC4801" w:rsidRDefault="00FC4801" w:rsidP="00FA27B0">
            <w:pPr>
              <w:ind w:left="-84" w:right="-84"/>
              <w:jc w:val="center"/>
            </w:pPr>
            <w:r w:rsidRPr="00413A3F">
              <w:rPr>
                <w:sz w:val="22"/>
                <w:szCs w:val="22"/>
              </w:rPr>
              <w:t>24.10/</w:t>
            </w:r>
            <w:r w:rsidRPr="00413A3F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1053" w:type="pct"/>
          </w:tcPr>
          <w:p w14:paraId="6839F25E" w14:textId="77777777" w:rsidR="00FC4801" w:rsidRPr="00413A3F" w:rsidRDefault="00FC4801" w:rsidP="00FA27B0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Испытания по определению физических свойств</w:t>
            </w:r>
          </w:p>
          <w:p w14:paraId="1213FE8E" w14:textId="77777777" w:rsidR="00FC4801" w:rsidRPr="00413A3F" w:rsidRDefault="00FC4801" w:rsidP="00FA27B0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(механические испытания):</w:t>
            </w:r>
          </w:p>
          <w:p w14:paraId="24195179" w14:textId="77777777" w:rsidR="00FC4801" w:rsidRPr="00413A3F" w:rsidRDefault="00FC4801" w:rsidP="00FA27B0">
            <w:pPr>
              <w:ind w:left="34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статическое растяжение;</w:t>
            </w:r>
            <w:r w:rsidRPr="00413A3F">
              <w:rPr>
                <w:i/>
                <w:spacing w:val="-6"/>
                <w:sz w:val="22"/>
                <w:szCs w:val="22"/>
              </w:rPr>
              <w:t xml:space="preserve"> </w:t>
            </w:r>
          </w:p>
          <w:p w14:paraId="7A575829" w14:textId="77777777" w:rsidR="00FC4801" w:rsidRPr="00413A3F" w:rsidRDefault="00FC4801" w:rsidP="00FA27B0">
            <w:pPr>
              <w:ind w:left="34" w:right="-57"/>
              <w:jc w:val="both"/>
              <w:rPr>
                <w:spacing w:val="-6"/>
                <w:sz w:val="22"/>
                <w:szCs w:val="22"/>
              </w:rPr>
            </w:pPr>
            <w:r w:rsidRPr="00413A3F">
              <w:rPr>
                <w:spacing w:val="-6"/>
                <w:sz w:val="22"/>
                <w:szCs w:val="22"/>
              </w:rPr>
              <w:t xml:space="preserve">статический изгиб; </w:t>
            </w:r>
          </w:p>
          <w:p w14:paraId="03DE087F" w14:textId="77777777" w:rsidR="00FC4801" w:rsidRPr="00413A3F" w:rsidRDefault="00FC4801" w:rsidP="00FA27B0">
            <w:pPr>
              <w:ind w:left="34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413A3F">
              <w:rPr>
                <w:spacing w:val="-6"/>
                <w:sz w:val="22"/>
                <w:szCs w:val="22"/>
              </w:rPr>
              <w:t>сплющивание;</w:t>
            </w:r>
          </w:p>
          <w:p w14:paraId="77F89D51" w14:textId="77777777" w:rsidR="00FC4801" w:rsidRPr="00413A3F" w:rsidRDefault="00FC4801" w:rsidP="00FA27B0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  <w:p w14:paraId="66E225F5" w14:textId="17B81A93" w:rsidR="00FC4801" w:rsidRDefault="00FC4801" w:rsidP="00FA27B0">
            <w:pPr>
              <w:ind w:left="34" w:right="-84"/>
            </w:pPr>
            <w:r>
              <w:rPr>
                <w:sz w:val="22"/>
                <w:szCs w:val="22"/>
              </w:rPr>
              <w:t>-</w:t>
            </w:r>
            <w:r w:rsidRPr="00413A3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186" w:type="pct"/>
          </w:tcPr>
          <w:p w14:paraId="0CE02D7B" w14:textId="77777777" w:rsidR="00FC4801" w:rsidRDefault="00FC4801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Правила по обеспечению промышленной безопасности в обла</w:t>
            </w:r>
            <w:r>
              <w:rPr>
                <w:sz w:val="22"/>
                <w:szCs w:val="22"/>
              </w:rPr>
              <w:t xml:space="preserve">сти газоснабжения. </w:t>
            </w:r>
            <w:r w:rsidRPr="00413A3F">
              <w:rPr>
                <w:sz w:val="22"/>
                <w:szCs w:val="22"/>
              </w:rPr>
              <w:t xml:space="preserve">Утв. Постановление </w:t>
            </w:r>
            <w:r>
              <w:rPr>
                <w:sz w:val="22"/>
                <w:szCs w:val="22"/>
              </w:rPr>
              <w:t>Министерства по чрезвычайным ситуациям Республики Беларусь</w:t>
            </w:r>
            <w:r w:rsidRPr="00413A3F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05</w:t>
            </w:r>
            <w:r w:rsidRPr="00413A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12.2022г.</w:t>
            </w:r>
            <w:r w:rsidRPr="00413A3F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6</w:t>
            </w:r>
            <w:r w:rsidRPr="00413A3F">
              <w:rPr>
                <w:sz w:val="22"/>
                <w:szCs w:val="22"/>
              </w:rPr>
              <w:t>6</w:t>
            </w:r>
          </w:p>
          <w:p w14:paraId="0F3D8461" w14:textId="77777777" w:rsidR="00FC4801" w:rsidRDefault="00FC4801" w:rsidP="002328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</w:t>
            </w:r>
            <w:r>
              <w:rPr>
                <w:sz w:val="22"/>
                <w:szCs w:val="22"/>
              </w:rPr>
              <w:t>новление</w:t>
            </w:r>
            <w:r w:rsidRPr="001745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Министерства по чрезвычайным ситуациям Республики Беларусь</w:t>
            </w:r>
            <w:r w:rsidRPr="001745AA">
              <w:rPr>
                <w:sz w:val="22"/>
                <w:szCs w:val="22"/>
              </w:rPr>
              <w:t xml:space="preserve"> от 22.12.2018 №66.</w:t>
            </w:r>
          </w:p>
          <w:p w14:paraId="460C35A9" w14:textId="77777777" w:rsidR="00FC4801" w:rsidRDefault="00FC4801" w:rsidP="002328DE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1766AD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1766AD">
              <w:rPr>
                <w:sz w:val="22"/>
                <w:szCs w:val="22"/>
              </w:rPr>
              <w:t>Госпроматомнадзор</w:t>
            </w:r>
            <w:proofErr w:type="spellEnd"/>
            <w:r w:rsidRPr="001766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Республики Беларусь</w:t>
            </w:r>
            <w:r w:rsidRPr="001766AD">
              <w:rPr>
                <w:sz w:val="22"/>
                <w:szCs w:val="22"/>
              </w:rPr>
              <w:t xml:space="preserve"> от 27.06.1994 №6 (в ред. постановления МЧС от 16.11.2007 №100)</w:t>
            </w:r>
          </w:p>
          <w:p w14:paraId="2DFB8351" w14:textId="77777777" w:rsidR="00FC4801" w:rsidRDefault="00FC4801" w:rsidP="002328DE">
            <w:pPr>
              <w:ind w:right="-84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  <w:p w14:paraId="0CD70F1C" w14:textId="5D73659E" w:rsidR="00FA27B0" w:rsidRDefault="00FA27B0" w:rsidP="002328DE">
            <w:pPr>
              <w:ind w:right="-84"/>
            </w:pPr>
          </w:p>
        </w:tc>
        <w:tc>
          <w:tcPr>
            <w:tcW w:w="681" w:type="pct"/>
          </w:tcPr>
          <w:p w14:paraId="2F0E3458" w14:textId="77777777" w:rsidR="00FC4801" w:rsidRPr="00413A3F" w:rsidRDefault="00FC4801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ГОСТ 6996-66</w:t>
            </w:r>
          </w:p>
          <w:p w14:paraId="4EFAD48E" w14:textId="77777777" w:rsidR="00FC4801" w:rsidRPr="00413A3F" w:rsidRDefault="00FC4801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8</w:t>
            </w:r>
          </w:p>
          <w:p w14:paraId="07B93B75" w14:textId="77777777" w:rsidR="00FC4801" w:rsidRPr="00413A3F" w:rsidRDefault="00FC4801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ГОСТ 6996-66</w:t>
            </w:r>
          </w:p>
          <w:p w14:paraId="682AB23F" w14:textId="77777777" w:rsidR="00FC4801" w:rsidRPr="00413A3F" w:rsidRDefault="00FC4801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9</w:t>
            </w:r>
          </w:p>
          <w:p w14:paraId="49050450" w14:textId="77777777" w:rsidR="00FC4801" w:rsidRPr="00413A3F" w:rsidRDefault="00FC4801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СТБ ЕН 910-2002</w:t>
            </w:r>
          </w:p>
          <w:p w14:paraId="60833A57" w14:textId="77777777" w:rsidR="00FC4801" w:rsidRPr="00413A3F" w:rsidRDefault="00FC4801" w:rsidP="00FA27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ГОСТ 10922-2012</w:t>
            </w:r>
          </w:p>
          <w:p w14:paraId="316B5640" w14:textId="25620E2C" w:rsidR="00FC4801" w:rsidRDefault="00FC4801" w:rsidP="00FA27B0">
            <w:pPr>
              <w:ind w:right="-84"/>
            </w:pPr>
            <w:r w:rsidRPr="00413A3F">
              <w:rPr>
                <w:color w:val="000000"/>
                <w:sz w:val="22"/>
                <w:szCs w:val="22"/>
              </w:rPr>
              <w:t>СТБ ЕН 1320-2003</w:t>
            </w:r>
          </w:p>
        </w:tc>
        <w:tc>
          <w:tcPr>
            <w:tcW w:w="671" w:type="pct"/>
          </w:tcPr>
          <w:p w14:paraId="7DD8AE1D" w14:textId="717F1255" w:rsidR="00FC4801" w:rsidRDefault="00723526" w:rsidP="00FC4801">
            <w:pPr>
              <w:ind w:left="-84" w:right="-84"/>
            </w:pPr>
            <w:r w:rsidRPr="00723526">
              <w:rPr>
                <w:sz w:val="22"/>
                <w:szCs w:val="22"/>
              </w:rPr>
              <w:t>ул. Глаголева, 42, 220015, г. Минск</w:t>
            </w:r>
          </w:p>
        </w:tc>
      </w:tr>
    </w:tbl>
    <w:p w14:paraId="14548FD0" w14:textId="77777777" w:rsidR="002328DE" w:rsidRDefault="002328DE" w:rsidP="002328DE">
      <w:pPr>
        <w:overflowPunct w:val="0"/>
        <w:autoSpaceDE w:val="0"/>
        <w:autoSpaceDN w:val="0"/>
        <w:adjustRightInd w:val="0"/>
        <w:ind w:left="426"/>
        <w:textAlignment w:val="baseline"/>
        <w:rPr>
          <w:b/>
          <w:iCs/>
          <w:sz w:val="22"/>
          <w:szCs w:val="22"/>
        </w:rPr>
      </w:pPr>
    </w:p>
    <w:p w14:paraId="40CE7339" w14:textId="002486D0" w:rsidR="002328DE" w:rsidRDefault="002328DE" w:rsidP="002328DE">
      <w:pPr>
        <w:overflowPunct w:val="0"/>
        <w:autoSpaceDE w:val="0"/>
        <w:autoSpaceDN w:val="0"/>
        <w:adjustRightInd w:val="0"/>
        <w:textAlignment w:val="baseline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Примечание: </w:t>
      </w:r>
    </w:p>
    <w:p w14:paraId="4B2739A2" w14:textId="77777777" w:rsidR="002328DE" w:rsidRDefault="002328DE" w:rsidP="002328DE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</w:rPr>
      </w:pPr>
      <w:r>
        <w:rPr>
          <w:bCs/>
          <w:iCs/>
          <w:sz w:val="22"/>
          <w:szCs w:val="22"/>
        </w:rPr>
        <w:t>* – деятельность осуществляется непосредственно в ООС;</w:t>
      </w:r>
      <w:r>
        <w:rPr>
          <w:bCs/>
          <w:iCs/>
          <w:sz w:val="22"/>
          <w:szCs w:val="22"/>
        </w:rPr>
        <w:br/>
        <w:t>** – деятельность осуществляется непосредственно в ООС и за пределами ООС.</w:t>
      </w:r>
    </w:p>
    <w:p w14:paraId="26A09523" w14:textId="77777777" w:rsidR="004108B8" w:rsidRPr="00FC4801" w:rsidRDefault="004108B8" w:rsidP="00C35CF2">
      <w:pPr>
        <w:rPr>
          <w:sz w:val="24"/>
          <w:szCs w:val="24"/>
        </w:rPr>
      </w:pPr>
    </w:p>
    <w:sectPr w:rsidR="004108B8" w:rsidRPr="00FC480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0F06" w14:textId="77777777" w:rsidR="00D01755" w:rsidRDefault="00D01755" w:rsidP="0011070C">
      <w:r>
        <w:separator/>
      </w:r>
    </w:p>
  </w:endnote>
  <w:endnote w:type="continuationSeparator" w:id="0">
    <w:p w14:paraId="26A672EF" w14:textId="77777777" w:rsidR="00D01755" w:rsidRDefault="00D017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50D9415" w14:textId="77777777" w:rsidR="00B96E37" w:rsidRDefault="00B96E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A9EE55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048058" w14:textId="2078A60B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C4801">
            <w:rPr>
              <w:rFonts w:eastAsia="ArialMT"/>
              <w:sz w:val="18"/>
              <w:szCs w:val="18"/>
              <w:lang w:val="ru-RU"/>
            </w:rPr>
            <w:t>06.02.2026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BC5F3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CD0A18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851071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08A4DB" w14:textId="5F01DB83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C4801">
            <w:rPr>
              <w:rFonts w:eastAsia="ArialMT"/>
              <w:sz w:val="18"/>
              <w:szCs w:val="18"/>
            </w:rPr>
            <w:t>06.02.2026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4A958A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BAB22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8ABCE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C3B2" w14:textId="77777777" w:rsidR="00D01755" w:rsidRDefault="00D01755" w:rsidP="0011070C">
      <w:r>
        <w:separator/>
      </w:r>
    </w:p>
  </w:footnote>
  <w:footnote w:type="continuationSeparator" w:id="0">
    <w:p w14:paraId="2FD70A7E" w14:textId="77777777" w:rsidR="00D01755" w:rsidRDefault="00D017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B1FD" w14:textId="77777777" w:rsidR="00B96E37" w:rsidRDefault="00B96E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42"/>
    </w:tblGrid>
    <w:tr w:rsidR="00A7672E" w:rsidRPr="00246BB6" w14:paraId="7BC8C432" w14:textId="77777777" w:rsidTr="00B96E37">
      <w:trPr>
        <w:trHeight w:val="221"/>
      </w:trPr>
      <w:tc>
        <w:tcPr>
          <w:tcW w:w="12611" w:type="dxa"/>
          <w:vAlign w:val="center"/>
        </w:tcPr>
        <w:p w14:paraId="00DC581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1942" w:type="dxa"/>
          <w:vAlign w:val="center"/>
        </w:tcPr>
        <w:p w14:paraId="202D0FE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2.0188</w:t>
          </w:r>
        </w:p>
      </w:tc>
    </w:tr>
  </w:tbl>
  <w:p w14:paraId="601BBA5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1FF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28"/>
    </w:tblGrid>
    <w:tr w:rsidR="002317A4" w14:paraId="36237D59" w14:textId="77777777" w:rsidTr="00B96E37">
      <w:trPr>
        <w:trHeight w:val="221"/>
      </w:trPr>
      <w:tc>
        <w:tcPr>
          <w:tcW w:w="12611" w:type="dxa"/>
          <w:vAlign w:val="center"/>
        </w:tcPr>
        <w:p w14:paraId="3B2F84AD" w14:textId="77777777" w:rsidR="007B3872" w:rsidRPr="005F745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"МАПИД"</w:t>
          </w:r>
          <w:r w:rsidRPr="005F745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2901A5E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отдел главного сварщика</w:t>
          </w:r>
        </w:p>
      </w:tc>
      <w:tc>
        <w:tcPr>
          <w:tcW w:w="1928" w:type="dxa"/>
          <w:vAlign w:val="center"/>
        </w:tcPr>
        <w:p w14:paraId="3F47876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2.0188</w:t>
          </w:r>
        </w:p>
      </w:tc>
    </w:tr>
  </w:tbl>
  <w:p w14:paraId="0A8C98E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328DE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5F7454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3526"/>
    <w:rsid w:val="00731452"/>
    <w:rsid w:val="007326F5"/>
    <w:rsid w:val="00734508"/>
    <w:rsid w:val="00741FBB"/>
    <w:rsid w:val="00750565"/>
    <w:rsid w:val="00752268"/>
    <w:rsid w:val="007624CE"/>
    <w:rsid w:val="007707DF"/>
    <w:rsid w:val="00795DB1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77AEE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5B90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96E37"/>
    <w:rsid w:val="00BA2542"/>
    <w:rsid w:val="00BA682A"/>
    <w:rsid w:val="00BA7746"/>
    <w:rsid w:val="00BB0188"/>
    <w:rsid w:val="00BB272F"/>
    <w:rsid w:val="00BC40FF"/>
    <w:rsid w:val="00BC6B2B"/>
    <w:rsid w:val="00BF55C5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01755"/>
    <w:rsid w:val="00D10C95"/>
    <w:rsid w:val="00D32391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15C7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A27B0"/>
    <w:rsid w:val="00FC0729"/>
    <w:rsid w:val="00FC1A9B"/>
    <w:rsid w:val="00FC280E"/>
    <w:rsid w:val="00FC4801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57DD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2026-02-09T08:30:00Z</dcterms:created>
  <dcterms:modified xsi:type="dcterms:W3CDTF">2026-02-09T08:30:00Z</dcterms:modified>
</cp:coreProperties>
</file>