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A501E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6730642A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467F9439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1D86605B" w14:textId="77777777" w:rsidTr="005C4B0E">
        <w:tc>
          <w:tcPr>
            <w:tcW w:w="291" w:type="pct"/>
            <w:vAlign w:val="center"/>
          </w:tcPr>
          <w:p w14:paraId="276616F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128AD2ED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72CA8A7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5F2FC6A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46E6095B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0201C37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18B4C38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69BD482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472B4884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F469A5" w14:paraId="0D406845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6289D867" w14:textId="77777777" w:rsidR="00156E05" w:rsidRPr="00DD1A87" w:rsidRDefault="004E2B7E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5D3FC933" w14:textId="77777777" w:rsidR="00F469A5" w:rsidRDefault="004E2B7E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731684F0" w14:textId="77777777" w:rsidR="00F469A5" w:rsidRDefault="004E2B7E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41F6DC1B" w14:textId="77777777" w:rsidR="00F469A5" w:rsidRDefault="004E2B7E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3666C775" w14:textId="77777777" w:rsidR="00F469A5" w:rsidRDefault="004E2B7E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1FFEB091" w14:textId="77777777" w:rsidR="00F469A5" w:rsidRDefault="004E2B7E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08C87515" w14:textId="77777777" w:rsidR="00F469A5" w:rsidRDefault="004E2B7E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F469A5" w14:paraId="3BF03C60" w14:textId="77777777">
        <w:tc>
          <w:tcPr>
            <w:tcW w:w="290" w:type="pct"/>
          </w:tcPr>
          <w:p w14:paraId="7AECD709" w14:textId="77777777" w:rsidR="00F469A5" w:rsidRDefault="004E2B7E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6B026868" w14:textId="77777777" w:rsidR="00F469A5" w:rsidRDefault="004E2B7E">
            <w:pPr>
              <w:ind w:left="-84" w:right="-84"/>
            </w:pPr>
            <w:r>
              <w:rPr>
                <w:sz w:val="22"/>
              </w:rPr>
              <w:t>Аппараты, силовые и осветительные сети, вторичные цепи переменного и постоянного тока напряжением до 1000 В, силовые кабельные линии</w:t>
            </w:r>
          </w:p>
        </w:tc>
        <w:tc>
          <w:tcPr>
            <w:tcW w:w="530" w:type="pct"/>
          </w:tcPr>
          <w:p w14:paraId="566C4C99" w14:textId="77777777" w:rsidR="00F469A5" w:rsidRDefault="004E2B7E">
            <w:pPr>
              <w:ind w:left="-84" w:right="-84"/>
            </w:pPr>
            <w:r>
              <w:rPr>
                <w:sz w:val="22"/>
              </w:rPr>
              <w:t>27.12/22.000, 27.32/22.000, 27.90/22.000</w:t>
            </w:r>
          </w:p>
        </w:tc>
        <w:tc>
          <w:tcPr>
            <w:tcW w:w="870" w:type="pct"/>
          </w:tcPr>
          <w:p w14:paraId="13C37C4D" w14:textId="77777777" w:rsidR="00F469A5" w:rsidRDefault="004E2B7E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4D844CF8" w14:textId="77777777" w:rsidR="00F469A5" w:rsidRDefault="004E2B7E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 w:val="restart"/>
          </w:tcPr>
          <w:p w14:paraId="6789AC5E" w14:textId="77777777" w:rsidR="00F469A5" w:rsidRDefault="004E2B7E">
            <w:pPr>
              <w:ind w:left="-84" w:right="-84"/>
            </w:pPr>
            <w:r>
              <w:rPr>
                <w:sz w:val="22"/>
              </w:rPr>
              <w:t>ул. Кузьмы Чорного, 9Б, 220012, г. Минск, Минский район, Минская область</w:t>
            </w:r>
          </w:p>
        </w:tc>
        <w:tc>
          <w:tcPr>
            <w:tcW w:w="815" w:type="pct"/>
            <w:vMerge w:val="restart"/>
          </w:tcPr>
          <w:p w14:paraId="27A69008" w14:textId="77777777" w:rsidR="00F469A5" w:rsidRDefault="00F469A5">
            <w:pPr>
              <w:ind w:left="-84" w:right="-84"/>
            </w:pPr>
          </w:p>
        </w:tc>
      </w:tr>
      <w:tr w:rsidR="00F469A5" w14:paraId="0DA64BAC" w14:textId="77777777">
        <w:trPr>
          <w:trHeight w:val="230"/>
        </w:trPr>
        <w:tc>
          <w:tcPr>
            <w:tcW w:w="290" w:type="pct"/>
            <w:vMerge w:val="restart"/>
          </w:tcPr>
          <w:p w14:paraId="0A4914EE" w14:textId="77777777" w:rsidR="00F469A5" w:rsidRDefault="004E2B7E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30B4B113" w14:textId="77777777" w:rsidR="00F469A5" w:rsidRDefault="00F469A5"/>
        </w:tc>
        <w:tc>
          <w:tcPr>
            <w:tcW w:w="530" w:type="pct"/>
            <w:vMerge w:val="restart"/>
          </w:tcPr>
          <w:p w14:paraId="1EF9EBBD" w14:textId="77777777" w:rsidR="00F469A5" w:rsidRDefault="004E2B7E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74D57039" w14:textId="77777777" w:rsidR="00F469A5" w:rsidRDefault="004E2B7E">
            <w:pPr>
              <w:ind w:left="-84" w:right="-84"/>
            </w:pPr>
            <w:r>
              <w:rPr>
                <w:sz w:val="22"/>
              </w:rPr>
              <w:t>Испытание цепи "фаза-нуль" силовых и осветительных сетей</w:t>
            </w:r>
          </w:p>
        </w:tc>
        <w:tc>
          <w:tcPr>
            <w:tcW w:w="1070" w:type="pct"/>
            <w:vMerge w:val="restart"/>
          </w:tcPr>
          <w:p w14:paraId="3B3F2E3F" w14:textId="77777777" w:rsidR="00F469A5" w:rsidRDefault="004E2B7E">
            <w:pPr>
              <w:ind w:left="-84" w:right="-84"/>
            </w:pPr>
            <w:r>
              <w:rPr>
                <w:sz w:val="22"/>
              </w:rPr>
              <w:t>АМИ.ГР 0052-2022</w:t>
            </w:r>
          </w:p>
        </w:tc>
        <w:tc>
          <w:tcPr>
            <w:tcW w:w="730" w:type="pct"/>
            <w:vMerge/>
          </w:tcPr>
          <w:p w14:paraId="01DE0454" w14:textId="77777777" w:rsidR="00F469A5" w:rsidRDefault="00F469A5"/>
        </w:tc>
        <w:tc>
          <w:tcPr>
            <w:tcW w:w="815" w:type="pct"/>
            <w:vMerge/>
          </w:tcPr>
          <w:p w14:paraId="3D58AB09" w14:textId="77777777" w:rsidR="00F469A5" w:rsidRDefault="00F469A5"/>
        </w:tc>
      </w:tr>
      <w:tr w:rsidR="00F469A5" w14:paraId="1D3F34D1" w14:textId="77777777">
        <w:tc>
          <w:tcPr>
            <w:tcW w:w="290" w:type="pct"/>
          </w:tcPr>
          <w:p w14:paraId="3FB1AFF8" w14:textId="77777777" w:rsidR="00F469A5" w:rsidRDefault="004E2B7E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1EB8968F" w14:textId="77777777" w:rsidR="00F469A5" w:rsidRDefault="004E2B7E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0" w:type="pct"/>
            <w:vMerge w:val="restart"/>
          </w:tcPr>
          <w:p w14:paraId="2A74C125" w14:textId="77777777" w:rsidR="00F469A5" w:rsidRDefault="004E2B7E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5C227012" w14:textId="77777777" w:rsidR="00F469A5" w:rsidRDefault="004E2B7E">
            <w:pPr>
              <w:ind w:left="-84" w:right="-84"/>
            </w:pPr>
            <w:r>
              <w:rPr>
                <w:sz w:val="22"/>
              </w:rPr>
              <w:t>Сопротивление заземляющих устройств. Удельное сопротивление грунта.</w:t>
            </w:r>
          </w:p>
        </w:tc>
        <w:tc>
          <w:tcPr>
            <w:tcW w:w="1070" w:type="pct"/>
          </w:tcPr>
          <w:p w14:paraId="30325541" w14:textId="77777777" w:rsidR="00F469A5" w:rsidRDefault="004E2B7E">
            <w:pPr>
              <w:ind w:left="-84" w:right="-84"/>
            </w:pPr>
            <w:r>
              <w:rPr>
                <w:sz w:val="22"/>
              </w:rPr>
              <w:t>АМИ.ГР 0054-2022</w:t>
            </w:r>
          </w:p>
        </w:tc>
        <w:tc>
          <w:tcPr>
            <w:tcW w:w="730" w:type="pct"/>
            <w:vMerge w:val="restart"/>
          </w:tcPr>
          <w:p w14:paraId="15FD7BFA" w14:textId="77777777" w:rsidR="00F469A5" w:rsidRDefault="004E2B7E">
            <w:pPr>
              <w:ind w:left="-84" w:right="-84"/>
            </w:pPr>
            <w:r>
              <w:rPr>
                <w:sz w:val="22"/>
              </w:rPr>
              <w:t>ул. Кузьмы Чорного, 9Б, 220012, г. Минск, Минский район, Минская область</w:t>
            </w:r>
          </w:p>
        </w:tc>
        <w:tc>
          <w:tcPr>
            <w:tcW w:w="815" w:type="pct"/>
            <w:vMerge w:val="restart"/>
          </w:tcPr>
          <w:p w14:paraId="3889E5BC" w14:textId="77777777" w:rsidR="00F469A5" w:rsidRDefault="00F469A5">
            <w:pPr>
              <w:ind w:left="-84" w:right="-84"/>
            </w:pPr>
          </w:p>
        </w:tc>
      </w:tr>
      <w:tr w:rsidR="00F469A5" w14:paraId="282A4D5A" w14:textId="77777777">
        <w:tc>
          <w:tcPr>
            <w:tcW w:w="290" w:type="pct"/>
          </w:tcPr>
          <w:p w14:paraId="1CD9EF66" w14:textId="77777777" w:rsidR="00F469A5" w:rsidRDefault="004E2B7E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6FC1DBBE" w14:textId="77777777" w:rsidR="00F469A5" w:rsidRDefault="00F469A5"/>
        </w:tc>
        <w:tc>
          <w:tcPr>
            <w:tcW w:w="530" w:type="pct"/>
            <w:vMerge/>
          </w:tcPr>
          <w:p w14:paraId="7B17F0FF" w14:textId="77777777" w:rsidR="00F469A5" w:rsidRDefault="00F469A5"/>
        </w:tc>
        <w:tc>
          <w:tcPr>
            <w:tcW w:w="870" w:type="pct"/>
          </w:tcPr>
          <w:p w14:paraId="608552E8" w14:textId="77777777" w:rsidR="00F469A5" w:rsidRDefault="004E2B7E">
            <w:pPr>
              <w:ind w:left="-84" w:right="-84"/>
            </w:pPr>
            <w:r>
              <w:rPr>
                <w:sz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1070" w:type="pct"/>
          </w:tcPr>
          <w:p w14:paraId="75CA7A40" w14:textId="77777777" w:rsidR="00F469A5" w:rsidRDefault="004E2B7E">
            <w:pPr>
              <w:ind w:left="-84" w:right="-84"/>
            </w:pPr>
            <w:r>
              <w:rPr>
                <w:sz w:val="22"/>
              </w:rPr>
              <w:t>АМИ.ГР 0053-2022</w:t>
            </w:r>
          </w:p>
        </w:tc>
        <w:tc>
          <w:tcPr>
            <w:tcW w:w="730" w:type="pct"/>
            <w:vMerge/>
          </w:tcPr>
          <w:p w14:paraId="73C0DFA2" w14:textId="77777777" w:rsidR="00F469A5" w:rsidRDefault="00F469A5"/>
        </w:tc>
        <w:tc>
          <w:tcPr>
            <w:tcW w:w="815" w:type="pct"/>
            <w:vMerge/>
          </w:tcPr>
          <w:p w14:paraId="495049C1" w14:textId="77777777" w:rsidR="00F469A5" w:rsidRDefault="00F469A5"/>
        </w:tc>
      </w:tr>
      <w:tr w:rsidR="00F469A5" w14:paraId="3D020E14" w14:textId="77777777">
        <w:trPr>
          <w:trHeight w:val="230"/>
        </w:trPr>
        <w:tc>
          <w:tcPr>
            <w:tcW w:w="290" w:type="pct"/>
            <w:vMerge w:val="restart"/>
          </w:tcPr>
          <w:p w14:paraId="79E6402C" w14:textId="77777777" w:rsidR="00F469A5" w:rsidRDefault="004E2B7E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1138C6F5" w14:textId="77777777" w:rsidR="00F469A5" w:rsidRDefault="00F469A5"/>
        </w:tc>
        <w:tc>
          <w:tcPr>
            <w:tcW w:w="530" w:type="pct"/>
            <w:vMerge/>
          </w:tcPr>
          <w:p w14:paraId="4A3558EE" w14:textId="77777777" w:rsidR="00F469A5" w:rsidRDefault="00F469A5"/>
        </w:tc>
        <w:tc>
          <w:tcPr>
            <w:tcW w:w="870" w:type="pct"/>
            <w:vMerge w:val="restart"/>
          </w:tcPr>
          <w:p w14:paraId="7BA17793" w14:textId="77777777" w:rsidR="00F469A5" w:rsidRDefault="004E2B7E">
            <w:pPr>
              <w:ind w:left="-84" w:right="-84"/>
            </w:pPr>
            <w:r>
              <w:rPr>
                <w:sz w:val="22"/>
              </w:rPr>
              <w:t xml:space="preserve">Проверка цепи «фаза-нуль» в электроустановках до </w:t>
            </w:r>
            <w:r>
              <w:rPr>
                <w:sz w:val="22"/>
              </w:rPr>
              <w:lastRenderedPageBreak/>
              <w:t>1000 В с глухим заземлением нейтрали</w:t>
            </w:r>
          </w:p>
        </w:tc>
        <w:tc>
          <w:tcPr>
            <w:tcW w:w="1070" w:type="pct"/>
            <w:vMerge w:val="restart"/>
          </w:tcPr>
          <w:p w14:paraId="7C754FCA" w14:textId="77777777" w:rsidR="00F469A5" w:rsidRDefault="004E2B7E">
            <w:pPr>
              <w:ind w:left="-84" w:right="-84"/>
            </w:pPr>
            <w:r>
              <w:rPr>
                <w:sz w:val="22"/>
              </w:rPr>
              <w:lastRenderedPageBreak/>
              <w:t>АМИ.ГР 0052-2022</w:t>
            </w:r>
          </w:p>
        </w:tc>
        <w:tc>
          <w:tcPr>
            <w:tcW w:w="730" w:type="pct"/>
            <w:vMerge/>
          </w:tcPr>
          <w:p w14:paraId="3B82EF4B" w14:textId="77777777" w:rsidR="00F469A5" w:rsidRDefault="00F469A5"/>
        </w:tc>
        <w:tc>
          <w:tcPr>
            <w:tcW w:w="815" w:type="pct"/>
            <w:vMerge/>
          </w:tcPr>
          <w:p w14:paraId="2922F447" w14:textId="77777777" w:rsidR="00F469A5" w:rsidRDefault="00F469A5"/>
        </w:tc>
      </w:tr>
      <w:tr w:rsidR="00F469A5" w14:paraId="115E5227" w14:textId="77777777">
        <w:tc>
          <w:tcPr>
            <w:tcW w:w="290" w:type="pct"/>
          </w:tcPr>
          <w:p w14:paraId="12E2D748" w14:textId="77777777" w:rsidR="00F469A5" w:rsidRDefault="004E2B7E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2369999C" w14:textId="77777777" w:rsidR="00F469A5" w:rsidRDefault="004E2B7E">
            <w:pPr>
              <w:ind w:left="-84" w:right="-84"/>
            </w:pPr>
            <w:r>
              <w:rPr>
                <w:sz w:val="22"/>
              </w:rPr>
              <w:t>Устройства защитного отключения (УЗО-Д)</w:t>
            </w:r>
          </w:p>
        </w:tc>
        <w:tc>
          <w:tcPr>
            <w:tcW w:w="530" w:type="pct"/>
            <w:vMerge w:val="restart"/>
          </w:tcPr>
          <w:p w14:paraId="2536AED8" w14:textId="77777777" w:rsidR="00F469A5" w:rsidRDefault="004E2B7E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3DDE5EA6" w14:textId="77777777" w:rsidR="00F469A5" w:rsidRDefault="004E2B7E">
            <w:pPr>
              <w:ind w:left="-84" w:right="-84"/>
            </w:pPr>
            <w:r>
              <w:rPr>
                <w:sz w:val="22"/>
              </w:rPr>
              <w:t>Отключающий дифференциальный ток</w:t>
            </w:r>
          </w:p>
        </w:tc>
        <w:tc>
          <w:tcPr>
            <w:tcW w:w="1070" w:type="pct"/>
            <w:vMerge w:val="restart"/>
          </w:tcPr>
          <w:p w14:paraId="16E1D967" w14:textId="77777777" w:rsidR="00F469A5" w:rsidRDefault="004E2B7E">
            <w:pPr>
              <w:ind w:left="-84" w:right="-84"/>
            </w:pPr>
            <w:r>
              <w:rPr>
                <w:sz w:val="22"/>
              </w:rPr>
              <w:t>АМИ.ГР 0062-2022</w:t>
            </w:r>
          </w:p>
        </w:tc>
        <w:tc>
          <w:tcPr>
            <w:tcW w:w="730" w:type="pct"/>
            <w:vMerge w:val="restart"/>
          </w:tcPr>
          <w:p w14:paraId="715E08C0" w14:textId="77777777" w:rsidR="00F469A5" w:rsidRDefault="004E2B7E">
            <w:pPr>
              <w:ind w:left="-84" w:right="-84"/>
            </w:pPr>
            <w:r>
              <w:rPr>
                <w:sz w:val="22"/>
              </w:rPr>
              <w:t>ул. Кузьмы Чорного, 9Б, 220012, г. Минск, Минский район, Минская область</w:t>
            </w:r>
          </w:p>
        </w:tc>
        <w:tc>
          <w:tcPr>
            <w:tcW w:w="815" w:type="pct"/>
            <w:vMerge w:val="restart"/>
          </w:tcPr>
          <w:p w14:paraId="3F82A0C4" w14:textId="77777777" w:rsidR="00F469A5" w:rsidRDefault="00F469A5">
            <w:pPr>
              <w:ind w:left="-84" w:right="-84"/>
            </w:pPr>
          </w:p>
        </w:tc>
      </w:tr>
      <w:tr w:rsidR="00F469A5" w14:paraId="7DF276F0" w14:textId="77777777">
        <w:tc>
          <w:tcPr>
            <w:tcW w:w="290" w:type="pct"/>
          </w:tcPr>
          <w:p w14:paraId="6A825890" w14:textId="77777777" w:rsidR="00F469A5" w:rsidRDefault="004E2B7E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258C8792" w14:textId="77777777" w:rsidR="00F469A5" w:rsidRDefault="00F469A5"/>
        </w:tc>
        <w:tc>
          <w:tcPr>
            <w:tcW w:w="530" w:type="pct"/>
            <w:vMerge/>
          </w:tcPr>
          <w:p w14:paraId="1B39BE2A" w14:textId="77777777" w:rsidR="00F469A5" w:rsidRDefault="00F469A5"/>
        </w:tc>
        <w:tc>
          <w:tcPr>
            <w:tcW w:w="870" w:type="pct"/>
          </w:tcPr>
          <w:p w14:paraId="114107BC" w14:textId="77777777" w:rsidR="00F469A5" w:rsidRDefault="004E2B7E">
            <w:pPr>
              <w:ind w:left="-84" w:right="-84"/>
            </w:pPr>
            <w:r>
              <w:rPr>
                <w:sz w:val="22"/>
              </w:rPr>
              <w:t>Время отключения</w:t>
            </w:r>
          </w:p>
        </w:tc>
        <w:tc>
          <w:tcPr>
            <w:tcW w:w="1070" w:type="pct"/>
            <w:vMerge/>
          </w:tcPr>
          <w:p w14:paraId="06D26CCD" w14:textId="77777777" w:rsidR="00F469A5" w:rsidRDefault="00F469A5"/>
        </w:tc>
        <w:tc>
          <w:tcPr>
            <w:tcW w:w="730" w:type="pct"/>
            <w:vMerge/>
          </w:tcPr>
          <w:p w14:paraId="51A49C1C" w14:textId="77777777" w:rsidR="00F469A5" w:rsidRDefault="00F469A5"/>
        </w:tc>
        <w:tc>
          <w:tcPr>
            <w:tcW w:w="815" w:type="pct"/>
            <w:vMerge/>
          </w:tcPr>
          <w:p w14:paraId="3305BB62" w14:textId="77777777" w:rsidR="00F469A5" w:rsidRDefault="00F469A5"/>
        </w:tc>
      </w:tr>
      <w:tr w:rsidR="00F469A5" w14:paraId="565B47B6" w14:textId="77777777">
        <w:trPr>
          <w:trHeight w:val="230"/>
        </w:trPr>
        <w:tc>
          <w:tcPr>
            <w:tcW w:w="290" w:type="pct"/>
            <w:vMerge w:val="restart"/>
          </w:tcPr>
          <w:p w14:paraId="59C9DB4F" w14:textId="77777777" w:rsidR="00F469A5" w:rsidRDefault="004E2B7E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680" w:type="pct"/>
            <w:vMerge/>
          </w:tcPr>
          <w:p w14:paraId="2FEF44EF" w14:textId="77777777" w:rsidR="00F469A5" w:rsidRDefault="00F469A5"/>
        </w:tc>
        <w:tc>
          <w:tcPr>
            <w:tcW w:w="530" w:type="pct"/>
            <w:vMerge/>
          </w:tcPr>
          <w:p w14:paraId="0934597F" w14:textId="77777777" w:rsidR="00F469A5" w:rsidRDefault="00F469A5"/>
        </w:tc>
        <w:tc>
          <w:tcPr>
            <w:tcW w:w="870" w:type="pct"/>
            <w:vMerge w:val="restart"/>
          </w:tcPr>
          <w:p w14:paraId="385A1A5B" w14:textId="77777777" w:rsidR="00F469A5" w:rsidRDefault="004E2B7E">
            <w:pPr>
              <w:ind w:left="-84" w:right="-84"/>
            </w:pPr>
            <w:r>
              <w:rPr>
                <w:sz w:val="22"/>
              </w:rPr>
              <w:t>Ток утечки защищаемой электроустановки</w:t>
            </w:r>
          </w:p>
        </w:tc>
        <w:tc>
          <w:tcPr>
            <w:tcW w:w="1070" w:type="pct"/>
            <w:vMerge/>
          </w:tcPr>
          <w:p w14:paraId="73B1D7E4" w14:textId="77777777" w:rsidR="00F469A5" w:rsidRDefault="00F469A5"/>
        </w:tc>
        <w:tc>
          <w:tcPr>
            <w:tcW w:w="730" w:type="pct"/>
            <w:vMerge/>
          </w:tcPr>
          <w:p w14:paraId="08B446EF" w14:textId="77777777" w:rsidR="00F469A5" w:rsidRDefault="00F469A5"/>
        </w:tc>
        <w:tc>
          <w:tcPr>
            <w:tcW w:w="815" w:type="pct"/>
            <w:vMerge/>
          </w:tcPr>
          <w:p w14:paraId="0711F11B" w14:textId="77777777" w:rsidR="00F469A5" w:rsidRDefault="00F469A5"/>
        </w:tc>
      </w:tr>
      <w:tr w:rsidR="00F469A5" w14:paraId="541194AA" w14:textId="77777777">
        <w:tc>
          <w:tcPr>
            <w:tcW w:w="290" w:type="pct"/>
          </w:tcPr>
          <w:p w14:paraId="06DB0616" w14:textId="77777777" w:rsidR="00F469A5" w:rsidRDefault="004E2B7E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1B851BDD" w14:textId="77777777" w:rsidR="00F469A5" w:rsidRDefault="004E2B7E">
            <w:pPr>
              <w:ind w:left="-84" w:right="-84"/>
            </w:pPr>
            <w:r>
              <w:rPr>
                <w:sz w:val="22"/>
              </w:rPr>
              <w:t>Бытовые стационарные электроплиты</w:t>
            </w:r>
          </w:p>
        </w:tc>
        <w:tc>
          <w:tcPr>
            <w:tcW w:w="530" w:type="pct"/>
            <w:vMerge w:val="restart"/>
          </w:tcPr>
          <w:p w14:paraId="5C8AA4A8" w14:textId="77777777" w:rsidR="00F469A5" w:rsidRDefault="004E2B7E">
            <w:pPr>
              <w:ind w:left="-84" w:right="-84"/>
            </w:pPr>
            <w:r>
              <w:rPr>
                <w:sz w:val="22"/>
              </w:rPr>
              <w:t>27.51/22.000</w:t>
            </w:r>
          </w:p>
        </w:tc>
        <w:tc>
          <w:tcPr>
            <w:tcW w:w="870" w:type="pct"/>
          </w:tcPr>
          <w:p w14:paraId="4DDBA3C9" w14:textId="77777777" w:rsidR="00F469A5" w:rsidRDefault="004E2B7E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7E273F4A" w14:textId="77777777" w:rsidR="00F469A5" w:rsidRDefault="004E2B7E">
            <w:pPr>
              <w:ind w:left="-84" w:right="-84"/>
            </w:pPr>
            <w:r>
              <w:rPr>
                <w:sz w:val="22"/>
              </w:rPr>
              <w:t>АМИ.МС 0023-2023</w:t>
            </w:r>
          </w:p>
        </w:tc>
        <w:tc>
          <w:tcPr>
            <w:tcW w:w="730" w:type="pct"/>
            <w:vMerge w:val="restart"/>
          </w:tcPr>
          <w:p w14:paraId="42B401F4" w14:textId="77777777" w:rsidR="00F469A5" w:rsidRDefault="004E2B7E">
            <w:pPr>
              <w:ind w:left="-84" w:right="-84"/>
            </w:pPr>
            <w:r>
              <w:rPr>
                <w:sz w:val="22"/>
              </w:rPr>
              <w:t>ул. Кузьмы Чорного, 9Б, 220012, г. Минск, Минский район, Минская область</w:t>
            </w:r>
          </w:p>
        </w:tc>
        <w:tc>
          <w:tcPr>
            <w:tcW w:w="815" w:type="pct"/>
            <w:vMerge w:val="restart"/>
          </w:tcPr>
          <w:p w14:paraId="0EBBC217" w14:textId="77777777" w:rsidR="00F469A5" w:rsidRDefault="00F469A5">
            <w:pPr>
              <w:ind w:left="-84" w:right="-84"/>
            </w:pPr>
          </w:p>
        </w:tc>
      </w:tr>
      <w:tr w:rsidR="00F469A5" w14:paraId="59F74181" w14:textId="77777777">
        <w:trPr>
          <w:trHeight w:val="230"/>
        </w:trPr>
        <w:tc>
          <w:tcPr>
            <w:tcW w:w="290" w:type="pct"/>
            <w:vMerge w:val="restart"/>
          </w:tcPr>
          <w:p w14:paraId="41813352" w14:textId="77777777" w:rsidR="00F469A5" w:rsidRDefault="004E2B7E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0" w:type="pct"/>
            <w:vMerge/>
          </w:tcPr>
          <w:p w14:paraId="149AAA68" w14:textId="77777777" w:rsidR="00F469A5" w:rsidRDefault="00F469A5"/>
        </w:tc>
        <w:tc>
          <w:tcPr>
            <w:tcW w:w="530" w:type="pct"/>
            <w:vMerge/>
          </w:tcPr>
          <w:p w14:paraId="0C88148D" w14:textId="77777777" w:rsidR="00F469A5" w:rsidRDefault="00F469A5"/>
        </w:tc>
        <w:tc>
          <w:tcPr>
            <w:tcW w:w="870" w:type="pct"/>
            <w:vMerge w:val="restart"/>
          </w:tcPr>
          <w:p w14:paraId="5B89249C" w14:textId="77777777" w:rsidR="00F469A5" w:rsidRDefault="004E2B7E">
            <w:pPr>
              <w:ind w:left="-84" w:right="-84"/>
            </w:pPr>
            <w:r>
              <w:rPr>
                <w:sz w:val="22"/>
              </w:rPr>
              <w:t>Электрический потенциал на корпусе электроплиты относительно заземленного санитарно-технического оборудования</w:t>
            </w:r>
          </w:p>
        </w:tc>
        <w:tc>
          <w:tcPr>
            <w:tcW w:w="1070" w:type="pct"/>
            <w:vMerge/>
          </w:tcPr>
          <w:p w14:paraId="374E6823" w14:textId="77777777" w:rsidR="00F469A5" w:rsidRDefault="00F469A5"/>
        </w:tc>
        <w:tc>
          <w:tcPr>
            <w:tcW w:w="730" w:type="pct"/>
            <w:vMerge/>
          </w:tcPr>
          <w:p w14:paraId="55FDDD08" w14:textId="77777777" w:rsidR="00F469A5" w:rsidRDefault="00F469A5"/>
        </w:tc>
        <w:tc>
          <w:tcPr>
            <w:tcW w:w="815" w:type="pct"/>
            <w:vMerge/>
          </w:tcPr>
          <w:p w14:paraId="07155F57" w14:textId="77777777" w:rsidR="00F469A5" w:rsidRDefault="00F469A5"/>
        </w:tc>
      </w:tr>
      <w:tr w:rsidR="00F469A5" w14:paraId="48718F1B" w14:textId="77777777">
        <w:trPr>
          <w:trHeight w:val="230"/>
        </w:trPr>
        <w:tc>
          <w:tcPr>
            <w:tcW w:w="290" w:type="pct"/>
            <w:vMerge w:val="restart"/>
          </w:tcPr>
          <w:p w14:paraId="7D98D4D7" w14:textId="77777777" w:rsidR="00F469A5" w:rsidRDefault="004E2B7E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6B2A3A48" w14:textId="77777777" w:rsidR="00F469A5" w:rsidRDefault="004E2B7E">
            <w:pPr>
              <w:ind w:left="-84" w:right="-84"/>
            </w:pPr>
            <w:r>
              <w:rPr>
                <w:sz w:val="22"/>
              </w:rPr>
              <w:t>Автоматические выключатели</w:t>
            </w:r>
          </w:p>
        </w:tc>
        <w:tc>
          <w:tcPr>
            <w:tcW w:w="530" w:type="pct"/>
            <w:vMerge w:val="restart"/>
          </w:tcPr>
          <w:p w14:paraId="4E0AD7DD" w14:textId="77777777" w:rsidR="00F469A5" w:rsidRDefault="004E2B7E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11080EEE" w14:textId="77777777" w:rsidR="00F469A5" w:rsidRDefault="004E2B7E">
            <w:pPr>
              <w:ind w:left="-84" w:right="-84"/>
            </w:pPr>
            <w:r>
              <w:rPr>
                <w:sz w:val="22"/>
              </w:rPr>
              <w:t>Проверка действия максимальных, минимальных и независимых расцепителей автоматических выключателей: (ток срабатывания, время срабатывания)</w:t>
            </w:r>
          </w:p>
        </w:tc>
        <w:tc>
          <w:tcPr>
            <w:tcW w:w="1070" w:type="pct"/>
            <w:vMerge w:val="restart"/>
          </w:tcPr>
          <w:p w14:paraId="7D318B89" w14:textId="77777777" w:rsidR="00F469A5" w:rsidRDefault="004E2B7E">
            <w:pPr>
              <w:ind w:left="-84" w:right="-84"/>
            </w:pPr>
            <w:r>
              <w:rPr>
                <w:sz w:val="22"/>
              </w:rPr>
              <w:t>АМИ.МН 0059-2022</w:t>
            </w:r>
          </w:p>
        </w:tc>
        <w:tc>
          <w:tcPr>
            <w:tcW w:w="730" w:type="pct"/>
            <w:vMerge w:val="restart"/>
          </w:tcPr>
          <w:p w14:paraId="70C3071E" w14:textId="77777777" w:rsidR="00F469A5" w:rsidRDefault="004E2B7E">
            <w:pPr>
              <w:ind w:left="-84" w:right="-84"/>
            </w:pPr>
            <w:r>
              <w:rPr>
                <w:sz w:val="22"/>
              </w:rPr>
              <w:t>ул. Кузьмы Чорного, 9Б, 220012, г. Минск, Минский район, Минская область</w:t>
            </w:r>
          </w:p>
        </w:tc>
        <w:tc>
          <w:tcPr>
            <w:tcW w:w="815" w:type="pct"/>
            <w:vMerge w:val="restart"/>
          </w:tcPr>
          <w:p w14:paraId="04F50FF3" w14:textId="77777777" w:rsidR="00F469A5" w:rsidRDefault="00F469A5">
            <w:pPr>
              <w:ind w:left="-84" w:right="-84"/>
            </w:pPr>
          </w:p>
        </w:tc>
      </w:tr>
    </w:tbl>
    <w:p w14:paraId="478BD0A1" w14:textId="77777777" w:rsidR="00103679" w:rsidRPr="00DD1A87" w:rsidRDefault="00103679">
      <w:pPr>
        <w:rPr>
          <w:noProof/>
          <w:sz w:val="24"/>
          <w:szCs w:val="24"/>
        </w:rPr>
      </w:pPr>
    </w:p>
    <w:p w14:paraId="59CF97D0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257C9" w14:textId="77777777" w:rsidR="004E2B7E" w:rsidRDefault="004E2B7E" w:rsidP="0011070C">
      <w:r>
        <w:separator/>
      </w:r>
    </w:p>
  </w:endnote>
  <w:endnote w:type="continuationSeparator" w:id="0">
    <w:p w14:paraId="2ED332B9" w14:textId="77777777" w:rsidR="004E2B7E" w:rsidRDefault="004E2B7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7F3932F3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3A629E5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10.07.2026.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8A22382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06496E0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38950318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BC351BE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10.07.2026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F23DEF5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E2D3D49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7A486EF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4652E" w14:textId="77777777" w:rsidR="004E2B7E" w:rsidRDefault="004E2B7E" w:rsidP="0011070C">
      <w:r>
        <w:separator/>
      </w:r>
    </w:p>
  </w:footnote>
  <w:footnote w:type="continuationSeparator" w:id="0">
    <w:p w14:paraId="3F090068" w14:textId="77777777" w:rsidR="004E2B7E" w:rsidRDefault="004E2B7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360CCA42" w14:textId="77777777" w:rsidTr="004108B8">
      <w:trPr>
        <w:trHeight w:val="221"/>
      </w:trPr>
      <w:tc>
        <w:tcPr>
          <w:tcW w:w="12328" w:type="dxa"/>
          <w:vAlign w:val="center"/>
        </w:tcPr>
        <w:p w14:paraId="69ACDF3D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27FD28A3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2.5499</w:t>
          </w:r>
        </w:p>
      </w:tc>
    </w:tr>
  </w:tbl>
  <w:p w14:paraId="23B82609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10CD2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865"/>
      <w:gridCol w:w="2674"/>
    </w:tblGrid>
    <w:tr w:rsidR="002317A4" w14:paraId="112EC01C" w14:textId="77777777" w:rsidTr="004108B8">
      <w:trPr>
        <w:trHeight w:val="221"/>
      </w:trPr>
      <w:tc>
        <w:tcPr>
          <w:tcW w:w="11865" w:type="dxa"/>
          <w:vAlign w:val="center"/>
        </w:tcPr>
        <w:p w14:paraId="7955AA61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Коммунальное унитарное предприятие "Городская аварийная служба",</w:t>
          </w:r>
        </w:p>
        <w:p w14:paraId="66764020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электролаборатория</w:t>
          </w:r>
        </w:p>
      </w:tc>
      <w:tc>
        <w:tcPr>
          <w:tcW w:w="2674" w:type="dxa"/>
          <w:vAlign w:val="center"/>
        </w:tcPr>
        <w:p w14:paraId="6186F340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2.5499</w:t>
          </w:r>
        </w:p>
      </w:tc>
    </w:tr>
  </w:tbl>
  <w:p w14:paraId="498CAE30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2B7E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6F2675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359D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69A5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63B387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Женевская Екатерина Александровна</cp:lastModifiedBy>
  <cp:revision>2</cp:revision>
  <cp:lastPrinted>2021-06-17T06:40:00Z</cp:lastPrinted>
  <dcterms:created xsi:type="dcterms:W3CDTF">2026-07-14T11:15:00Z</dcterms:created>
  <dcterms:modified xsi:type="dcterms:W3CDTF">2026-07-14T11:15:00Z</dcterms:modified>
</cp:coreProperties>
</file>