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14916AB8" w14:textId="77777777" w:rsidTr="00F018EB">
        <w:tc>
          <w:tcPr>
            <w:tcW w:w="5848" w:type="dxa"/>
            <w:vMerge w:val="restart"/>
          </w:tcPr>
          <w:p w14:paraId="14C660D9" w14:textId="02AAA43D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97E125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332AA2AD" w14:textId="77777777" w:rsidTr="00F018EB">
        <w:tc>
          <w:tcPr>
            <w:tcW w:w="5848" w:type="dxa"/>
            <w:vMerge/>
          </w:tcPr>
          <w:p w14:paraId="29B7DEA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DE55CE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3462830A" w14:textId="77777777" w:rsidTr="00F018EB">
        <w:tc>
          <w:tcPr>
            <w:tcW w:w="5848" w:type="dxa"/>
            <w:vMerge/>
          </w:tcPr>
          <w:p w14:paraId="05AF91A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B728B9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1.1747</w:t>
            </w:r>
          </w:p>
        </w:tc>
      </w:tr>
      <w:tr w:rsidR="00A7420A" w:rsidRPr="003D539C" w14:paraId="2A4A6FC0" w14:textId="77777777" w:rsidTr="00F018EB">
        <w:tc>
          <w:tcPr>
            <w:tcW w:w="5848" w:type="dxa"/>
            <w:vMerge/>
          </w:tcPr>
          <w:p w14:paraId="4249E64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8143538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18.04.2014 </w:t>
            </w:r>
          </w:p>
        </w:tc>
      </w:tr>
      <w:tr w:rsidR="00A7420A" w:rsidRPr="00131F6F" w14:paraId="3044BF0F" w14:textId="77777777" w:rsidTr="00F018EB">
        <w:tc>
          <w:tcPr>
            <w:tcW w:w="5848" w:type="dxa"/>
            <w:vMerge/>
          </w:tcPr>
          <w:p w14:paraId="04ADDA6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C9FE64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3D52E5C0" w14:textId="3D05533D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AF1B34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072EF71B" w14:textId="77777777" w:rsidTr="00F018EB">
        <w:tc>
          <w:tcPr>
            <w:tcW w:w="5848" w:type="dxa"/>
            <w:vMerge/>
          </w:tcPr>
          <w:p w14:paraId="586260C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1280404" w14:textId="509494D9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AF1B34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2FCA7EA2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7D8172D8" w14:textId="77777777" w:rsidTr="00F018EB">
        <w:tc>
          <w:tcPr>
            <w:tcW w:w="9751" w:type="dxa"/>
          </w:tcPr>
          <w:p w14:paraId="0668CCB2" w14:textId="39BBF2A9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7-19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Content>
                <w:r w:rsidR="00AF1B34">
                  <w:rPr>
                    <w:rStyle w:val="39"/>
                  </w:rPr>
                  <w:t>19 июля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D539C" w14:paraId="403E0359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6A1FD2C9" w14:textId="77777777" w:rsidR="00A7420A" w:rsidRPr="00AF1B3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D43B6B6" w14:textId="77777777" w:rsidR="00AF1B34" w:rsidRDefault="00AF1B34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</w:t>
            </w:r>
            <w:r w:rsidR="00A7420A" w:rsidRPr="00AF1B34">
              <w:rPr>
                <w:bCs/>
                <w:sz w:val="28"/>
                <w:szCs w:val="28"/>
                <w:lang w:val="ru-RU"/>
              </w:rPr>
              <w:t>тдел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 w:rsidR="00A7420A" w:rsidRPr="00AF1B34">
              <w:rPr>
                <w:bCs/>
                <w:sz w:val="28"/>
                <w:szCs w:val="28"/>
                <w:lang w:val="ru-RU"/>
              </w:rPr>
              <w:t xml:space="preserve"> технической диагностики </w:t>
            </w:r>
          </w:p>
          <w:p w14:paraId="61E64ED8" w14:textId="3859EF72" w:rsidR="00A7420A" w:rsidRPr="00AF1B3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AF1B34">
              <w:rPr>
                <w:bCs/>
                <w:sz w:val="28"/>
                <w:szCs w:val="28"/>
                <w:lang w:val="ru-RU"/>
              </w:rPr>
              <w:t xml:space="preserve">Витебского областного управления </w:t>
            </w:r>
            <w:proofErr w:type="spellStart"/>
            <w:r w:rsidRPr="00AF1B34">
              <w:rPr>
                <w:bCs/>
                <w:sz w:val="28"/>
                <w:szCs w:val="28"/>
                <w:lang w:val="ru-RU"/>
              </w:rPr>
              <w:t>Госпромнадзора</w:t>
            </w:r>
            <w:proofErr w:type="spellEnd"/>
          </w:p>
          <w:p w14:paraId="5B6BAEE6" w14:textId="59C55D33" w:rsidR="00A7420A" w:rsidRPr="00AF1B3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AF1B34">
              <w:rPr>
                <w:bCs/>
                <w:sz w:val="28"/>
                <w:szCs w:val="28"/>
                <w:lang w:val="ru-RU"/>
              </w:rPr>
              <w:t xml:space="preserve"> Департамент</w:t>
            </w:r>
            <w:r w:rsidR="00AF1B34">
              <w:rPr>
                <w:bCs/>
                <w:sz w:val="28"/>
                <w:szCs w:val="28"/>
                <w:lang w:val="ru-RU"/>
              </w:rPr>
              <w:t>а</w:t>
            </w:r>
            <w:r w:rsidRPr="00AF1B34">
              <w:rPr>
                <w:bCs/>
                <w:sz w:val="28"/>
                <w:szCs w:val="28"/>
                <w:lang w:val="ru-RU"/>
              </w:rPr>
              <w:t xml:space="preserve"> по надзору за безопасным ведением работ в промышленности Министерства по чрезвычайным ситуациям Республики Беларусь</w:t>
            </w:r>
          </w:p>
          <w:p w14:paraId="4D21A61D" w14:textId="77777777" w:rsidR="00A7420A" w:rsidRPr="00AF1B3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EEE8A58" w14:textId="77777777" w:rsidR="00A7420A" w:rsidRPr="00AF1B34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7EB14C82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26133BB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4AE6687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0441A127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64D0106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1D13662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0C432C0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07FDE3E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21D3EC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6FE500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551006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0F8A0DF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E45C72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5F696B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FFF9E2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C630B3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72D12537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325876" w14:paraId="57115857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5C8D90E9" w14:textId="77777777" w:rsidR="00A7420A" w:rsidRPr="00582A8F" w:rsidRDefault="00AF1B34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3DFD2412" w14:textId="77777777" w:rsidR="00325876" w:rsidRDefault="00AF1B34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335D8FD2" w14:textId="77777777" w:rsidR="00325876" w:rsidRDefault="00AF1B34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2763377E" w14:textId="77777777" w:rsidR="00325876" w:rsidRDefault="00AF1B34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2454AC33" w14:textId="77777777" w:rsidR="00325876" w:rsidRDefault="00AF1B34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5F5EE8AF" w14:textId="77777777" w:rsidR="00325876" w:rsidRDefault="00AF1B34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325876" w14:paraId="1FC19F96" w14:textId="77777777">
        <w:tc>
          <w:tcPr>
            <w:tcW w:w="4880" w:type="pct"/>
            <w:gridSpan w:val="6"/>
          </w:tcPr>
          <w:p w14:paraId="4F76E87B" w14:textId="3FFA5C10" w:rsidR="00325876" w:rsidRDefault="00AF1B34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ул. Вострецова, 2, </w:t>
            </w:r>
            <w:r w:rsidRPr="00AF1B34">
              <w:rPr>
                <w:b/>
                <w:sz w:val="22"/>
              </w:rPr>
              <w:t>210002</w:t>
            </w:r>
            <w:r>
              <w:rPr>
                <w:b/>
                <w:sz w:val="22"/>
              </w:rPr>
              <w:t>, г. Витебск, Витебская область</w:t>
            </w:r>
          </w:p>
        </w:tc>
      </w:tr>
      <w:tr w:rsidR="00325876" w14:paraId="58B927F1" w14:textId="77777777">
        <w:tc>
          <w:tcPr>
            <w:tcW w:w="405" w:type="pct"/>
          </w:tcPr>
          <w:p w14:paraId="6213FC5B" w14:textId="77777777" w:rsidR="00325876" w:rsidRDefault="00AF1B34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33C5181C" w14:textId="77777777" w:rsidR="00325876" w:rsidRDefault="00AF1B34">
            <w:pPr>
              <w:ind w:left="-84" w:right="-84"/>
            </w:pPr>
            <w:r>
              <w:rPr>
                <w:sz w:val="22"/>
              </w:rPr>
              <w:t>Лифты с электрическим управлением, прочие лифты</w:t>
            </w:r>
          </w:p>
        </w:tc>
        <w:tc>
          <w:tcPr>
            <w:tcW w:w="705" w:type="pct"/>
            <w:vMerge w:val="restart"/>
          </w:tcPr>
          <w:p w14:paraId="2B3AB6FA" w14:textId="77777777" w:rsidR="00325876" w:rsidRDefault="00AF1B34">
            <w:pPr>
              <w:ind w:left="-84" w:right="-84"/>
            </w:pPr>
            <w:r>
              <w:rPr>
                <w:sz w:val="22"/>
              </w:rPr>
              <w:t>28.22/22.000</w:t>
            </w:r>
          </w:p>
        </w:tc>
        <w:tc>
          <w:tcPr>
            <w:tcW w:w="945" w:type="pct"/>
          </w:tcPr>
          <w:p w14:paraId="068A4F45" w14:textId="77777777" w:rsidR="00325876" w:rsidRDefault="00AF1B34">
            <w:pPr>
              <w:ind w:left="-84" w:right="-84"/>
            </w:pPr>
            <w:r>
              <w:rPr>
                <w:sz w:val="22"/>
              </w:rPr>
              <w:t>Проверка срабатывания защиты при системе питания, в которой нейтраль источника питания глухо заземлена (TN-C, TN-C-S, TN-S)</w:t>
            </w:r>
          </w:p>
        </w:tc>
        <w:tc>
          <w:tcPr>
            <w:tcW w:w="945" w:type="pct"/>
            <w:vMerge w:val="restart"/>
          </w:tcPr>
          <w:p w14:paraId="030FB142" w14:textId="77777777" w:rsidR="00325876" w:rsidRDefault="00AF1B34">
            <w:pPr>
              <w:ind w:left="-84" w:right="-84"/>
            </w:pPr>
            <w:r>
              <w:rPr>
                <w:sz w:val="22"/>
              </w:rPr>
              <w:t xml:space="preserve">ТР </w:t>
            </w:r>
            <w:r>
              <w:rPr>
                <w:sz w:val="22"/>
              </w:rPr>
              <w:t>ТС 011/2011 пункт 3 статьи 6;</w:t>
            </w:r>
            <w:r>
              <w:rPr>
                <w:sz w:val="22"/>
              </w:rPr>
              <w:br/>
              <w:t>ГОСТ 33984.1-2016 (EN 81-20:2014);</w:t>
            </w:r>
            <w:r>
              <w:rPr>
                <w:sz w:val="22"/>
              </w:rPr>
              <w:br/>
              <w:t>ГОСТ Р 56943-2016</w:t>
            </w:r>
          </w:p>
        </w:tc>
        <w:tc>
          <w:tcPr>
            <w:tcW w:w="1060" w:type="pct"/>
          </w:tcPr>
          <w:p w14:paraId="0C0FE462" w14:textId="77777777" w:rsidR="00325876" w:rsidRDefault="00AF1B34">
            <w:pPr>
              <w:ind w:left="-84" w:right="-84"/>
            </w:pPr>
            <w:r>
              <w:rPr>
                <w:sz w:val="22"/>
              </w:rPr>
              <w:t>ГОСТ 34582-2019  п.11, Приложение В, п. В.4, пп. В.4.5</w:t>
            </w:r>
          </w:p>
        </w:tc>
      </w:tr>
      <w:tr w:rsidR="00325876" w14:paraId="1C1BE9E4" w14:textId="77777777">
        <w:tc>
          <w:tcPr>
            <w:tcW w:w="405" w:type="pct"/>
          </w:tcPr>
          <w:p w14:paraId="523E3D0E" w14:textId="77777777" w:rsidR="00325876" w:rsidRDefault="00AF1B34">
            <w:pPr>
              <w:ind w:left="-84" w:right="-84"/>
            </w:pPr>
            <w:r>
              <w:rPr>
                <w:sz w:val="22"/>
              </w:rPr>
              <w:t>1.2***</w:t>
            </w:r>
          </w:p>
        </w:tc>
        <w:tc>
          <w:tcPr>
            <w:tcW w:w="820" w:type="pct"/>
            <w:vMerge/>
          </w:tcPr>
          <w:p w14:paraId="38B91DF3" w14:textId="77777777" w:rsidR="00325876" w:rsidRDefault="00325876"/>
        </w:tc>
        <w:tc>
          <w:tcPr>
            <w:tcW w:w="705" w:type="pct"/>
            <w:vMerge/>
          </w:tcPr>
          <w:p w14:paraId="30BEC147" w14:textId="77777777" w:rsidR="00325876" w:rsidRDefault="00325876"/>
        </w:tc>
        <w:tc>
          <w:tcPr>
            <w:tcW w:w="945" w:type="pct"/>
          </w:tcPr>
          <w:p w14:paraId="21099E02" w14:textId="77777777" w:rsidR="00325876" w:rsidRDefault="00AF1B34">
            <w:pPr>
              <w:ind w:left="-84" w:right="-84"/>
            </w:pPr>
            <w:r>
              <w:rPr>
                <w:sz w:val="22"/>
              </w:rPr>
              <w:t>Проверка наличия цепи заземления (зануления)</w:t>
            </w:r>
          </w:p>
        </w:tc>
        <w:tc>
          <w:tcPr>
            <w:tcW w:w="945" w:type="pct"/>
            <w:vMerge/>
          </w:tcPr>
          <w:p w14:paraId="08FF64B5" w14:textId="77777777" w:rsidR="00325876" w:rsidRDefault="00325876"/>
        </w:tc>
        <w:tc>
          <w:tcPr>
            <w:tcW w:w="1060" w:type="pct"/>
          </w:tcPr>
          <w:p w14:paraId="48C72D26" w14:textId="77777777" w:rsidR="00325876" w:rsidRDefault="00AF1B34">
            <w:pPr>
              <w:ind w:left="-84" w:right="-84"/>
            </w:pPr>
            <w:r>
              <w:rPr>
                <w:sz w:val="22"/>
              </w:rPr>
              <w:t>ГОСТ 34582-2019 п. 11, Приложение В, п. В.4, пп. В. 4.5</w:t>
            </w:r>
          </w:p>
        </w:tc>
      </w:tr>
      <w:tr w:rsidR="00325876" w14:paraId="138509E0" w14:textId="77777777">
        <w:tc>
          <w:tcPr>
            <w:tcW w:w="405" w:type="pct"/>
          </w:tcPr>
          <w:p w14:paraId="75E8968F" w14:textId="77777777" w:rsidR="00325876" w:rsidRDefault="00AF1B34">
            <w:pPr>
              <w:ind w:left="-84" w:right="-84"/>
            </w:pPr>
            <w:r>
              <w:rPr>
                <w:sz w:val="22"/>
              </w:rPr>
              <w:t>1.3***</w:t>
            </w:r>
          </w:p>
        </w:tc>
        <w:tc>
          <w:tcPr>
            <w:tcW w:w="820" w:type="pct"/>
            <w:vMerge/>
          </w:tcPr>
          <w:p w14:paraId="76E4D7C5" w14:textId="77777777" w:rsidR="00325876" w:rsidRDefault="00325876"/>
        </w:tc>
        <w:tc>
          <w:tcPr>
            <w:tcW w:w="705" w:type="pct"/>
            <w:vMerge/>
          </w:tcPr>
          <w:p w14:paraId="44368917" w14:textId="77777777" w:rsidR="00325876" w:rsidRDefault="00325876"/>
        </w:tc>
        <w:tc>
          <w:tcPr>
            <w:tcW w:w="945" w:type="pct"/>
          </w:tcPr>
          <w:p w14:paraId="7B36202D" w14:textId="77777777" w:rsidR="00325876" w:rsidRDefault="00AF1B34">
            <w:pPr>
              <w:ind w:left="-84" w:right="-84"/>
            </w:pPr>
            <w:r>
              <w:rPr>
                <w:sz w:val="22"/>
              </w:rPr>
              <w:t>Измерение сопротивления изоляции электрических цепи электрооборудования лифта</w:t>
            </w:r>
          </w:p>
        </w:tc>
        <w:tc>
          <w:tcPr>
            <w:tcW w:w="945" w:type="pct"/>
            <w:vMerge/>
          </w:tcPr>
          <w:p w14:paraId="667D62F8" w14:textId="77777777" w:rsidR="00325876" w:rsidRDefault="00325876"/>
        </w:tc>
        <w:tc>
          <w:tcPr>
            <w:tcW w:w="1060" w:type="pct"/>
          </w:tcPr>
          <w:p w14:paraId="734AB169" w14:textId="77777777" w:rsidR="00325876" w:rsidRDefault="00AF1B34">
            <w:pPr>
              <w:ind w:left="-84" w:right="-84"/>
            </w:pPr>
            <w:r>
              <w:rPr>
                <w:sz w:val="22"/>
              </w:rPr>
              <w:t>ГОСТ 34582-2019 п. 11, Приложение В, п. В.4, пп. 4.5</w:t>
            </w:r>
          </w:p>
        </w:tc>
      </w:tr>
      <w:tr w:rsidR="00325876" w14:paraId="5CA505F1" w14:textId="77777777">
        <w:tc>
          <w:tcPr>
            <w:tcW w:w="405" w:type="pct"/>
          </w:tcPr>
          <w:p w14:paraId="71D88C3F" w14:textId="77777777" w:rsidR="00325876" w:rsidRDefault="00AF1B34">
            <w:pPr>
              <w:ind w:left="-84" w:right="-84"/>
            </w:pPr>
            <w:r>
              <w:rPr>
                <w:sz w:val="22"/>
              </w:rPr>
              <w:t>1.4***</w:t>
            </w:r>
          </w:p>
        </w:tc>
        <w:tc>
          <w:tcPr>
            <w:tcW w:w="820" w:type="pct"/>
            <w:vMerge/>
          </w:tcPr>
          <w:p w14:paraId="1B893DBB" w14:textId="77777777" w:rsidR="00325876" w:rsidRDefault="00325876"/>
        </w:tc>
        <w:tc>
          <w:tcPr>
            <w:tcW w:w="705" w:type="pct"/>
            <w:vMerge w:val="restart"/>
          </w:tcPr>
          <w:p w14:paraId="7B11F7B0" w14:textId="77777777" w:rsidR="00325876" w:rsidRDefault="00AF1B34">
            <w:pPr>
              <w:ind w:left="-84" w:right="-84"/>
            </w:pPr>
            <w:r>
              <w:rPr>
                <w:sz w:val="22"/>
              </w:rPr>
              <w:t>28.22/39.000</w:t>
            </w:r>
          </w:p>
        </w:tc>
        <w:tc>
          <w:tcPr>
            <w:tcW w:w="945" w:type="pct"/>
          </w:tcPr>
          <w:p w14:paraId="7B580316" w14:textId="77777777" w:rsidR="00325876" w:rsidRDefault="00AF1B34">
            <w:pPr>
              <w:ind w:left="-84" w:right="-84"/>
            </w:pPr>
            <w:r>
              <w:rPr>
                <w:sz w:val="22"/>
              </w:rPr>
              <w:t xml:space="preserve">Проверка соответствия установки оборудования лифта </w:t>
            </w:r>
            <w:r>
              <w:rPr>
                <w:sz w:val="22"/>
              </w:rPr>
              <w:lastRenderedPageBreak/>
              <w:t>документации по монтажу и проектной документации по установке лифта в здание (сооружение)</w:t>
            </w:r>
          </w:p>
        </w:tc>
        <w:tc>
          <w:tcPr>
            <w:tcW w:w="945" w:type="pct"/>
            <w:vMerge w:val="restart"/>
          </w:tcPr>
          <w:p w14:paraId="7A7B4F69" w14:textId="77777777" w:rsidR="00325876" w:rsidRDefault="00AF1B34">
            <w:pPr>
              <w:ind w:left="-84" w:right="-84"/>
            </w:pPr>
            <w:r>
              <w:rPr>
                <w:sz w:val="22"/>
              </w:rPr>
              <w:lastRenderedPageBreak/>
              <w:t>ТР ТС 011/2011 пункт 3 статьи 6;</w:t>
            </w:r>
            <w:r>
              <w:rPr>
                <w:sz w:val="22"/>
              </w:rPr>
              <w:br/>
              <w:t>ГОСТ 33984.1-2016 (EN 81-20:2014);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53780-2010 (ЕН 81-1:1998, ЕН 81-2:1998);</w:t>
            </w:r>
            <w:r>
              <w:rPr>
                <w:sz w:val="22"/>
              </w:rPr>
              <w:br/>
              <w:t>ГОСТ Р 56943-2016</w:t>
            </w:r>
          </w:p>
        </w:tc>
        <w:tc>
          <w:tcPr>
            <w:tcW w:w="1060" w:type="pct"/>
          </w:tcPr>
          <w:p w14:paraId="67A2690D" w14:textId="77777777" w:rsidR="00325876" w:rsidRDefault="00AF1B34">
            <w:pPr>
              <w:ind w:left="-84" w:right="-84"/>
            </w:pPr>
            <w:r>
              <w:rPr>
                <w:sz w:val="22"/>
              </w:rPr>
              <w:lastRenderedPageBreak/>
              <w:t>ГОСТ 34582-2019 Приложение В, п. В.1, п. В.2 пп. В.2.1-В.2.3, Приложения Г, Д;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53782-2010 Приложение В п. В.1, п.В.2 пп. В2.1-В-2.3, Приложения Ж, И</w:t>
            </w:r>
          </w:p>
        </w:tc>
      </w:tr>
      <w:tr w:rsidR="00325876" w14:paraId="72AB2960" w14:textId="77777777">
        <w:tc>
          <w:tcPr>
            <w:tcW w:w="405" w:type="pct"/>
          </w:tcPr>
          <w:p w14:paraId="41E1CFCF" w14:textId="77777777" w:rsidR="00325876" w:rsidRDefault="00AF1B34">
            <w:pPr>
              <w:ind w:left="-84" w:right="-84"/>
            </w:pPr>
            <w:r>
              <w:rPr>
                <w:sz w:val="22"/>
              </w:rPr>
              <w:lastRenderedPageBreak/>
              <w:t>1.5***</w:t>
            </w:r>
          </w:p>
        </w:tc>
        <w:tc>
          <w:tcPr>
            <w:tcW w:w="820" w:type="pct"/>
            <w:vMerge/>
          </w:tcPr>
          <w:p w14:paraId="0EEE0933" w14:textId="77777777" w:rsidR="00325876" w:rsidRDefault="00325876"/>
        </w:tc>
        <w:tc>
          <w:tcPr>
            <w:tcW w:w="705" w:type="pct"/>
            <w:vMerge/>
          </w:tcPr>
          <w:p w14:paraId="5CE3AA90" w14:textId="77777777" w:rsidR="00325876" w:rsidRDefault="00325876"/>
        </w:tc>
        <w:tc>
          <w:tcPr>
            <w:tcW w:w="945" w:type="pct"/>
          </w:tcPr>
          <w:p w14:paraId="251349A1" w14:textId="77777777" w:rsidR="00325876" w:rsidRDefault="00AF1B34">
            <w:pPr>
              <w:ind w:left="-84" w:right="-84"/>
            </w:pPr>
            <w:r>
              <w:rPr>
                <w:sz w:val="22"/>
              </w:rPr>
              <w:t xml:space="preserve">Проверка функционирования лифта и устройств безопасности лифта (ограничитель скорости, ловители, буфер, разрывной клапан, замки дверей шахты, </w:t>
            </w:r>
            <w:r>
              <w:rPr>
                <w:sz w:val="22"/>
              </w:rPr>
              <w:t>электрические устройства безопасности)</w:t>
            </w:r>
          </w:p>
        </w:tc>
        <w:tc>
          <w:tcPr>
            <w:tcW w:w="945" w:type="pct"/>
            <w:vMerge/>
          </w:tcPr>
          <w:p w14:paraId="6FFC6DDE" w14:textId="77777777" w:rsidR="00325876" w:rsidRDefault="00325876"/>
        </w:tc>
        <w:tc>
          <w:tcPr>
            <w:tcW w:w="1060" w:type="pct"/>
          </w:tcPr>
          <w:p w14:paraId="420FC952" w14:textId="77777777" w:rsidR="00325876" w:rsidRDefault="00AF1B34">
            <w:pPr>
              <w:ind w:left="-84" w:right="-84"/>
            </w:pPr>
            <w:r>
              <w:rPr>
                <w:sz w:val="22"/>
              </w:rPr>
              <w:t>ГОСТ 34582-2019  Приложение В, п. В.2, п. В.2 пп. В.2.4, п.В.3, пп. В.3.1-В.3.7;</w:t>
            </w:r>
            <w:r>
              <w:rPr>
                <w:sz w:val="22"/>
              </w:rPr>
              <w:br/>
              <w:t>ГОСТ Р 53782-2010 Приложение В п.В.2 пп.В.2.4, п.В.3пп.В.3.1-В.3.6</w:t>
            </w:r>
          </w:p>
        </w:tc>
      </w:tr>
      <w:tr w:rsidR="00325876" w14:paraId="107FFD25" w14:textId="77777777">
        <w:tc>
          <w:tcPr>
            <w:tcW w:w="405" w:type="pct"/>
          </w:tcPr>
          <w:p w14:paraId="2B5F38DE" w14:textId="77777777" w:rsidR="00325876" w:rsidRDefault="00AF1B34">
            <w:pPr>
              <w:ind w:left="-84" w:right="-84"/>
            </w:pPr>
            <w:r>
              <w:rPr>
                <w:sz w:val="22"/>
              </w:rPr>
              <w:t>1.6***</w:t>
            </w:r>
          </w:p>
        </w:tc>
        <w:tc>
          <w:tcPr>
            <w:tcW w:w="820" w:type="pct"/>
            <w:vMerge/>
          </w:tcPr>
          <w:p w14:paraId="7F157330" w14:textId="77777777" w:rsidR="00325876" w:rsidRDefault="00325876"/>
        </w:tc>
        <w:tc>
          <w:tcPr>
            <w:tcW w:w="705" w:type="pct"/>
            <w:vMerge/>
          </w:tcPr>
          <w:p w14:paraId="74F0F0C5" w14:textId="77777777" w:rsidR="00325876" w:rsidRDefault="00325876"/>
        </w:tc>
        <w:tc>
          <w:tcPr>
            <w:tcW w:w="945" w:type="pct"/>
          </w:tcPr>
          <w:p w14:paraId="5A51AAFA" w14:textId="77777777" w:rsidR="00325876" w:rsidRDefault="00AF1B34">
            <w:pPr>
              <w:ind w:left="-84" w:right="-84"/>
            </w:pPr>
            <w:r>
              <w:rPr>
                <w:sz w:val="22"/>
              </w:rPr>
              <w:t xml:space="preserve">Испытание сцепления тяговых элементов с </w:t>
            </w:r>
            <w:r>
              <w:rPr>
                <w:sz w:val="22"/>
              </w:rPr>
              <w:t>канатоведущим шкивом (барабаном трения) и испытание тормозной системы на лифте с электрическим приводом</w:t>
            </w:r>
          </w:p>
        </w:tc>
        <w:tc>
          <w:tcPr>
            <w:tcW w:w="945" w:type="pct"/>
            <w:vMerge/>
          </w:tcPr>
          <w:p w14:paraId="0A192AF1" w14:textId="77777777" w:rsidR="00325876" w:rsidRDefault="00325876"/>
        </w:tc>
        <w:tc>
          <w:tcPr>
            <w:tcW w:w="1060" w:type="pct"/>
          </w:tcPr>
          <w:p w14:paraId="0291052B" w14:textId="77777777" w:rsidR="00325876" w:rsidRDefault="00AF1B34">
            <w:pPr>
              <w:ind w:left="-84" w:right="-84"/>
            </w:pPr>
            <w:r>
              <w:rPr>
                <w:sz w:val="22"/>
              </w:rPr>
              <w:t>ГОСТ 34582-2019  приложение В п.В.4 пп. В.4.1, В.4.3;</w:t>
            </w:r>
            <w:r>
              <w:rPr>
                <w:sz w:val="22"/>
              </w:rPr>
              <w:br/>
              <w:t>ГОСТ Р 53782-2010 приложение В, п.В.4, пп.В 4.1, В 4.3</w:t>
            </w:r>
          </w:p>
        </w:tc>
      </w:tr>
      <w:tr w:rsidR="00325876" w14:paraId="2144CF82" w14:textId="77777777">
        <w:tc>
          <w:tcPr>
            <w:tcW w:w="405" w:type="pct"/>
          </w:tcPr>
          <w:p w14:paraId="191F229A" w14:textId="77777777" w:rsidR="00325876" w:rsidRDefault="00AF1B34">
            <w:pPr>
              <w:ind w:left="-84" w:right="-84"/>
            </w:pPr>
            <w:r>
              <w:rPr>
                <w:sz w:val="22"/>
              </w:rPr>
              <w:t>1.7***</w:t>
            </w:r>
          </w:p>
        </w:tc>
        <w:tc>
          <w:tcPr>
            <w:tcW w:w="820" w:type="pct"/>
            <w:vMerge/>
          </w:tcPr>
          <w:p w14:paraId="5A7F343A" w14:textId="77777777" w:rsidR="00325876" w:rsidRDefault="00325876"/>
        </w:tc>
        <w:tc>
          <w:tcPr>
            <w:tcW w:w="705" w:type="pct"/>
            <w:vMerge/>
          </w:tcPr>
          <w:p w14:paraId="5D037D72" w14:textId="77777777" w:rsidR="00325876" w:rsidRDefault="00325876"/>
        </w:tc>
        <w:tc>
          <w:tcPr>
            <w:tcW w:w="945" w:type="pct"/>
          </w:tcPr>
          <w:p w14:paraId="69F0593A" w14:textId="77777777" w:rsidR="00325876" w:rsidRDefault="00AF1B34">
            <w:pPr>
              <w:ind w:left="-84" w:right="-84"/>
            </w:pPr>
            <w:r>
              <w:rPr>
                <w:sz w:val="22"/>
              </w:rPr>
              <w:t>Испытание герметичности гидроцилиндра и трубопровода на лифте с гидравлическим приводом</w:t>
            </w:r>
          </w:p>
        </w:tc>
        <w:tc>
          <w:tcPr>
            <w:tcW w:w="945" w:type="pct"/>
            <w:vMerge/>
          </w:tcPr>
          <w:p w14:paraId="449BE59B" w14:textId="77777777" w:rsidR="00325876" w:rsidRDefault="00325876"/>
        </w:tc>
        <w:tc>
          <w:tcPr>
            <w:tcW w:w="1060" w:type="pct"/>
          </w:tcPr>
          <w:p w14:paraId="2BC4357D" w14:textId="77777777" w:rsidR="00325876" w:rsidRDefault="00AF1B34">
            <w:pPr>
              <w:ind w:left="-84" w:right="-84"/>
            </w:pPr>
            <w:r>
              <w:rPr>
                <w:sz w:val="22"/>
              </w:rPr>
              <w:t>ГОСТ 34582-2019 Приложение В п.В.4 пп. В.4.4;</w:t>
            </w:r>
            <w:r>
              <w:rPr>
                <w:sz w:val="22"/>
              </w:rPr>
              <w:br/>
              <w:t>ГОСТ Р 53782-2010 Приложение В п.В.4 пп. В.4.4</w:t>
            </w:r>
          </w:p>
        </w:tc>
      </w:tr>
      <w:tr w:rsidR="00325876" w14:paraId="4F30B593" w14:textId="77777777">
        <w:trPr>
          <w:trHeight w:val="230"/>
        </w:trPr>
        <w:tc>
          <w:tcPr>
            <w:tcW w:w="405" w:type="pct"/>
            <w:vMerge w:val="restart"/>
          </w:tcPr>
          <w:p w14:paraId="67D9728F" w14:textId="77777777" w:rsidR="00325876" w:rsidRDefault="00AF1B34">
            <w:pPr>
              <w:ind w:left="-84" w:right="-84"/>
            </w:pPr>
            <w:r>
              <w:rPr>
                <w:sz w:val="22"/>
              </w:rPr>
              <w:t>1.8***</w:t>
            </w:r>
          </w:p>
        </w:tc>
        <w:tc>
          <w:tcPr>
            <w:tcW w:w="820" w:type="pct"/>
            <w:vMerge/>
          </w:tcPr>
          <w:p w14:paraId="1C0CCAF7" w14:textId="77777777" w:rsidR="00325876" w:rsidRDefault="00325876"/>
        </w:tc>
        <w:tc>
          <w:tcPr>
            <w:tcW w:w="705" w:type="pct"/>
            <w:vMerge/>
          </w:tcPr>
          <w:p w14:paraId="31D3389A" w14:textId="77777777" w:rsidR="00325876" w:rsidRDefault="00325876"/>
        </w:tc>
        <w:tc>
          <w:tcPr>
            <w:tcW w:w="945" w:type="pct"/>
            <w:vMerge w:val="restart"/>
          </w:tcPr>
          <w:p w14:paraId="0F2F41BE" w14:textId="77777777" w:rsidR="00325876" w:rsidRDefault="00AF1B34">
            <w:pPr>
              <w:ind w:left="-84" w:right="-84"/>
            </w:pPr>
            <w:r>
              <w:rPr>
                <w:sz w:val="22"/>
              </w:rPr>
              <w:t xml:space="preserve">Испытание прочности кабины, тяговых элементов, подвески и (или) опоры кабины, элементов их </w:t>
            </w:r>
            <w:r>
              <w:rPr>
                <w:sz w:val="22"/>
              </w:rPr>
              <w:t>крепления</w:t>
            </w:r>
          </w:p>
        </w:tc>
        <w:tc>
          <w:tcPr>
            <w:tcW w:w="945" w:type="pct"/>
            <w:vMerge/>
          </w:tcPr>
          <w:p w14:paraId="22F9C8AD" w14:textId="77777777" w:rsidR="00325876" w:rsidRDefault="00325876"/>
        </w:tc>
        <w:tc>
          <w:tcPr>
            <w:tcW w:w="1060" w:type="pct"/>
            <w:vMerge w:val="restart"/>
          </w:tcPr>
          <w:p w14:paraId="63946698" w14:textId="77777777" w:rsidR="00325876" w:rsidRDefault="00AF1B34">
            <w:pPr>
              <w:ind w:left="-84" w:right="-84"/>
            </w:pPr>
            <w:r>
              <w:rPr>
                <w:sz w:val="22"/>
              </w:rPr>
              <w:t>ГОСТ 34582-2019 Приложение В п.В.4 пп. В.4.6;</w:t>
            </w:r>
            <w:r>
              <w:rPr>
                <w:sz w:val="22"/>
              </w:rPr>
              <w:br/>
              <w:t>ГОСТ Р 53782-2010 Приложение В п. В.4, пп. В.4.6</w:t>
            </w:r>
          </w:p>
        </w:tc>
      </w:tr>
    </w:tbl>
    <w:p w14:paraId="1AB2B8DF" w14:textId="77777777" w:rsidR="00A7420A" w:rsidRPr="00582A8F" w:rsidRDefault="00A7420A" w:rsidP="00A7420A">
      <w:pPr>
        <w:rPr>
          <w:sz w:val="24"/>
          <w:szCs w:val="24"/>
        </w:rPr>
      </w:pPr>
    </w:p>
    <w:p w14:paraId="556B0F23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0730A08A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6F8B740B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lastRenderedPageBreak/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53EFC6C0" w14:textId="77777777" w:rsidR="00A7420A" w:rsidRPr="00605AD3" w:rsidRDefault="00A7420A" w:rsidP="003D62BE">
      <w:pPr>
        <w:rPr>
          <w:color w:val="000000"/>
        </w:rPr>
      </w:pPr>
    </w:p>
    <w:p w14:paraId="30A89E39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4FCACED1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26D0729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BB88491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0C26BE5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DB1F308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7EC52E47" w14:textId="77777777" w:rsidR="00A7420A" w:rsidRPr="00AF1B34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AF1B34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652E9D" w14:textId="77777777" w:rsidR="00F376EE" w:rsidRDefault="00F376EE" w:rsidP="0011070C">
      <w:r>
        <w:separator/>
      </w:r>
    </w:p>
  </w:endnote>
  <w:endnote w:type="continuationSeparator" w:id="0">
    <w:p w14:paraId="4CC48448" w14:textId="77777777" w:rsidR="00F376EE" w:rsidRDefault="00F376E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4C423F21" w14:textId="77777777" w:rsidTr="005E0063">
      <w:tc>
        <w:tcPr>
          <w:tcW w:w="3399" w:type="dxa"/>
          <w:vAlign w:val="center"/>
          <w:hideMark/>
        </w:tcPr>
        <w:p w14:paraId="142DB66E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8BC6809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7-1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EF00573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19.07.2024</w:t>
              </w:r>
            </w:p>
          </w:sdtContent>
        </w:sdt>
        <w:p w14:paraId="490DE0FF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347D76C5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247CAD7B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3A6C2E3E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577531A2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5FDF9AE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7-1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B605C48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19.07.2024</w:t>
              </w:r>
            </w:p>
          </w:sdtContent>
        </w:sdt>
        <w:p w14:paraId="7AC10859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5A6A4880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6336CEE6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917FA8" w14:textId="77777777" w:rsidR="00F376EE" w:rsidRDefault="00F376EE" w:rsidP="0011070C">
      <w:r>
        <w:separator/>
      </w:r>
    </w:p>
  </w:footnote>
  <w:footnote w:type="continuationSeparator" w:id="0">
    <w:p w14:paraId="2DEA95C9" w14:textId="77777777" w:rsidR="00F376EE" w:rsidRDefault="00F376E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0BB319B9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ADAD8E8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EE33864" wp14:editId="6DF7482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8C01359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1.1747</w:t>
          </w:r>
        </w:p>
      </w:tc>
    </w:tr>
  </w:tbl>
  <w:p w14:paraId="70EE8042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26BAD82C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C04E34B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2986C91" wp14:editId="6C89D382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290A21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1A73122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614CAF4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903C82E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25876"/>
    <w:rsid w:val="00350D5F"/>
    <w:rsid w:val="0037101C"/>
    <w:rsid w:val="003717D2"/>
    <w:rsid w:val="003729E0"/>
    <w:rsid w:val="00374A27"/>
    <w:rsid w:val="003A10A8"/>
    <w:rsid w:val="003B4E92"/>
    <w:rsid w:val="003C130A"/>
    <w:rsid w:val="003D539C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6EE2"/>
    <w:rsid w:val="00672C85"/>
    <w:rsid w:val="006762B3"/>
    <w:rsid w:val="00683923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68D1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63E1"/>
    <w:rsid w:val="009F7389"/>
    <w:rsid w:val="00A0063E"/>
    <w:rsid w:val="00A47C62"/>
    <w:rsid w:val="00A72C2C"/>
    <w:rsid w:val="00A7420A"/>
    <w:rsid w:val="00A755C7"/>
    <w:rsid w:val="00AB0EA7"/>
    <w:rsid w:val="00AD4B7A"/>
    <w:rsid w:val="00AF1B34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376EE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77444B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9F63E1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Трофимова Елена Павловна new</cp:lastModifiedBy>
  <cp:revision>2</cp:revision>
  <cp:lastPrinted>2021-06-17T06:40:00Z</cp:lastPrinted>
  <dcterms:created xsi:type="dcterms:W3CDTF">2024-07-31T15:37:00Z</dcterms:created>
  <dcterms:modified xsi:type="dcterms:W3CDTF">2024-07-31T15:37:00Z</dcterms:modified>
</cp:coreProperties>
</file>