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EEA93"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71B91D69" w14:textId="46D02C6E"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7254BCB9"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1D8E28D7" w14:textId="77777777" w:rsidTr="005C4B0E">
        <w:tc>
          <w:tcPr>
            <w:tcW w:w="291" w:type="pct"/>
            <w:vAlign w:val="center"/>
          </w:tcPr>
          <w:p w14:paraId="582FB3C6" w14:textId="0FF6070B"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391085BA" w14:textId="5977736A"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49E6FF65" w14:textId="066947E9"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3DE0A2D4" w14:textId="40AA471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1367545E" w14:textId="46188686" w:rsidR="00156E05" w:rsidRPr="00C35CF2" w:rsidRDefault="00156E05" w:rsidP="00156E05">
            <w:pPr>
              <w:jc w:val="center"/>
              <w:rPr>
                <w:sz w:val="24"/>
                <w:szCs w:val="24"/>
                <w:lang w:eastAsia="en-US"/>
              </w:rPr>
            </w:pPr>
            <w:r w:rsidRPr="00C35CF2">
              <w:rPr>
                <w:sz w:val="24"/>
                <w:szCs w:val="24"/>
                <w:lang w:eastAsia="en-US"/>
              </w:rPr>
              <w:t>Обозначение</w:t>
            </w:r>
          </w:p>
          <w:p w14:paraId="6DD37063" w14:textId="7E1C4A79" w:rsidR="00156E05" w:rsidRDefault="00156E05" w:rsidP="00156E05">
            <w:pPr>
              <w:jc w:val="center"/>
              <w:rPr>
                <w:sz w:val="24"/>
                <w:szCs w:val="24"/>
                <w:lang w:val="en-US"/>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638B69D8" w14:textId="1AC338FC"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76686240" w14:textId="2809BF38"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250B8419" w14:textId="77777777" w:rsidR="00156E05" w:rsidRPr="00156E05" w:rsidRDefault="00156E05" w:rsidP="00156E05">
      <w:pPr>
        <w:rPr>
          <w:sz w:val="2"/>
          <w:szCs w:val="2"/>
          <w:lang w:val="en-US"/>
        </w:rPr>
      </w:pPr>
    </w:p>
    <w:p w14:paraId="4833FF0E" w14:textId="5F239C1F" w:rsidR="00103679" w:rsidRPr="00DD1A87" w:rsidRDefault="00156E05">
      <w:pPr>
        <w:rPr>
          <w:noProof/>
          <w:sz w:val="24"/>
          <w:szCs w:val="24"/>
        </w:rPr>
      </w:pPr>
      <w:r w:rsidRPr="00DD1A87">
        <w:rPr>
          <w:noProof/>
          <w:sz w:val="24"/>
          <w:szCs w:val="24"/>
        </w:rPr>
        <w:t>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rPr>
                <w:tblHeader/>
              </w:trPr>
              <w:tc>
                <w:tcPr>
                  <w:vAlign w:val="center"/>
                  <w:tcW w:type="pct" w:w="290"/>
                  <w:vMerge w:val="restart"/>
                </w:tcPr>
                <w:p>
                  <w:pPr>
                    <w:jc w:val="center"/>
                    <w:spacing w:before="0" w:after="0"/>
                    <w:ind w:left="-45.333328" w:right="-45.333328"/>
                  </w:pPr>
                  <w:r>
                    <w:rPr>
                      <w:sz w:val="16"/>
                      <w:rFonts w:ascii="Times New Roman" w:hAnsi="Times New Roman"/>
                      <w:b/>
                    </w:rPr>
                    <w:t>1</w:t>
                  </w:r>
                </w:p>
              </w:tc>
              <w:tc>
                <w:tcPr>
                  <w:vAlign w:val="center"/>
                  <w:tcW w:type="pct" w:w="680"/>
                  <w:vMerge w:val="restart"/>
                </w:tcPr>
                <w:p>
                  <w:pPr>
                    <w:jc w:val="center"/>
                    <w:spacing w:before="0" w:after="0"/>
                    <w:ind w:left="-45.333328" w:right="-45.333328"/>
                  </w:pPr>
                  <w:r>
                    <w:rPr>
                      <w:sz w:val="16"/>
                      <w:rFonts w:ascii="Times New Roman" w:hAnsi="Times New Roman"/>
                      <w:b/>
                    </w:rPr>
                    <w:t>2</w:t>
                  </w:r>
                </w:p>
              </w:tc>
              <w:tc>
                <w:tcPr>
                  <w:vAlign w:val="center"/>
                  <w:tcW w:type="pct" w:w="530"/>
                  <w:vMerge w:val="restart"/>
                </w:tcPr>
                <w:p>
                  <w:pPr>
                    <w:jc w:val="center"/>
                    <w:spacing w:before="0" w:after="0"/>
                    <w:ind w:left="-45.333328" w:right="-45.333328"/>
                  </w:pPr>
                  <w:r>
                    <w:rPr>
                      <w:sz w:val="16"/>
                      <w:rFonts w:ascii="Times New Roman" w:hAnsi="Times New Roman"/>
                      <w:b/>
                    </w:rPr>
                    <w:t>3</w:t>
                  </w:r>
                </w:p>
              </w:tc>
              <w:tc>
                <w:tcPr>
                  <w:vAlign w:val="center"/>
                  <w:tcW w:type="pct" w:w="870"/>
                  <w:vMerge w:val="restart"/>
                </w:tcPr>
                <w:p>
                  <w:pPr>
                    <w:jc w:val="center"/>
                    <w:spacing w:before="0" w:after="0"/>
                    <w:ind w:left="-45.333328" w:right="-45.333328"/>
                  </w:pPr>
                  <w:r>
                    <w:rPr>
                      <w:sz w:val="16"/>
                      <w:rFonts w:ascii="Times New Roman" w:hAnsi="Times New Roman"/>
                      <w:b/>
                    </w:rPr>
                    <w:t>4</w:t>
                  </w:r>
                </w:p>
              </w:tc>
              <w:tc>
                <w:tcPr>
                  <w:vAlign w:val="center"/>
                  <w:tcW w:type="pct" w:w="1070"/>
                  <w:vMerge w:val="restart"/>
                </w:tcPr>
                <w:p>
                  <w:pPr>
                    <w:jc w:val="center"/>
                    <w:spacing w:before="0" w:after="0"/>
                    <w:ind w:left="-45.333328" w:right="-45.333328"/>
                  </w:pPr>
                  <w:r>
                    <w:rPr>
                      <w:sz w:val="16"/>
                      <w:rFonts w:ascii="Times New Roman" w:hAnsi="Times New Roman"/>
                      <w:b/>
                    </w:rPr>
                    <w:t>5</w:t>
                  </w:r>
                </w:p>
              </w:tc>
              <w:tc>
                <w:tcPr>
                  <w:vAlign w:val="center"/>
                  <w:tcW w:type="pct" w:w="730"/>
                  <w:vMerge w:val="restart"/>
                </w:tcPr>
                <w:p>
                  <w:pPr>
                    <w:jc w:val="center"/>
                    <w:spacing w:before="0" w:after="0"/>
                    <w:ind w:left="-45.333328" w:right="-45.333328"/>
                  </w:pPr>
                  <w:r>
                    <w:rPr>
                      <w:sz w:val="16"/>
                      <w:rFonts w:ascii="Times New Roman" w:hAnsi="Times New Roman"/>
                      <w:b/>
                    </w:rPr>
                    <w:t>6</w:t>
                  </w:r>
                </w:p>
              </w:tc>
              <w:tc>
                <w:tcPr>
                  <w:vAlign w:val="center"/>
                  <w:tcW w:type="pct" w:w="815"/>
                  <w:vMerge w:val="restart"/>
                </w:tcPr>
                <w:p>
                  <w:pPr>
                    <w:jc w:val="center"/>
                    <w:spacing w:before="0" w:after="0"/>
                    <w:ind w:left="-45.333328" w:right="-45.333328"/>
                  </w:pPr>
                  <w:r>
                    <w:rPr>
                      <w:sz w:val="16"/>
                      <w:rFonts w:ascii="Times New Roman" w:hAnsi="Times New Roman"/>
                      <w:b/>
                    </w:rPr>
                    <w:t>7</w:t>
                  </w:r>
                </w:p>
              </w:tc>
            </w:tr>
            <w:tr>
              <w:tc>
                <w:tcPr>
                  <w:tcW w:type="pct" w:w="290"/>
                  <w:vAlign w:val="top"/>
                  <w:vMerge w:val="restart"/>
                </w:tcPr>
                <w:p>
                  <w:pPr>
                    <w:jc w:val="left"/>
                    <w:ind w:left="-84.99999" w:right="-84.99999"/>
                    <w:spacing w:after="0" w:before="0"/>
                  </w:pPr>
                  <w:r>
                    <w:rPr>
                      <w:sz w:val="22"/>
                      <w:rFonts w:ascii="Times New Roman" w:hAnsi="Times New Roman"/>
                    </w:rPr>
                    <w:t> 1.1*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01.47/01.086, 01.49/01.086, 10.12/01.086, 10.13/01.086, 10.89/01.086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
                      <w:br/>
                      ГОСТ 32149-2013;
                      <w:br/>
                      ГОСТ 9958-81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1.1*</w:t>
                  </w:r>
                </w:p>
              </w:tc>
              <w:tc>
                <w:tcPr>
                  <w:tcW w:type="pct" w:w="680"/>
                  <w:vAlign w:val="top"/>
                  <w:vMerge w:val="restart"/>
                </w:tcPr>
                <w:p>
                  <w:pPr>
                    <w:jc w:val="left"/>
                    <w:ind w:left="-84.99999" w:right="-84.99999"/>
                    <w:spacing w:after="0" w:before="0"/>
                  </w:pPr>
                  <w:r>
                    <w:rPr>
                      <w:sz w:val="22"/>
                      <w:rFonts w:ascii="Times New Roman" w:hAnsi="Times New Roman"/>
                    </w:rPr>
                    <w:t>Хлеб и хлебобулочные изделия</w:t>
                  </w:r>
                </w:p>
              </w:tc>
              <w:tc>
                <w:tcPr>
                  <w:tcW w:type="pct" w:w="530"/>
                  <w:vAlign w:val="top"/>
                </w:tcPr>
                <w:p>
                  <w:pPr>
                    <w:jc w:val="left"/>
                    <w:ind w:left="-84.99999" w:right="-84.99999"/>
                    <w:spacing w:after="0" w:before="0"/>
                  </w:pPr>
                  <w:r>
                    <w:rPr>
                      <w:sz w:val="22"/>
                      <w:rFonts w:ascii="Times New Roman" w:hAnsi="Times New Roman"/>
                    </w:rPr>
                    <w:t> 10.71/11.116</w:t>
                  </w:r>
                </w:p>
              </w:tc>
              <w:tc>
                <w:tcPr>
                  <w:tcW w:type="pct" w:w="870"/>
                  <w:vAlign w:val="top"/>
                </w:tcPr>
                <w:p>
                  <w:pPr>
                    <w:jc w:val="left"/>
                    <w:ind w:left="-84.99999" w:right="-84.99999"/>
                    <w:spacing w:after="0" w:before="0"/>
                  </w:pPr>
                  <w:r>
                    <w:rPr>
                      <w:sz w:val="22"/>
                      <w:rFonts w:ascii="Times New Roman" w:hAnsi="Times New Roman"/>
                    </w:rPr>
                    <w:t> Органолептические показатели: форма, поверхность, состояние мякиша, состояние начинки, вкус, запах, размеры трещин и подрывов, посторонние включения, хруст от минеральной примеси, признаки болезней хлеба и плесени</w:t>
                  </w:r>
                </w:p>
              </w:tc>
              <w:tc>
                <w:tcPr>
                  <w:tcW w:type="pct" w:w="1070"/>
                  <w:vAlign w:val="top"/>
                </w:tcPr>
                <w:p>
                  <w:pPr>
                    <w:jc w:val="left"/>
                    <w:ind w:left="-84.99999" w:right="-84.99999"/>
                    <w:spacing w:after="0" w:before="0"/>
                  </w:pPr>
                  <w:r>
                    <w:rPr>
                      <w:sz w:val="22"/>
                      <w:rFonts w:ascii="Times New Roman" w:hAnsi="Times New Roman"/>
                    </w:rPr>
                    <w:t>
                       СТБ 1009-96;
                      <w:br/>
                      СТБ 1045-97;
                      <w:br/>
                      СТБ 2160-2011;
                      <w:br/>
                      СТБ 639-95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vMerge w:val="restart"/>
                </w:tcPr>
                <w:p>
                  <w:pPr>
                    <w:jc w:val="left"/>
                    <w:ind w:left="-84.99999" w:right="-84.99999"/>
                    <w:spacing w:before="0" w:after="0"/>
                  </w:pPr>
                  <w:r>
                    <w:rPr>
                      <w:sz w:val="22"/>
                      <w:rFonts w:ascii="Times New Roman" w:hAnsi="Times New Roman"/>
                    </w:rPr>
                    <w:t> 1.2*</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10.71/29.040</w:t>
                  </w:r>
                </w:p>
              </w:tc>
              <w:tc>
                <w:tcPr>
                  <w:tcW w:type="pct" w:w="870"/>
                  <w:vAlign w:val="top"/>
                  <w:vMerge w:val="restart"/>
                </w:tcPr>
                <w:p>
                  <w:pPr>
                    <w:jc w:val="left"/>
                    <w:ind w:left="-84.99999" w:right="-84.99999"/>
                    <w:spacing w:before="0" w:after="0"/>
                  </w:pPr>
                  <w:r>
                    <w:rPr>
                      <w:sz w:val="22"/>
                      <w:rFonts w:ascii="Times New Roman" w:hAnsi="Times New Roman"/>
                    </w:rPr>
                    <w:t> Масса изделия, среднее содержимое партии, средняя масса изделий</w:t>
                  </w:r>
                </w:p>
              </w:tc>
              <w:tc>
                <w:tcPr>
                  <w:tcW w:type="pct" w:w="1070"/>
                  <w:vAlign w:val="top"/>
                  <w:vMerge w:val="restart"/>
                </w:tcPr>
                <w:p>
                  <w:pPr>
                    <w:jc w:val="left"/>
                    <w:ind w:left="-84.99999" w:right="-84.99999"/>
                    <w:spacing w:before="0" w:after="0"/>
                  </w:pPr>
                  <w:r>
                    <w:rPr>
                      <w:sz w:val="22"/>
                      <w:rFonts w:ascii="Times New Roman" w:hAnsi="Times New Roman"/>
                    </w:rPr>
                    <w:t>
                       МВИ.МН 2978-2008;
                      <w:br/>
                      СТБ 2160-2011;
                      <w:br/>
                      СТБ 639-95 п. 5.2;
                      <w:br/>
                      СТБ 8020-2002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1.2*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01.47/01.086, 01.49/01.086, 10.12/01.086, 10.13/01.086, 10.89/01.086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 (колиформы)</w:t>
                  </w:r>
                </w:p>
              </w:tc>
              <w:tc>
                <w:tcPr>
                  <w:tcW w:type="pct" w:w="1070"/>
                  <w:vAlign w:val="top"/>
                  <w:vMerge w:val="restart"/>
                </w:tcPr>
                <w:p>
                  <w:pPr>
                    <w:jc w:val="left"/>
                    <w:ind w:left="-84.99999" w:right="-84.99999"/>
                    <w:spacing w:after="0" w:before="0"/>
                  </w:pPr>
                  <w:r>
                    <w:rPr>
                      <w:sz w:val="22"/>
                      <w:rFonts w:ascii="Times New Roman" w:hAnsi="Times New Roman"/>
                    </w:rPr>
                    <w:t>
                       ГОСТ 31747-2012 (ISO 4831:2006,ISO 4832:2006);
                      <w:br/>
                      ГОСТ 32149-2013;
                      <w:br/>
                      ГОСТ 7702.2.2-93;
                      <w:br/>
                      ГОСТ 9958-81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1.3*</w:t>
                  </w:r>
                </w:p>
              </w:tc>
              <w:tc>
                <w:tcPr>
                  <w:tcW w:type="pct" w:w="680"/>
                  <w:vAlign w:val="top"/>
                  <w:vMerge w:val="restart"/>
                </w:tcPr>
                <w:p>
                  <w:pPr>
                    <w:jc w:val="left"/>
                    <w:ind w:left="-84.99999" w:right="-84.99999"/>
                    <w:spacing w:after="0" w:before="0"/>
                  </w:pPr>
                  <w:r>
                    <w:rPr>
                      <w:sz w:val="22"/>
                      <w:rFonts w:ascii="Times New Roman" w:hAnsi="Times New Roman"/>
                    </w:rPr>
                    <w:t>Хлеб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10.71/08.052</w:t>
                  </w:r>
                </w:p>
              </w:tc>
              <w:tc>
                <w:tcPr>
                  <w:tcW w:type="pct" w:w="870"/>
                  <w:vAlign w:val="top"/>
                  <w:vMerge w:val="restart"/>
                </w:tcPr>
                <w:p>
                  <w:pPr>
                    <w:jc w:val="left"/>
                    <w:ind w:left="-84.99999" w:right="-84.99999"/>
                    <w:spacing w:after="0" w:before="0"/>
                  </w:pPr>
                  <w:r>
                    <w:rPr>
                      <w:sz w:val="22"/>
                      <w:rFonts w:ascii="Times New Roman" w:hAnsi="Times New Roman"/>
                    </w:rPr>
                    <w:t> Влажность мякиша</w:t>
                  </w:r>
                </w:p>
              </w:tc>
              <w:tc>
                <w:tcPr>
                  <w:tcW w:type="pct" w:w="1070"/>
                  <w:vAlign w:val="top"/>
                  <w:vMerge w:val="restart"/>
                </w:tcPr>
                <w:p>
                  <w:pPr>
                    <w:jc w:val="left"/>
                    <w:ind w:left="-84.99999" w:right="-84.99999"/>
                    <w:spacing w:after="0" w:before="0"/>
                  </w:pPr>
                  <w:r>
                    <w:rPr>
                      <w:sz w:val="22"/>
                      <w:rFonts w:ascii="Times New Roman" w:hAnsi="Times New Roman"/>
                    </w:rPr>
                    <w:t> ГОСТ 21094-2022 п. 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1.3*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01.47/01.086, 01.49/01.086, 10.12/01.086, 10.13/01.086, 10.89/01.086</w:t>
                  </w:r>
                </w:p>
              </w:tc>
              <w:tc>
                <w:tcPr>
                  <w:tcW w:type="pct" w:w="870"/>
                  <w:vAlign w:val="top"/>
                  <w:vMerge w:val="restart"/>
                </w:tcPr>
                <w:p>
                  <w:pPr>
                    <w:jc w:val="left"/>
                    <w:ind w:left="-84.99999" w:right="-84.99999"/>
                    <w:spacing w:after="0" w:before="0"/>
                  </w:pPr>
                  <w:r>
                    <w:rPr>
                      <w:sz w:val="22"/>
                      <w:rFonts w:ascii="Times New Roman" w:hAnsi="Times New Roman"/>
                    </w:rPr>
                    <w:t> Escherichia coli</w:t>
                  </w:r>
                </w:p>
              </w:tc>
              <w:tc>
                <w:tcPr>
                  <w:tcW w:type="pct" w:w="1070"/>
                  <w:vAlign w:val="top"/>
                  <w:vMerge w:val="restart"/>
                </w:tcPr>
                <w:p>
                  <w:pPr>
                    <w:jc w:val="left"/>
                    <w:ind w:left="-84.99999" w:right="-84.99999"/>
                    <w:spacing w:after="0" w:before="0"/>
                  </w:pPr>
                  <w:r>
                    <w:rPr>
                      <w:sz w:val="22"/>
                      <w:rFonts w:ascii="Times New Roman" w:hAnsi="Times New Roman"/>
                    </w:rPr>
                    <w:t> ГОСТ 30726-2001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1.4*</w:t>
                  </w:r>
                </w:p>
              </w:tc>
              <w:tc>
                <w:tcPr>
                  <w:tcW w:type="pct" w:w="680"/>
                  <w:vAlign w:val="top"/>
                  <w:vMerge w:val="restart"/>
                </w:tcPr>
                <w:p>
                  <w:pPr>
                    <w:jc w:val="left"/>
                    <w:ind w:left="-84.99999" w:right="-84.99999"/>
                    <w:spacing w:after="0" w:before="0"/>
                  </w:pPr>
                  <w:r>
                    <w:rPr>
                      <w:sz w:val="22"/>
                      <w:rFonts w:ascii="Times New Roman" w:hAnsi="Times New Roman"/>
                    </w:rPr>
                    <w:t>Хлеб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10.71/08.149</w:t>
                  </w:r>
                </w:p>
              </w:tc>
              <w:tc>
                <w:tcPr>
                  <w:tcW w:type="pct" w:w="870"/>
                  <w:vAlign w:val="top"/>
                  <w:vMerge w:val="restart"/>
                </w:tcPr>
                <w:p>
                  <w:pPr>
                    <w:jc w:val="left"/>
                    <w:ind w:left="-84.99999" w:right="-84.99999"/>
                    <w:spacing w:after="0" w:before="0"/>
                  </w:pPr>
                  <w:r>
                    <w:rPr>
                      <w:sz w:val="22"/>
                      <w:rFonts w:ascii="Times New Roman" w:hAnsi="Times New Roman"/>
                    </w:rPr>
                    <w:t> Кислотность мякиша</w:t>
                  </w:r>
                </w:p>
              </w:tc>
              <w:tc>
                <w:tcPr>
                  <w:tcW w:type="pct" w:w="1070"/>
                  <w:vAlign w:val="top"/>
                  <w:vMerge w:val="restart"/>
                </w:tcPr>
                <w:p>
                  <w:pPr>
                    <w:jc w:val="left"/>
                    <w:ind w:left="-84.99999" w:right="-84.99999"/>
                    <w:spacing w:after="0" w:before="0"/>
                  </w:pPr>
                  <w:r>
                    <w:rPr>
                      <w:sz w:val="22"/>
                      <w:rFonts w:ascii="Times New Roman" w:hAnsi="Times New Roman"/>
                    </w:rPr>
                    <w:t> ГОСТ 5670-96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1.4*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01.47/01.086, 01.49/01.086, 10.12/01.086, 10.13/01.086, 10.89/01.086</w:t>
                  </w:r>
                </w:p>
              </w:tc>
              <w:tc>
                <w:tcPr>
                  <w:tcW w:type="pct" w:w="870"/>
                  <w:vAlign w:val="top"/>
                  <w:vMerge w:val="restart"/>
                </w:tcPr>
                <w:p>
                  <w:pPr>
                    <w:jc w:val="left"/>
                    <w:ind w:left="-84.99999" w:right="-84.99999"/>
                    <w:spacing w:after="0" w:before="0"/>
                  </w:pPr>
                  <w:r>
                    <w:rPr>
                      <w:sz w:val="22"/>
                      <w:rFonts w:ascii="Times New Roman" w:hAnsi="Times New Roman"/>
                    </w:rPr>
                    <w:t> Staphylococcus aureus</w:t>
                  </w:r>
                </w:p>
              </w:tc>
              <w:tc>
                <w:tcPr>
                  <w:tcW w:type="pct" w:w="1070"/>
                  <w:vAlign w:val="top"/>
                  <w:vMerge w:val="restart"/>
                </w:tcPr>
                <w:p>
                  <w:pPr>
                    <w:jc w:val="left"/>
                    <w:ind w:left="-84.99999" w:right="-84.99999"/>
                    <w:spacing w:after="0" w:before="0"/>
                  </w:pPr>
                  <w:r>
                    <w:rPr>
                      <w:sz w:val="22"/>
                      <w:rFonts w:ascii="Times New Roman" w:hAnsi="Times New Roman"/>
                    </w:rPr>
                    <w:t>
                       ГОСТ 31746-2012 (ISO 6888-1:1999,ISO 6888-2:1999,ISO 6888-3:2003);
                      <w:br/>
                      ГОСТ 32149-2013;
                      <w:br/>
                      ГОСТ 7702.2.4-93;
                      <w:br/>
                      ГОСТ 9958-81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w:t>
                  </w:r>
                </w:p>
              </w:tc>
              <w:tc>
                <w:tcPr>
                  <w:tcW w:type="pct" w:w="680"/>
                  <w:vAlign w:val="top"/>
                  <w:vMerge w:val="restart"/>
                </w:tcPr>
                <w:p>
                  <w:pPr>
                    <w:jc w:val="left"/>
                    <w:ind w:left="-84.99999" w:right="-84.99999"/>
                    <w:spacing w:after="0" w:before="0"/>
                  </w:pPr>
                  <w:r>
                    <w:rPr>
                      <w:sz w:val="22"/>
                      <w:rFonts w:ascii="Times New Roman" w:hAnsi="Times New Roman"/>
                    </w:rPr>
                    <w:t>Хлеб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10.71/08.149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сахара в пересчете на сухое вещество</w:t>
                  </w:r>
                </w:p>
              </w:tc>
              <w:tc>
                <w:tcPr>
                  <w:tcW w:type="pct" w:w="1070"/>
                  <w:vAlign w:val="top"/>
                  <w:vMerge w:val="restart"/>
                </w:tcPr>
                <w:p>
                  <w:pPr>
                    <w:jc w:val="left"/>
                    <w:ind w:left="-84.99999" w:right="-84.99999"/>
                    <w:spacing w:after="0" w:before="0"/>
                  </w:pPr>
                  <w:r>
                    <w:rPr>
                      <w:sz w:val="22"/>
                      <w:rFonts w:ascii="Times New Roman" w:hAnsi="Times New Roman"/>
                    </w:rPr>
                    <w:t>
                       ГОСТ 5672-2022 пп. 6, 7, 8;
                      <w:br/>
                      ГОСТ 5672-68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01.47/01.086, 01.49/01.086, 10.12/01.086, 10.13/01.086, 10.89/01.086</w:t>
                  </w:r>
                </w:p>
              </w:tc>
              <w:tc>
                <w:tcPr>
                  <w:tcW w:type="pct" w:w="870"/>
                  <w:vAlign w:val="top"/>
                  <w:vMerge w:val="restart"/>
                </w:tcPr>
                <w:p>
                  <w:pPr>
                    <w:jc w:val="left"/>
                    <w:ind w:left="-84.99999" w:right="-84.99999"/>
                    <w:spacing w:after="0" w:before="0"/>
                  </w:pPr>
                  <w:r>
                    <w:rPr>
                      <w:sz w:val="22"/>
                      <w:rFonts w:ascii="Times New Roman" w:hAnsi="Times New Roman"/>
                    </w:rPr>
                    <w:t> Бактерии рода Proteus</w:t>
                  </w:r>
                </w:p>
              </w:tc>
              <w:tc>
                <w:tcPr>
                  <w:tcW w:type="pct" w:w="1070"/>
                  <w:vAlign w:val="top"/>
                  <w:vMerge w:val="restart"/>
                </w:tcPr>
                <w:p>
                  <w:pPr>
                    <w:jc w:val="left"/>
                    <w:ind w:left="-84.99999" w:right="-84.99999"/>
                    <w:spacing w:after="0" w:before="0"/>
                  </w:pPr>
                  <w:r>
                    <w:rPr>
                      <w:sz w:val="22"/>
                      <w:rFonts w:ascii="Times New Roman" w:hAnsi="Times New Roman"/>
                    </w:rPr>
                    <w:t>
                       ГОСТ 28560-90;
                      <w:br/>
                      ГОСТ 32149-2013;
                      <w:br/>
                      ГОСТ 7702.2.7-2013;
                      <w:br/>
                      ГОСТ 9958-81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w:t>
                  </w:r>
                </w:p>
              </w:tc>
              <w:tc>
                <w:tcPr>
                  <w:tcW w:type="pct" w:w="680"/>
                  <w:vAlign w:val="top"/>
                  <w:vMerge w:val="restart"/>
                </w:tcPr>
                <w:p>
                  <w:pPr>
                    <w:jc w:val="left"/>
                    <w:ind w:left="-84.99999" w:right="-84.99999"/>
                    <w:spacing w:after="0" w:before="0"/>
                  </w:pPr>
                  <w:r>
                    <w:rPr>
                      <w:sz w:val="22"/>
                      <w:rFonts w:ascii="Times New Roman" w:hAnsi="Times New Roman"/>
                    </w:rPr>
                    <w:t>Хлеб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10.71/29.040</w:t>
                  </w:r>
                </w:p>
              </w:tc>
              <w:tc>
                <w:tcPr>
                  <w:tcW w:type="pct" w:w="870"/>
                  <w:vAlign w:val="top"/>
                  <w:vMerge w:val="restart"/>
                </w:tcPr>
                <w:p>
                  <w:pPr>
                    <w:jc w:val="left"/>
                    <w:ind w:left="-84.99999" w:right="-84.99999"/>
                    <w:spacing w:after="0" w:before="0"/>
                  </w:pPr>
                  <w:r>
                    <w:rPr>
                      <w:sz w:val="22"/>
                      <w:rFonts w:ascii="Times New Roman" w:hAnsi="Times New Roman"/>
                    </w:rPr>
                    <w:t> Пористость</w:t>
                  </w:r>
                </w:p>
              </w:tc>
              <w:tc>
                <w:tcPr>
                  <w:tcW w:type="pct" w:w="1070"/>
                  <w:vAlign w:val="top"/>
                  <w:vMerge w:val="restart"/>
                </w:tcPr>
                <w:p>
                  <w:pPr>
                    <w:jc w:val="left"/>
                    <w:ind w:left="-84.99999" w:right="-84.99999"/>
                    <w:spacing w:after="0" w:before="0"/>
                  </w:pPr>
                  <w:r>
                    <w:rPr>
                      <w:sz w:val="22"/>
                      <w:rFonts w:ascii="Times New Roman" w:hAnsi="Times New Roman"/>
                    </w:rPr>
                    <w:t> ГОСТ 5669-96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01.47/01.086, 01.49/01.086, 10.12/01.086, 10.13/01.086, 10.89/01.086</w:t>
                  </w:r>
                </w:p>
              </w:tc>
              <w:tc>
                <w:tcPr>
                  <w:tcW w:type="pct" w:w="870"/>
                  <w:vAlign w:val="top"/>
                  <w:vMerge w:val="restart"/>
                </w:tcPr>
                <w:p>
                  <w:pPr>
                    <w:jc w:val="left"/>
                    <w:ind w:left="-84.99999" w:right="-84.99999"/>
                    <w:spacing w:after="0" w:before="0"/>
                  </w:pPr>
                  <w:r>
                    <w:rPr>
                      <w:sz w:val="22"/>
                      <w:rFonts w:ascii="Times New Roman" w:hAnsi="Times New Roman"/>
                    </w:rPr>
                    <w:t> Сульфитредуцирующие клостридии</w:t>
                  </w:r>
                </w:p>
              </w:tc>
              <w:tc>
                <w:tcPr>
                  <w:tcW w:type="pct" w:w="1070"/>
                  <w:vAlign w:val="top"/>
                  <w:vMerge w:val="restart"/>
                </w:tcPr>
                <w:p>
                  <w:pPr>
                    <w:jc w:val="left"/>
                    <w:ind w:left="-84.99999" w:right="-84.99999"/>
                    <w:spacing w:after="0" w:before="0"/>
                  </w:pPr>
                  <w:r>
                    <w:rPr>
                      <w:sz w:val="22"/>
                      <w:rFonts w:ascii="Times New Roman" w:hAnsi="Times New Roman"/>
                    </w:rPr>
                    <w:t>
                       ГОСТ 29185-2014 (ISO 15213:2003);
                      <w:br/>
                      ГОСТ 7702.2.6-2015;
                      <w:br/>
                      ГОСТ 9958-81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w:t>
                  </w:r>
                </w:p>
              </w:tc>
              <w:tc>
                <w:tcPr>
                  <w:tcW w:type="pct" w:w="680"/>
                  <w:vAlign w:val="top"/>
                  <w:vMerge w:val="restart"/>
                </w:tcPr>
                <w:p>
                  <w:pPr>
                    <w:jc w:val="left"/>
                    <w:ind w:left="-84.99999" w:right="-84.99999"/>
                    <w:spacing w:after="0" w:before="0"/>
                  </w:pPr>
                  <w:r>
                    <w:rPr>
                      <w:sz w:val="22"/>
                      <w:rFonts w:ascii="Times New Roman" w:hAnsi="Times New Roman"/>
                    </w:rPr>
                    <w:t>Хлеб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10.71/08.052, 10.71/08.164</w:t>
                  </w:r>
                </w:p>
              </w:tc>
              <w:tc>
                <w:tcPr>
                  <w:tcW w:type="pct" w:w="870"/>
                  <w:vAlign w:val="top"/>
                  <w:vMerge w:val="restart"/>
                </w:tcPr>
                <w:p>
                  <w:pPr>
                    <w:jc w:val="left"/>
                    <w:ind w:left="-84.99999" w:right="-84.99999"/>
                    <w:spacing w:after="0" w:before="0"/>
                  </w:pPr>
                  <w:r>
                    <w:rPr>
                      <w:sz w:val="22"/>
                      <w:rFonts w:ascii="Times New Roman" w:hAnsi="Times New Roman"/>
                    </w:rPr>
                    <w:t> Массовая доля жира</w:t>
                  </w:r>
                </w:p>
              </w:tc>
              <w:tc>
                <w:tcPr>
                  <w:tcW w:type="pct" w:w="1070"/>
                  <w:vAlign w:val="top"/>
                  <w:vMerge w:val="restart"/>
                </w:tcPr>
                <w:p>
                  <w:pPr>
                    <w:jc w:val="left"/>
                    <w:ind w:left="-84.99999" w:right="-84.99999"/>
                    <w:spacing w:after="0" w:before="0"/>
                  </w:pPr>
                  <w:r>
                    <w:rPr>
                      <w:sz w:val="22"/>
                      <w:rFonts w:ascii="Times New Roman" w:hAnsi="Times New Roman"/>
                    </w:rPr>
                    <w:t> ГОСТ 5668-2022 п. 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01.47/01.086, 01.49/01.086, 10.12/01.086, 10.13/01.086, 10.89/01.086</w:t>
                  </w:r>
                </w:p>
              </w:tc>
              <w:tc>
                <w:tcPr>
                  <w:tcW w:type="pct" w:w="870"/>
                  <w:vAlign w:val="top"/>
                  <w:vMerge w:val="restart"/>
                </w:tcPr>
                <w:p>
                  <w:pPr>
                    <w:jc w:val="left"/>
                    <w:ind w:left="-84.99999" w:right="-84.99999"/>
                    <w:spacing w:after="0" w:before="0"/>
                  </w:pPr>
                  <w:r>
                    <w:rPr>
                      <w:sz w:val="22"/>
                      <w:rFonts w:ascii="Times New Roman" w:hAnsi="Times New Roman"/>
                    </w:rPr>
                    <w:t> Бактерии рода Enterococcus</w:t>
                  </w:r>
                </w:p>
              </w:tc>
              <w:tc>
                <w:tcPr>
                  <w:tcW w:type="pct" w:w="1070"/>
                  <w:vAlign w:val="top"/>
                  <w:vMerge w:val="restart"/>
                </w:tcPr>
                <w:p>
                  <w:pPr>
                    <w:jc w:val="left"/>
                    <w:ind w:left="-84.99999" w:right="-84.99999"/>
                    <w:spacing w:after="0" w:before="0"/>
                  </w:pPr>
                  <w:r>
                    <w:rPr>
                      <w:sz w:val="22"/>
                      <w:rFonts w:ascii="Times New Roman" w:hAnsi="Times New Roman"/>
                    </w:rPr>
                    <w:t> ГОСТ 28566-90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w:t>
                  </w:r>
                </w:p>
              </w:tc>
              <w:tc>
                <w:tcPr>
                  <w:tcW w:type="pct" w:w="680"/>
                  <w:vAlign w:val="top"/>
                  <w:vMerge w:val="restart"/>
                </w:tcPr>
                <w:p>
                  <w:pPr>
                    <w:jc w:val="left"/>
                    <w:ind w:left="-84.99999" w:right="-84.99999"/>
                    <w:spacing w:after="0" w:before="0"/>
                  </w:pPr>
                  <w:r>
                    <w:rPr>
                      <w:sz w:val="22"/>
                      <w:rFonts w:ascii="Times New Roman" w:hAnsi="Times New Roman"/>
                    </w:rPr>
                    <w:t>Хлеб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10.71/08.149</w:t>
                  </w:r>
                </w:p>
              </w:tc>
              <w:tc>
                <w:tcPr>
                  <w:tcW w:type="pct" w:w="870"/>
                  <w:vAlign w:val="top"/>
                  <w:vMerge w:val="restart"/>
                </w:tcPr>
                <w:p>
                  <w:pPr>
                    <w:jc w:val="left"/>
                    <w:ind w:left="-84.99999" w:right="-84.99999"/>
                    <w:spacing w:after="0" w:before="0"/>
                  </w:pPr>
                  <w:r>
                    <w:rPr>
                      <w:sz w:val="22"/>
                      <w:rFonts w:ascii="Times New Roman" w:hAnsi="Times New Roman"/>
                    </w:rPr>
                    <w:t> Массовая доля поваренной соли в пересчете на сухое вещество</w:t>
                  </w:r>
                </w:p>
              </w:tc>
              <w:tc>
                <w:tcPr>
                  <w:tcW w:type="pct" w:w="1070"/>
                  <w:vAlign w:val="top"/>
                  <w:vMerge w:val="restart"/>
                </w:tcPr>
                <w:p>
                  <w:pPr>
                    <w:jc w:val="left"/>
                    <w:ind w:left="-84.99999" w:right="-84.99999"/>
                    <w:spacing w:after="0" w:before="0"/>
                  </w:pPr>
                  <w:r>
                    <w:rPr>
                      <w:sz w:val="22"/>
                      <w:rFonts w:ascii="Times New Roman" w:hAnsi="Times New Roman"/>
                    </w:rPr>
                    <w:t>
                       ГОСТ 5698-2022;
                      <w:br/>
                      ГОСТ 5698-51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1.8*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01.47/01.086, 01.49/01.086, 10.12/01.086, 10.13/01.086, 10.89/01.086</w:t>
                  </w:r>
                </w:p>
              </w:tc>
              <w:tc>
                <w:tcPr>
                  <w:tcW w:type="pct" w:w="870"/>
                  <w:vAlign w:val="top"/>
                </w:tcPr>
                <w:p>
                  <w:pPr>
                    <w:jc w:val="left"/>
                    <w:ind w:left="-84.99999" w:right="-84.99999"/>
                    <w:spacing w:after="0" w:before="0"/>
                  </w:pPr>
                  <w:r>
                    <w:rPr>
                      <w:sz w:val="22"/>
                      <w:rFonts w:ascii="Times New Roman" w:hAnsi="Times New Roman"/>
                    </w:rPr>
                    <w:t> Плесени</w:t>
                  </w:r>
                </w:p>
              </w:tc>
              <w:tc>
                <w:tcPr>
                  <w:tcW w:type="pct" w:w="1070"/>
                  <w:vAlign w:val="top"/>
                </w:tcPr>
                <w:p>
                  <w:pPr>
                    <w:jc w:val="left"/>
                    <w:ind w:left="-84.99999" w:right="-84.99999"/>
                    <w:spacing w:after="0" w:before="0"/>
                  </w:pPr>
                  <w:r>
                    <w:rPr>
                      <w:sz w:val="22"/>
                      <w:rFonts w:ascii="Times New Roman" w:hAnsi="Times New Roman"/>
                    </w:rPr>
                    <w:t> ГОСТ 10444.12-2013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r>
              <w:tc>
                <w:tcPr>
                  <w:tcW w:type="pct" w:w="290"/>
                  <w:vAlign w:val="top"/>
                  <w:vMerge w:val="restart"/>
                </w:tcPr>
                <w:p>
                  <w:pPr>
                    <w:jc w:val="left"/>
                    <w:ind w:left="-84.99999" w:right="-84.99999"/>
                    <w:spacing w:before="0" w:after="0"/>
                  </w:pPr>
                  <w:r>
                    <w:rPr>
                      <w:sz w:val="22"/>
                      <w:rFonts w:ascii="Times New Roman" w:hAnsi="Times New Roman"/>
                    </w:rPr>
                    <w:t> 1.9*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Патогенные микроорганизмы, в т.ч. сальмонеллы</w:t>
                  </w:r>
                </w:p>
              </w:tc>
              <w:tc>
                <w:tcPr>
                  <w:tcW w:type="pct" w:w="1070"/>
                  <w:vAlign w:val="top"/>
                  <w:vMerge w:val="restart"/>
                </w:tcPr>
                <w:p>
                  <w:pPr>
                    <w:jc w:val="left"/>
                    <w:ind w:left="-84.99999" w:right="-84.99999"/>
                    <w:spacing w:before="0" w:after="0"/>
                  </w:pPr>
                  <w:r>
                    <w:rPr>
                      <w:sz w:val="22"/>
                      <w:rFonts w:ascii="Times New Roman" w:hAnsi="Times New Roman"/>
                    </w:rPr>
                    <w:t>
                       ГОСТ 31468-2012;
                      <w:br/>
                      ГОСТ 31659-2012 (ISO 6579:2002);
                      <w:br/>
                      ГОСТ 32149-2013;
                      <w:br/>
                      ГОСТ 7702.2.3-93;
                      <w:br/>
                      ГОСТ 9958-81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1.10*</w:t>
                  </w:r>
                </w:p>
              </w:tc>
              <w:tc>
                <w:tcPr>
                  <w:tcW w:type="pct" w:w="680"/>
                  <w:vAlign w:val="top"/>
                  <w:vMerge w:val="restart"/>
                </w:tcPr>
                <w:p>
                  <w:pPr>
                    <w:jc w:val="left"/>
                    <w:ind w:left="-84.99999" w:right="-84.99999"/>
                    <w:spacing w:after="0" w:before="0"/>
                  </w:pPr>
                  <w:r>
                    <w:rPr>
                      <w:sz w:val="22"/>
                      <w:rFonts w:ascii="Times New Roman" w:hAnsi="Times New Roman"/>
                    </w:rPr>
                    <w:t>Хлеб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10.71/01.086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 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1.10*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01.47/01.086, 01.49/01.086, 10.12/01.086, 10.13/01.086, 10.89/01.086</w:t>
                  </w:r>
                </w:p>
              </w:tc>
              <w:tc>
                <w:tcPr>
                  <w:tcW w:type="pct" w:w="870"/>
                  <w:vAlign w:val="top"/>
                  <w:vMerge w:val="restart"/>
                </w:tcPr>
                <w:p>
                  <w:pPr>
                    <w:jc w:val="left"/>
                    <w:ind w:left="-84.99999" w:right="-84.99999"/>
                    <w:spacing w:after="0" w:before="0"/>
                  </w:pPr>
                  <w:r>
                    <w:rPr>
                      <w:sz w:val="22"/>
                      <w:rFonts w:ascii="Times New Roman" w:hAnsi="Times New Roman"/>
                    </w:rPr>
                    <w:t> Listeria monocytogenes</w:t>
                  </w:r>
                </w:p>
              </w:tc>
              <w:tc>
                <w:tcPr>
                  <w:tcW w:type="pct" w:w="1070"/>
                  <w:vAlign w:val="top"/>
                  <w:vMerge w:val="restart"/>
                </w:tcPr>
                <w:p>
                  <w:pPr>
                    <w:jc w:val="left"/>
                    <w:ind w:left="-84.99999" w:right="-84.99999"/>
                    <w:spacing w:after="0" w:before="0"/>
                  </w:pPr>
                  <w:r>
                    <w:rPr>
                      <w:sz w:val="22"/>
                      <w:rFonts w:ascii="Times New Roman" w:hAnsi="Times New Roman"/>
                    </w:rPr>
                    <w:t> ГОСТ 32031-2012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1.11*</w:t>
                  </w:r>
                </w:p>
              </w:tc>
              <w:tc>
                <w:tcPr>
                  <w:tcW w:type="pct" w:w="680"/>
                  <w:vAlign w:val="top"/>
                  <w:vMerge w:val="restart"/>
                </w:tcPr>
                <w:p>
                  <w:pPr>
                    <w:jc w:val="left"/>
                    <w:ind w:left="-84.99999" w:right="-84.99999"/>
                    <w:spacing w:after="0" w:before="0"/>
                  </w:pPr>
                  <w:r>
                    <w:rPr>
                      <w:sz w:val="22"/>
                      <w:rFonts w:ascii="Times New Roman" w:hAnsi="Times New Roman"/>
                    </w:rPr>
                    <w:t>Хлеб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10.71/01.086</w:t>
                  </w:r>
                </w:p>
              </w:tc>
              <w:tc>
                <w:tcPr>
                  <w:tcW w:type="pct" w:w="870"/>
                  <w:vAlign w:val="top"/>
                </w:tcPr>
                <w:p>
                  <w:pPr>
                    <w:jc w:val="left"/>
                    <w:ind w:left="-84.99999" w:right="-84.99999"/>
                    <w:spacing w:after="0" w:before="0"/>
                  </w:pPr>
                  <w:r>
                    <w:rPr>
                      <w:sz w:val="22"/>
                      <w:rFonts w:ascii="Times New Roman" w:hAnsi="Times New Roman"/>
                    </w:rPr>
                    <w:t> Бактерии рода Proteus</w:t>
                  </w:r>
                </w:p>
              </w:tc>
              <w:tc>
                <w:tcPr>
                  <w:tcW w:type="pct" w:w="1070"/>
                  <w:vAlign w:val="top"/>
                </w:tcPr>
                <w:p>
                  <w:pPr>
                    <w:jc w:val="left"/>
                    <w:ind w:left="-84.99999" w:right="-84.99999"/>
                    <w:spacing w:after="0" w:before="0"/>
                  </w:pPr>
                  <w:r>
                    <w:rPr>
                      <w:sz w:val="22"/>
                      <w:rFonts w:ascii="Times New Roman" w:hAnsi="Times New Roman"/>
                    </w:rPr>
                    <w:t> ГОСТ 28560-90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1.12*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31747-2012 (ISO 4831:2006,ISO 4832:2006)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 плесневые грибы</w:t>
                  </w:r>
                </w:p>
              </w:tc>
              <w:tc>
                <w:tcPr>
                  <w:tcW w:type="pct" w:w="1070"/>
                  <w:vAlign w:val="top"/>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1.15*</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Bacillus cereus</w:t>
                  </w:r>
                </w:p>
              </w:tc>
              <w:tc>
                <w:tcPr>
                  <w:tcW w:type="pct" w:w="1070"/>
                  <w:vAlign w:val="top"/>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10444.2-94;
                      <w:br/>
                      ГОСТ 31746-2012 (ISO 6888-1:1999,ISO 6888-2:1999,ISO 6888-3:2003)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10.71/08.032</w:t>
                  </w:r>
                </w:p>
              </w:tc>
              <w:tc>
                <w:tcPr>
                  <w:tcW w:type="pct" w:w="870"/>
                  <w:vAlign w:val="top"/>
                </w:tcPr>
                <w:p>
                  <w:pPr>
                    <w:jc w:val="left"/>
                    <w:ind w:left="-84.99999" w:right="-84.99999"/>
                    <w:spacing w:before="0" w:after="0"/>
                  </w:pPr>
                  <w:r>
                    <w:rPr>
                      <w:sz w:val="22"/>
                      <w:rFonts w:ascii="Times New Roman" w:hAnsi="Times New Roman"/>
                    </w:rPr>
                    <w:t> Свинец, кадмий, медь, цинк</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10.71/08.032, 10.71/08.082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10.71/08.032, 10.71/08.156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10.71/08.158</w:t>
                  </w:r>
                </w:p>
              </w:tc>
              <w:tc>
                <w:tcPr>
                  <w:tcW w:type="pct" w:w="870"/>
                  <w:vAlign w:val="top"/>
                </w:tcPr>
                <w:p>
                  <w:pPr>
                    <w:jc w:val="left"/>
                    <w:ind w:left="-84.99999" w:right="-84.99999"/>
                    <w:spacing w:before="0" w:after="0"/>
                  </w:pPr>
                  <w:r>
                    <w:rPr>
                      <w:sz w:val="22"/>
                      <w:rFonts w:ascii="Times New Roman" w:hAnsi="Times New Roman"/>
                    </w:rPr>
                    <w:t>
                       Гексахлорбензол
                      <w:br/>
                      ДДТ и его метаболиты
                      <w:br/>
                      Гексахлорциклогексан (а, В, у-изомеры)
                    </w:t>
                  </w:r>
                </w:p>
              </w:tc>
              <w:tc>
                <w:tcPr>
                  <w:tcW w:type="pct" w:w="1070"/>
                  <w:vAlign w:val="top"/>
                </w:tcPr>
                <w:p>
                  <w:pPr>
                    <w:jc w:val="left"/>
                    <w:ind w:left="-84.99999" w:right="-84.99999"/>
                    <w:spacing w:before="0" w:after="0"/>
                  </w:pPr>
                  <w:r>
                    <w:rPr>
                      <w:sz w:val="22"/>
                      <w:rFonts w:ascii="Times New Roman" w:hAnsi="Times New Roman"/>
                    </w:rPr>
                    <w:t>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10.71/08.161</w:t>
                  </w:r>
                </w:p>
              </w:tc>
              <w:tc>
                <w:tcPr>
                  <w:tcW w:type="pct" w:w="870"/>
                  <w:vAlign w:val="top"/>
                </w:tcPr>
                <w:p>
                  <w:pPr>
                    <w:jc w:val="left"/>
                    <w:ind w:left="-84.99999" w:right="-84.99999"/>
                    <w:spacing w:before="0" w:after="0"/>
                  </w:pPr>
                  <w:r>
                    <w:rPr>
                      <w:sz w:val="22"/>
                      <w:rFonts w:ascii="Times New Roman" w:hAnsi="Times New Roman"/>
                    </w:rPr>
                    <w:t> 2,4 Д-кислота</w:t>
                  </w:r>
                </w:p>
              </w:tc>
              <w:tc>
                <w:tcPr>
                  <w:tcW w:type="pct" w:w="1070"/>
                  <w:vAlign w:val="top"/>
                </w:tcPr>
                <w:p>
                  <w:pPr>
                    <w:jc w:val="left"/>
                    <w:ind w:left="-84.99999" w:right="-84.99999"/>
                    <w:spacing w:before="0" w:after="0"/>
                  </w:pPr>
                  <w:r>
                    <w:rPr>
                      <w:sz w:val="22"/>
                      <w:rFonts w:ascii="Times New Roman" w:hAnsi="Times New Roman"/>
                    </w:rPr>
                    <w:t> МУ 1541-76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1.22*</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10.71/03.152, 10.71/08.161</w:t>
                  </w:r>
                </w:p>
              </w:tc>
              <w:tc>
                <w:tcPr>
                  <w:tcW w:type="pct" w:w="870"/>
                  <w:vAlign w:val="top"/>
                </w:tcPr>
                <w:p>
                  <w:pPr>
                    <w:jc w:val="left"/>
                    <w:ind w:left="-84.99999" w:right="-84.99999"/>
                    <w:spacing w:before="0" w:after="0"/>
                  </w:pPr>
                  <w:r>
                    <w:rPr>
                      <w:sz w:val="22"/>
                      <w:rFonts w:ascii="Times New Roman" w:hAnsi="Times New Roman"/>
                    </w:rPr>
                    <w:t> Афлатоксин В1</w:t>
                  </w:r>
                </w:p>
              </w:tc>
              <w:tc>
                <w:tcPr>
                  <w:tcW w:type="pct" w:w="1070"/>
                  <w:vAlign w:val="top"/>
                </w:tcPr>
                <w:p>
                  <w:pPr>
                    <w:jc w:val="left"/>
                    <w:ind w:left="-84.99999" w:right="-84.99999"/>
                    <w:spacing w:before="0" w:after="0"/>
                  </w:pPr>
                  <w:r>
                    <w:rPr>
                      <w:sz w:val="22"/>
                      <w:rFonts w:ascii="Times New Roman" w:hAnsi="Times New Roman"/>
                    </w:rPr>
                    <w:t>
                       ГОСТ 30711-2001;
                      <w:br/>
                      ГОСТ 31653-2012;
                      <w:br/>
                      МВИ.МН 5231-2015;
                      <w:br/>
                      МР № 2273-80, п.1, утв. МЗ СССР 10.12.80г.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Зеараленон, дезоксиниваленол</w:t>
                  </w:r>
                </w:p>
              </w:tc>
              <w:tc>
                <w:tcPr>
                  <w:tcW w:type="pct" w:w="1070"/>
                  <w:vAlign w:val="top"/>
                </w:tcPr>
                <w:p>
                  <w:pPr>
                    <w:jc w:val="left"/>
                    <w:ind w:left="-84.99999" w:right="-84.99999"/>
                    <w:spacing w:before="0" w:after="0"/>
                  </w:pPr>
                  <w:r>
                    <w:rPr>
                      <w:sz w:val="22"/>
                      <w:rFonts w:ascii="Times New Roman" w:hAnsi="Times New Roman"/>
                    </w:rPr>
                    <w:t>
                       Инструкция 4.1.10-15-61-2005, утв. МЗ РБ 21.11.2005;
                      <w:br/>
                      МВИ.МН 2477-2006;
                      <w:br/>
                      МВИ.МН 2478-2006;
                      <w:br/>
                      МВИ.МН 5230-2015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10.71/03.152</w:t>
                  </w:r>
                </w:p>
              </w:tc>
              <w:tc>
                <w:tcPr>
                  <w:tcW w:type="pct" w:w="870"/>
                  <w:vAlign w:val="top"/>
                </w:tcPr>
                <w:p>
                  <w:pPr>
                    <w:jc w:val="left"/>
                    <w:ind w:left="-84.99999" w:right="-84.99999"/>
                    <w:spacing w:before="0" w:after="0"/>
                  </w:pPr>
                  <w:r>
                    <w:rPr>
                      <w:sz w:val="22"/>
                      <w:rFonts w:ascii="Times New Roman" w:hAnsi="Times New Roman"/>
                    </w:rPr>
                    <w:t> Т-2 токсин</w:t>
                  </w:r>
                </w:p>
              </w:tc>
              <w:tc>
                <w:tcPr>
                  <w:tcW w:type="pct" w:w="1070"/>
                  <w:vAlign w:val="top"/>
                </w:tcPr>
                <w:p>
                  <w:pPr>
                    <w:jc w:val="left"/>
                    <w:ind w:left="-84.99999" w:right="-84.99999"/>
                    <w:spacing w:before="0" w:after="0"/>
                  </w:pPr>
                  <w:r>
                    <w:rPr>
                      <w:sz w:val="22"/>
                      <w:rFonts w:ascii="Times New Roman" w:hAnsi="Times New Roman"/>
                    </w:rPr>
                    <w:t>
                       МВИ.МН 2479-2006;
                      <w:br/>
                      МВИ.МН 5731-2016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1.25*</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10.71/03.152, 10.71/08.161</w:t>
                  </w:r>
                </w:p>
              </w:tc>
              <w:tc>
                <w:tcPr>
                  <w:tcW w:type="pct" w:w="870"/>
                  <w:vAlign w:val="top"/>
                  <w:vMerge w:val="restart"/>
                </w:tcPr>
                <w:p>
                  <w:pPr>
                    <w:jc w:val="left"/>
                    <w:ind w:left="-84.99999" w:right="-84.99999"/>
                    <w:spacing w:before="0" w:after="0"/>
                  </w:pPr>
                  <w:r>
                    <w:rPr>
                      <w:sz w:val="22"/>
                      <w:rFonts w:ascii="Times New Roman" w:hAnsi="Times New Roman"/>
                    </w:rPr>
                    <w:t> Охратоксин А</w:t>
                  </w:r>
                </w:p>
              </w:tc>
              <w:tc>
                <w:tcPr>
                  <w:tcW w:type="pct" w:w="1070"/>
                  <w:vAlign w:val="top"/>
                  <w:vMerge w:val="restart"/>
                </w:tcPr>
                <w:p>
                  <w:pPr>
                    <w:jc w:val="left"/>
                    <w:ind w:left="-84.99999" w:right="-84.99999"/>
                    <w:spacing w:before="0" w:after="0"/>
                  </w:pPr>
                  <w:r>
                    <w:rPr>
                      <w:sz w:val="22"/>
                      <w:rFonts w:ascii="Times New Roman" w:hAnsi="Times New Roman"/>
                    </w:rPr>
                    <w:t>
                       ГОСТ 31653-2012;
                      <w:br/>
                      Инструкция  4.1.10-15-62-2005,  утв. МЗ РБ 02.01.2006;
                      <w:br/>
                      МВИ.МН 2480-2006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w:t>
                  </w:r>
                </w:p>
              </w:tc>
              <w:tc>
                <w:tcPr>
                  <w:tcW w:type="pct" w:w="680"/>
                  <w:vAlign w:val="top"/>
                  <w:vMerge w:val="restart"/>
                </w:tcPr>
                <w:p>
                  <w:pPr>
                    <w:jc w:val="left"/>
                    <w:ind w:left="-84.99999" w:right="-84.99999"/>
                    <w:spacing w:after="0" w:before="0"/>
                  </w:pPr>
                  <w:r>
                    <w:rPr>
                      <w:sz w:val="22"/>
                      <w:rFonts w:ascii="Times New Roman" w:hAnsi="Times New Roman"/>
                    </w:rPr>
                    <w:t>Изделия бараночные и сухарные</w:t>
                  </w:r>
                </w:p>
              </w:tc>
              <w:tc>
                <w:tcPr>
                  <w:tcW w:type="pct" w:w="530"/>
                  <w:vAlign w:val="top"/>
                  <w:vMerge w:val="restart"/>
                </w:tcPr>
                <w:p>
                  <w:pPr>
                    <w:jc w:val="left"/>
                    <w:ind w:left="-84.99999" w:right="-84.99999"/>
                    <w:spacing w:after="0" w:before="0"/>
                  </w:pPr>
                  <w:r>
                    <w:rPr>
                      <w:sz w:val="22"/>
                      <w:rFonts w:ascii="Times New Roman" w:hAnsi="Times New Roman"/>
                    </w:rPr>
                    <w:t> 10.71/11.116, 10.72/11.116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вкус, запах, цвет, внутреннее состояние, хрупкость</w:t>
                  </w:r>
                </w:p>
              </w:tc>
              <w:tc>
                <w:tcPr>
                  <w:tcW w:type="pct" w:w="1070"/>
                  <w:vAlign w:val="top"/>
                  <w:vMerge w:val="restart"/>
                </w:tcPr>
                <w:p>
                  <w:pPr>
                    <w:jc w:val="left"/>
                    <w:ind w:left="-84.99999" w:right="-84.99999"/>
                    <w:spacing w:after="0" w:before="0"/>
                  </w:pPr>
                  <w:r>
                    <w:rPr>
                      <w:sz w:val="22"/>
                      <w:rFonts w:ascii="Times New Roman" w:hAnsi="Times New Roman"/>
                    </w:rPr>
                    <w:t>
                       ГОСТ 7128-91;
                      <w:br/>
                      ГОСТ 8494-96;
                      <w:br/>
                      СТБ 2160-2011;
                      <w:br/>
                      СТБ 912-98;
                      <w:br/>
                      СТБ 926-98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10.61/01.086, 10.71/01.086, 10.73/01.086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
                      <w:br/>
                      ГОСТ 26972-86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2.2*</w:t>
                  </w:r>
                </w:p>
              </w:tc>
              <w:tc>
                <w:tcPr>
                  <w:tcW w:type="pct" w:w="680"/>
                  <w:vAlign w:val="top"/>
                  <w:vMerge w:val="restart"/>
                </w:tcPr>
                <w:p>
                  <w:pPr>
                    <w:jc w:val="left"/>
                    <w:ind w:left="-84.99999" w:right="-84.99999"/>
                    <w:spacing w:after="0" w:before="0"/>
                  </w:pPr>
                  <w:r>
                    <w:rPr>
                      <w:sz w:val="22"/>
                      <w:rFonts w:ascii="Times New Roman" w:hAnsi="Times New Roman"/>
                    </w:rPr>
                    <w:t>Изделия бараночные и сухарные</w:t>
                  </w:r>
                </w:p>
              </w:tc>
              <w:tc>
                <w:tcPr>
                  <w:tcW w:type="pct" w:w="530"/>
                  <w:vAlign w:val="top"/>
                  <w:vMerge w:val="restart"/>
                </w:tcPr>
                <w:p>
                  <w:pPr>
                    <w:jc w:val="left"/>
                    <w:ind w:left="-84.99999" w:right="-84.99999"/>
                    <w:spacing w:after="0" w:before="0"/>
                  </w:pPr>
                  <w:r>
                    <w:rPr>
                      <w:sz w:val="22"/>
                      <w:rFonts w:ascii="Times New Roman" w:hAnsi="Times New Roman"/>
                    </w:rPr>
                    <w:t> 10.71/29.040, 10.72/29.040</w:t>
                  </w:r>
                </w:p>
              </w:tc>
              <w:tc>
                <w:tcPr>
                  <w:tcW w:type="pct" w:w="870"/>
                  <w:vAlign w:val="top"/>
                  <w:vMerge w:val="restart"/>
                </w:tcPr>
                <w:p>
                  <w:pPr>
                    <w:jc w:val="left"/>
                    <w:ind w:left="-84.99999" w:right="-84.99999"/>
                    <w:spacing w:after="0" w:before="0"/>
                  </w:pPr>
                  <w:r>
                    <w:rPr>
                      <w:sz w:val="22"/>
                      <w:rFonts w:ascii="Times New Roman" w:hAnsi="Times New Roman"/>
                    </w:rPr>
                    <w:t> Масса изделия, среднее содержимое партии, средняя масса изделий</w:t>
                  </w:r>
                </w:p>
              </w:tc>
              <w:tc>
                <w:tcPr>
                  <w:tcW w:type="pct" w:w="1070"/>
                  <w:vAlign w:val="top"/>
                  <w:vMerge w:val="restart"/>
                </w:tcPr>
                <w:p>
                  <w:pPr>
                    <w:jc w:val="left"/>
                    <w:ind w:left="-84.99999" w:right="-84.99999"/>
                    <w:spacing w:after="0" w:before="0"/>
                  </w:pPr>
                  <w:r>
                    <w:rPr>
                      <w:sz w:val="22"/>
                      <w:rFonts w:ascii="Times New Roman" w:hAnsi="Times New Roman"/>
                    </w:rPr>
                    <w:t> СТБ 2160-2011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2.2*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10.61/01.086, 10.71/01.086, 10.73/01.086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 (колиформы)</w:t>
                  </w:r>
                </w:p>
              </w:tc>
              <w:tc>
                <w:tcPr>
                  <w:tcW w:type="pct" w:w="1070"/>
                  <w:vAlign w:val="top"/>
                  <w:vMerge w:val="restart"/>
                </w:tcPr>
                <w:p>
                  <w:pPr>
                    <w:jc w:val="left"/>
                    <w:ind w:left="-84.99999" w:right="-84.99999"/>
                    <w:spacing w:after="0" w:before="0"/>
                  </w:pPr>
                  <w:r>
                    <w:rPr>
                      <w:sz w:val="22"/>
                      <w:rFonts w:ascii="Times New Roman" w:hAnsi="Times New Roman"/>
                    </w:rPr>
                    <w:t>
                       ГОСТ 26972-86;
                      <w:br/>
                      ГОСТ 31747-2012 (ISO 4831:2006,ISO 4832:2006)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w:t>
                  </w:r>
                </w:p>
              </w:tc>
              <w:tc>
                <w:tcPr>
                  <w:tcW w:type="pct" w:w="680"/>
                  <w:vAlign w:val="top"/>
                  <w:vMerge w:val="restart"/>
                </w:tcPr>
                <w:p>
                  <w:pPr>
                    <w:jc w:val="left"/>
                    <w:ind w:left="-84.99999" w:right="-84.99999"/>
                    <w:spacing w:after="0" w:before="0"/>
                  </w:pPr>
                  <w:r>
                    <w:rPr>
                      <w:sz w:val="22"/>
                      <w:rFonts w:ascii="Times New Roman" w:hAnsi="Times New Roman"/>
                    </w:rPr>
                    <w:t>Изделия бараночные и сухарные</w:t>
                  </w:r>
                </w:p>
              </w:tc>
              <w:tc>
                <w:tcPr>
                  <w:tcW w:type="pct" w:w="530"/>
                  <w:vAlign w:val="top"/>
                  <w:vMerge w:val="restart"/>
                </w:tcPr>
                <w:p>
                  <w:pPr>
                    <w:jc w:val="left"/>
                    <w:ind w:left="-84.99999" w:right="-84.99999"/>
                    <w:spacing w:after="0" w:before="0"/>
                  </w:pPr>
                  <w:r>
                    <w:rPr>
                      <w:sz w:val="22"/>
                      <w:rFonts w:ascii="Times New Roman" w:hAnsi="Times New Roman"/>
                    </w:rPr>
                    <w:t> 10.71/08.052, 10.72/08.052</w:t>
                  </w:r>
                </w:p>
              </w:tc>
              <w:tc>
                <w:tcPr>
                  <w:tcW w:type="pct" w:w="870"/>
                  <w:vAlign w:val="top"/>
                  <w:vMerge w:val="restart"/>
                </w:tcPr>
                <w:p>
                  <w:pPr>
                    <w:jc w:val="left"/>
                    <w:ind w:left="-84.99999" w:right="-84.99999"/>
                    <w:spacing w:after="0" w:before="0"/>
                  </w:pPr>
                  <w:r>
                    <w:rPr>
                      <w:sz w:val="22"/>
                      <w:rFonts w:ascii="Times New Roman" w:hAnsi="Times New Roman"/>
                    </w:rPr>
                    <w:t> Влажность</w:t>
                  </w:r>
                </w:p>
              </w:tc>
              <w:tc>
                <w:tcPr>
                  <w:tcW w:type="pct" w:w="1070"/>
                  <w:vAlign w:val="top"/>
                  <w:vMerge w:val="restart"/>
                </w:tcPr>
                <w:p>
                  <w:pPr>
                    <w:jc w:val="left"/>
                    <w:ind w:left="-84.99999" w:right="-84.99999"/>
                    <w:spacing w:after="0" w:before="0"/>
                  </w:pPr>
                  <w:r>
                    <w:rPr>
                      <w:sz w:val="22"/>
                      <w:rFonts w:ascii="Times New Roman" w:hAnsi="Times New Roman"/>
                    </w:rPr>
                    <w:t>
                       ГОСТ 21094-2022 п. 7;
                      <w:br/>
                      ГОСТ 7128-91 п. 3.6;
                      <w:br/>
                      ГОСТ 8494-96 п. 3.7;
                      <w:br/>
                      СТБ 1007-96 п. 5.7;
                      <w:br/>
                      СТБ 912-98 п. 5.11;
                      <w:br/>
                      СТБ 926-98 п. 5.11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10.61/01.086, 10.71/01.086, 10.73/01.086</w:t>
                  </w:r>
                </w:p>
              </w:tc>
              <w:tc>
                <w:tcPr>
                  <w:tcW w:type="pct" w:w="870"/>
                  <w:vAlign w:val="top"/>
                  <w:vMerge w:val="restart"/>
                </w:tcPr>
                <w:p>
                  <w:pPr>
                    <w:jc w:val="left"/>
                    <w:ind w:left="-84.99999" w:right="-84.99999"/>
                    <w:spacing w:after="0" w:before="0"/>
                  </w:pPr>
                  <w:r>
                    <w:rPr>
                      <w:sz w:val="22"/>
                      <w:rFonts w:ascii="Times New Roman" w:hAnsi="Times New Roman"/>
                    </w:rPr>
                    <w:t> Staphylococcus aureus</w:t>
                  </w:r>
                </w:p>
              </w:tc>
              <w:tc>
                <w:tcPr>
                  <w:tcW w:type="pct" w:w="1070"/>
                  <w:vAlign w:val="top"/>
                  <w:vMerge w:val="restart"/>
                </w:tcPr>
                <w:p>
                  <w:pPr>
                    <w:jc w:val="left"/>
                    <w:ind w:left="-84.99999" w:right="-84.99999"/>
                    <w:spacing w:after="0" w:before="0"/>
                  </w:pPr>
                  <w:r>
                    <w:rPr>
                      <w:sz w:val="22"/>
                      <w:rFonts w:ascii="Times New Roman" w:hAnsi="Times New Roman"/>
                    </w:rPr>
                    <w:t> ГОСТ 31746-2012 (ISO 6888-1:1999,ISO 6888-2:1999,ISO 6888-3:2003)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w:t>
                  </w:r>
                </w:p>
              </w:tc>
              <w:tc>
                <w:tcPr>
                  <w:tcW w:type="pct" w:w="680"/>
                  <w:vAlign w:val="top"/>
                  <w:vMerge w:val="restart"/>
                </w:tcPr>
                <w:p>
                  <w:pPr>
                    <w:jc w:val="left"/>
                    <w:ind w:left="-84.99999" w:right="-84.99999"/>
                    <w:spacing w:after="0" w:before="0"/>
                  </w:pPr>
                  <w:r>
                    <w:rPr>
                      <w:sz w:val="22"/>
                      <w:rFonts w:ascii="Times New Roman" w:hAnsi="Times New Roman"/>
                    </w:rPr>
                    <w:t>Изделия бараночные и сухарные</w:t>
                  </w:r>
                </w:p>
              </w:tc>
              <w:tc>
                <w:tcPr>
                  <w:tcW w:type="pct" w:w="530"/>
                  <w:vAlign w:val="top"/>
                  <w:vMerge w:val="restart"/>
                </w:tcPr>
                <w:p>
                  <w:pPr>
                    <w:jc w:val="left"/>
                    <w:ind w:left="-84.99999" w:right="-84.99999"/>
                    <w:spacing w:after="0" w:before="0"/>
                  </w:pPr>
                  <w:r>
                    <w:rPr>
                      <w:sz w:val="22"/>
                      <w:rFonts w:ascii="Times New Roman" w:hAnsi="Times New Roman"/>
                    </w:rPr>
                    <w:t> 10.71/08.149, 10.72/08.149</w:t>
                  </w:r>
                </w:p>
              </w:tc>
              <w:tc>
                <w:tcPr>
                  <w:tcW w:type="pct" w:w="870"/>
                  <w:vAlign w:val="top"/>
                  <w:vMerge w:val="restart"/>
                </w:tcPr>
                <w:p>
                  <w:pPr>
                    <w:jc w:val="left"/>
                    <w:ind w:left="-84.99999" w:right="-84.99999"/>
                    <w:spacing w:after="0" w:before="0"/>
                  </w:pPr>
                  <w:r>
                    <w:rPr>
                      <w:sz w:val="22"/>
                      <w:rFonts w:ascii="Times New Roman" w:hAnsi="Times New Roman"/>
                    </w:rPr>
                    <w:t> Кислотность</w:t>
                  </w:r>
                </w:p>
              </w:tc>
              <w:tc>
                <w:tcPr>
                  <w:tcW w:type="pct" w:w="1070"/>
                  <w:vAlign w:val="top"/>
                  <w:vMerge w:val="restart"/>
                </w:tcPr>
                <w:p>
                  <w:pPr>
                    <w:jc w:val="left"/>
                    <w:ind w:left="-84.99999" w:right="-84.99999"/>
                    <w:spacing w:after="0" w:before="0"/>
                  </w:pPr>
                  <w:r>
                    <w:rPr>
                      <w:sz w:val="22"/>
                      <w:rFonts w:ascii="Times New Roman" w:hAnsi="Times New Roman"/>
                    </w:rPr>
                    <w:t>
                       ГОСТ 5670-96;
                      <w:br/>
                      ГОСТ 686-83 п. 3.7;
                      <w:br/>
                      СТБ 1007-96 п. 5.8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2.4*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10.61/01.086, 10.71/01.086, 10.73/01.086</w:t>
                  </w:r>
                </w:p>
              </w:tc>
              <w:tc>
                <w:tcPr>
                  <w:tcW w:type="pct" w:w="870"/>
                  <w:vAlign w:val="top"/>
                </w:tcPr>
                <w:p>
                  <w:pPr>
                    <w:jc w:val="left"/>
                    <w:ind w:left="-84.99999" w:right="-84.99999"/>
                    <w:spacing w:after="0" w:before="0"/>
                  </w:pPr>
                  <w:r>
                    <w:rPr>
                      <w:sz w:val="22"/>
                      <w:rFonts w:ascii="Times New Roman" w:hAnsi="Times New Roman"/>
                    </w:rPr>
                    <w:t> Плесени</w:t>
                  </w:r>
                </w:p>
              </w:tc>
              <w:tc>
                <w:tcPr>
                  <w:tcW w:type="pct" w:w="1070"/>
                  <w:vAlign w:val="top"/>
                  <w:vMerge w:val="restart"/>
                </w:tcPr>
                <w:p>
                  <w:pPr>
                    <w:jc w:val="left"/>
                    <w:ind w:left="-84.99999" w:right="-84.99999"/>
                    <w:spacing w:after="0" w:before="0"/>
                  </w:pPr>
                  <w:r>
                    <w:rPr>
                      <w:sz w:val="22"/>
                      <w:rFonts w:ascii="Times New Roman" w:hAnsi="Times New Roman"/>
                    </w:rPr>
                    <w:t>
                       ГОСТ 10444.12-2013;
                      <w:br/>
                      ГОСТ 26972-86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r>
              <w:tc>
                <w:tcPr>
                  <w:tcW w:type="pct" w:w="290"/>
                  <w:vAlign w:val="top"/>
                </w:tcPr>
                <w:p>
                  <w:pPr>
                    <w:jc w:val="left"/>
                    <w:ind w:left="-84.99999" w:right="-84.99999"/>
                    <w:spacing w:before="0" w:after="0"/>
                  </w:pPr>
                  <w:r>
                    <w:rPr>
                      <w:sz w:val="22"/>
                      <w:rFonts w:ascii="Times New Roman" w:hAnsi="Times New Roman"/>
                    </w:rPr>
                    <w:t> 2.5*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Bacillus cereus</w:t>
                  </w:r>
                </w:p>
              </w:tc>
              <w:tc>
                <w:tcPr>
                  <w:tcW w:type="pct" w:w="1070"/>
                  <w:vAlign w:val="top"/>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2.7*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Бактерии рода Proteus</w:t>
                  </w:r>
                </w:p>
              </w:tc>
              <w:tc>
                <w:tcPr>
                  <w:tcW w:type="pct" w:w="1070"/>
                  <w:vAlign w:val="top"/>
                  <w:vMerge w:val="restart"/>
                </w:tcPr>
                <w:p>
                  <w:pPr>
                    <w:jc w:val="left"/>
                    <w:ind w:left="-84.99999" w:right="-84.99999"/>
                    <w:spacing w:before="0" w:after="0"/>
                  </w:pPr>
                  <w:r>
                    <w:rPr>
                      <w:sz w:val="22"/>
                      <w:rFonts w:ascii="Times New Roman" w:hAnsi="Times New Roman"/>
                    </w:rPr>
                    <w:t> ГОСТ 28560-90</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2.8*</w:t>
                  </w:r>
                </w:p>
              </w:tc>
              <w:tc>
                <w:tcPr>
                  <w:tcW w:type="pct" w:w="680"/>
                  <w:vAlign w:val="top"/>
                  <w:vMerge w:val="restart"/>
                </w:tcPr>
                <w:p>
                  <w:pPr>
                    <w:jc w:val="left"/>
                    <w:ind w:left="-84.99999" w:right="-84.99999"/>
                    <w:spacing w:after="0" w:before="0"/>
                  </w:pPr>
                  <w:r>
                    <w:rPr>
                      <w:sz w:val="22"/>
                      <w:rFonts w:ascii="Times New Roman" w:hAnsi="Times New Roman"/>
                    </w:rPr>
                    <w:t>Изделия бараночные и сухарные</w:t>
                  </w:r>
                </w:p>
              </w:tc>
              <w:tc>
                <w:tcPr>
                  <w:tcW w:type="pct" w:w="530"/>
                  <w:vAlign w:val="top"/>
                  <w:vMerge w:val="restart"/>
                </w:tcPr>
                <w:p>
                  <w:pPr>
                    <w:jc w:val="left"/>
                    <w:ind w:left="-84.99999" w:right="-84.99999"/>
                    <w:spacing w:after="0" w:before="0"/>
                  </w:pPr>
                  <w:r>
                    <w:rPr>
                      <w:sz w:val="22"/>
                      <w:rFonts w:ascii="Times New Roman" w:hAnsi="Times New Roman"/>
                    </w:rPr>
                    <w:t> 10.71/08.052, 10.71/08.164, 10.72/08.052, 10.72/08.164</w:t>
                  </w:r>
                </w:p>
              </w:tc>
              <w:tc>
                <w:tcPr>
                  <w:tcW w:type="pct" w:w="870"/>
                  <w:vAlign w:val="top"/>
                  <w:vMerge w:val="restart"/>
                </w:tcPr>
                <w:p>
                  <w:pPr>
                    <w:jc w:val="left"/>
                    <w:ind w:left="-84.99999" w:right="-84.99999"/>
                    <w:spacing w:after="0" w:before="0"/>
                  </w:pPr>
                  <w:r>
                    <w:rPr>
                      <w:sz w:val="22"/>
                      <w:rFonts w:ascii="Times New Roman" w:hAnsi="Times New Roman"/>
                    </w:rPr>
                    <w:t> Массовая доля жира</w:t>
                  </w:r>
                </w:p>
              </w:tc>
              <w:tc>
                <w:tcPr>
                  <w:tcW w:type="pct" w:w="1070"/>
                  <w:vAlign w:val="top"/>
                  <w:vMerge w:val="restart"/>
                </w:tcPr>
                <w:p>
                  <w:pPr>
                    <w:jc w:val="left"/>
                    <w:ind w:left="-84.99999" w:right="-84.99999"/>
                    <w:spacing w:after="0" w:before="0"/>
                  </w:pPr>
                  <w:r>
                    <w:rPr>
                      <w:sz w:val="22"/>
                      <w:rFonts w:ascii="Times New Roman" w:hAnsi="Times New Roman"/>
                    </w:rPr>
                    <w:t> ГОСТ 5668-2022 п. 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2.8*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10.61/01.086, 10.71/01.086, 10.73/01.086</w:t>
                  </w:r>
                </w:p>
              </w:tc>
              <w:tc>
                <w:tcPr>
                  <w:tcW w:type="pct" w:w="870"/>
                  <w:vAlign w:val="top"/>
                  <w:vMerge w:val="restart"/>
                </w:tcPr>
                <w:p>
                  <w:pPr>
                    <w:jc w:val="left"/>
                    <w:ind w:left="-84.99999" w:right="-84.99999"/>
                    <w:spacing w:after="0" w:before="0"/>
                  </w:pPr>
                  <w:r>
                    <w:rPr>
                      <w:sz w:val="22"/>
                      <w:rFonts w:ascii="Times New Roman" w:hAnsi="Times New Roman"/>
                    </w:rPr>
                    <w:t> Патогенные микроорганизмы, в т.ч. сальмонеллы</w:t>
                  </w:r>
                </w:p>
              </w:tc>
              <w:tc>
                <w:tcPr>
                  <w:tcW w:type="pct" w:w="1070"/>
                  <w:vAlign w:val="top"/>
                  <w:vMerge w:val="restart"/>
                </w:tcPr>
                <w:p>
                  <w:pPr>
                    <w:jc w:val="left"/>
                    <w:ind w:left="-84.99999" w:right="-84.99999"/>
                    <w:spacing w:after="0" w:before="0"/>
                  </w:pPr>
                  <w:r>
                    <w:rPr>
                      <w:sz w:val="22"/>
                      <w:rFonts w:ascii="Times New Roman" w:hAnsi="Times New Roman"/>
                    </w:rPr>
                    <w:t> ГОСТ 31659-2012 (ISO 6579:2002)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2.9*</w:t>
                  </w:r>
                </w:p>
              </w:tc>
              <w:tc>
                <w:tcPr>
                  <w:tcW w:type="pct" w:w="680"/>
                  <w:vAlign w:val="top"/>
                  <w:vMerge w:val="restart"/>
                </w:tcPr>
                <w:p>
                  <w:pPr>
                    <w:jc w:val="left"/>
                    <w:ind w:left="-84.99999" w:right="-84.99999"/>
                    <w:spacing w:after="0" w:before="0"/>
                  </w:pPr>
                  <w:r>
                    <w:rPr>
                      <w:sz w:val="22"/>
                      <w:rFonts w:ascii="Times New Roman" w:hAnsi="Times New Roman"/>
                    </w:rPr>
                    <w:t>Изделия бараночные и сухарные</w:t>
                  </w:r>
                </w:p>
              </w:tc>
              <w:tc>
                <w:tcPr>
                  <w:tcW w:type="pct" w:w="530"/>
                  <w:vAlign w:val="top"/>
                </w:tcPr>
                <w:p>
                  <w:pPr>
                    <w:jc w:val="left"/>
                    <w:ind w:left="-84.99999" w:right="-84.99999"/>
                    <w:spacing w:after="0" w:before="0"/>
                  </w:pPr>
                  <w:r>
                    <w:rPr>
                      <w:sz w:val="22"/>
                      <w:rFonts w:ascii="Times New Roman" w:hAnsi="Times New Roman"/>
                    </w:rPr>
                    <w:t> 10.71/08.149, 10.72/08.149</w:t>
                  </w:r>
                </w:p>
              </w:tc>
              <w:tc>
                <w:tcPr>
                  <w:tcW w:type="pct" w:w="870"/>
                  <w:vAlign w:val="top"/>
                </w:tcPr>
                <w:p>
                  <w:pPr>
                    <w:jc w:val="left"/>
                    <w:ind w:left="-84.99999" w:right="-84.99999"/>
                    <w:spacing w:after="0" w:before="0"/>
                  </w:pPr>
                  <w:r>
                    <w:rPr>
                      <w:sz w:val="22"/>
                      <w:rFonts w:ascii="Times New Roman" w:hAnsi="Times New Roman"/>
                    </w:rPr>
                    <w:t> Массовая доля сахара</w:t>
                  </w:r>
                </w:p>
              </w:tc>
              <w:tc>
                <w:tcPr>
                  <w:tcW w:type="pct" w:w="1070"/>
                  <w:vAlign w:val="top"/>
                </w:tcPr>
                <w:p>
                  <w:pPr>
                    <w:jc w:val="left"/>
                    <w:ind w:left="-84.99999" w:right="-84.99999"/>
                    <w:spacing w:after="0" w:before="0"/>
                  </w:pPr>
                  <w:r>
                    <w:rPr>
                      <w:sz w:val="22"/>
                      <w:rFonts w:ascii="Times New Roman" w:hAnsi="Times New Roman"/>
                    </w:rPr>
                    <w:t>
                       ГОСТ 5672-2022 пп. 6, 7, 8;
                      <w:br/>
                      ГОСТ 5672-68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2.10*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10.71/11.116, 10.72/11.116</w:t>
                  </w:r>
                </w:p>
              </w:tc>
              <w:tc>
                <w:tcPr>
                  <w:tcW w:type="pct" w:w="870"/>
                  <w:vAlign w:val="top"/>
                </w:tcPr>
                <w:p>
                  <w:pPr>
                    <w:jc w:val="left"/>
                    <w:ind w:left="-84.99999" w:right="-84.99999"/>
                    <w:spacing w:before="0" w:after="0"/>
                  </w:pPr>
                  <w:r>
                    <w:rPr>
                      <w:sz w:val="22"/>
                      <w:rFonts w:ascii="Times New Roman" w:hAnsi="Times New Roman"/>
                    </w:rPr>
                    <w:t> Количество бараночных, сухарных изделий в 1кг</w:t>
                  </w:r>
                </w:p>
              </w:tc>
              <w:tc>
                <w:tcPr>
                  <w:tcW w:type="pct" w:w="1070"/>
                  <w:vAlign w:val="top"/>
                </w:tcPr>
                <w:p>
                  <w:pPr>
                    <w:jc w:val="left"/>
                    <w:ind w:left="-84.99999" w:right="-84.99999"/>
                    <w:spacing w:before="0" w:after="0"/>
                  </w:pPr>
                  <w:r>
                    <w:rPr>
                      <w:sz w:val="22"/>
                      <w:rFonts w:ascii="Times New Roman" w:hAnsi="Times New Roman"/>
                    </w:rPr>
                    <w:t>
                       ГОСТ 7128-91;
                      <w:br/>
                      ГОСТ 8494-96;
                      <w:br/>
                      СТБ 912-98;
                      <w:br/>
                      СТБ 926-98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10.72/11.116</w:t>
                  </w:r>
                </w:p>
              </w:tc>
              <w:tc>
                <w:tcPr>
                  <w:tcW w:type="pct" w:w="870"/>
                  <w:vAlign w:val="top"/>
                </w:tcPr>
                <w:p>
                  <w:pPr>
                    <w:jc w:val="left"/>
                    <w:ind w:left="-84.99999" w:right="-84.99999"/>
                    <w:spacing w:before="0" w:after="0"/>
                  </w:pPr>
                  <w:r>
                    <w:rPr>
                      <w:sz w:val="22"/>
                      <w:rFonts w:ascii="Times New Roman" w:hAnsi="Times New Roman"/>
                    </w:rPr>
                    <w:t> Количество сухарей уменьшенного размера, лома и горбушек, количество лома и крошки соломки, горбушек и сухарей уменьшенного размера, лома сушек и баранок</w:t>
                  </w:r>
                </w:p>
              </w:tc>
              <w:tc>
                <w:tcPr>
                  <w:tcW w:type="pct" w:w="1070"/>
                  <w:vAlign w:val="top"/>
                </w:tcPr>
                <w:p>
                  <w:pPr>
                    <w:jc w:val="left"/>
                    <w:ind w:left="-84.99999" w:right="-84.99999"/>
                    <w:spacing w:before="0" w:after="0"/>
                  </w:pPr>
                  <w:r>
                    <w:rPr>
                      <w:sz w:val="22"/>
                      <w:rFonts w:ascii="Times New Roman" w:hAnsi="Times New Roman"/>
                    </w:rPr>
                    <w:t>
                       ГОСТ 686-83 п. 3.5;
                      <w:br/>
                      ГОСТ 8494-96 п. 3.6;
                      <w:br/>
                      СТБ 1007-96 п. 5.6;
                      <w:br/>
                      СТБ 926-98 п. 5.7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10.71/08.032, 10.72/08.032</w:t>
                  </w:r>
                </w:p>
              </w:tc>
              <w:tc>
                <w:tcPr>
                  <w:tcW w:type="pct" w:w="870"/>
                  <w:vAlign w:val="top"/>
                </w:tcPr>
                <w:p>
                  <w:pPr>
                    <w:jc w:val="left"/>
                    <w:ind w:left="-84.99999" w:right="-84.99999"/>
                    <w:spacing w:before="0" w:after="0"/>
                  </w:pPr>
                  <w:r>
                    <w:rPr>
                      <w:sz w:val="22"/>
                      <w:rFonts w:ascii="Times New Roman" w:hAnsi="Times New Roman"/>
                    </w:rPr>
                    <w:t> Свинец, кадмий, медь, цинк</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10.71/08.032, 10.71/08.082, 10.72/08.032, 10.72/08.082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10.71/08.032, 10.71/08.156, 10.72/08.032, 10.72/08.156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10.71/08.158, 10.72/08.158</w:t>
                  </w:r>
                </w:p>
              </w:tc>
              <w:tc>
                <w:tcPr>
                  <w:tcW w:type="pct" w:w="870"/>
                  <w:vAlign w:val="top"/>
                </w:tcPr>
                <w:p>
                  <w:pPr>
                    <w:jc w:val="left"/>
                    <w:ind w:left="-84.99999" w:right="-84.99999"/>
                    <w:spacing w:before="0" w:after="0"/>
                  </w:pPr>
                  <w:r>
                    <w:rPr>
                      <w:sz w:val="22"/>
                      <w:rFonts w:ascii="Times New Roman" w:hAnsi="Times New Roman"/>
                    </w:rPr>
                    <w:t>
                       Гексахлорбензол
                      <w:br/>
                      ДДТ и его метаболиты
                      <w:br/>
                      Гексахлорциклогексан (а, В, у-изомеры)
                    </w:t>
                  </w:r>
                </w:p>
              </w:tc>
              <w:tc>
                <w:tcPr>
                  <w:tcW w:type="pct" w:w="1070"/>
                  <w:vAlign w:val="top"/>
                </w:tcPr>
                <w:p>
                  <w:pPr>
                    <w:jc w:val="left"/>
                    <w:ind w:left="-84.99999" w:right="-84.99999"/>
                    <w:spacing w:before="0" w:after="0"/>
                  </w:pPr>
                  <w:r>
                    <w:rPr>
                      <w:sz w:val="22"/>
                      <w:rFonts w:ascii="Times New Roman" w:hAnsi="Times New Roman"/>
                    </w:rPr>
                    <w:t>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2.16*</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10.71/03.152, 10.71/08.161, 10.72/03.152, 10.72/08.161</w:t>
                  </w:r>
                </w:p>
              </w:tc>
              <w:tc>
                <w:tcPr>
                  <w:tcW w:type="pct" w:w="870"/>
                  <w:vAlign w:val="top"/>
                </w:tcPr>
                <w:p>
                  <w:pPr>
                    <w:jc w:val="left"/>
                    <w:ind w:left="-84.99999" w:right="-84.99999"/>
                    <w:spacing w:before="0" w:after="0"/>
                  </w:pPr>
                  <w:r>
                    <w:rPr>
                      <w:sz w:val="22"/>
                      <w:rFonts w:ascii="Times New Roman" w:hAnsi="Times New Roman"/>
                    </w:rPr>
                    <w:t> Афлатоксин В1</w:t>
                  </w:r>
                </w:p>
              </w:tc>
              <w:tc>
                <w:tcPr>
                  <w:tcW w:type="pct" w:w="1070"/>
                  <w:vAlign w:val="top"/>
                </w:tcPr>
                <w:p>
                  <w:pPr>
                    <w:jc w:val="left"/>
                    <w:ind w:left="-84.99999" w:right="-84.99999"/>
                    <w:spacing w:before="0" w:after="0"/>
                  </w:pPr>
                  <w:r>
                    <w:rPr>
                      <w:sz w:val="22"/>
                      <w:rFonts w:ascii="Times New Roman" w:hAnsi="Times New Roman"/>
                    </w:rPr>
                    <w:t>
                       ГОСТ 30711-2001;
                      <w:br/>
                      ГОСТ 31653-2012;
                      <w:br/>
                      МВИ.МН 5231-2015;
                      <w:br/>
                      МР № 2273-80, п.1, утв. МЗ СССР 10.12.80г.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Зеараленон, дезоксиниваленол</w:t>
                  </w:r>
                </w:p>
              </w:tc>
              <w:tc>
                <w:tcPr>
                  <w:tcW w:type="pct" w:w="1070"/>
                  <w:vAlign w:val="top"/>
                </w:tcPr>
                <w:p>
                  <w:pPr>
                    <w:jc w:val="left"/>
                    <w:ind w:left="-84.99999" w:right="-84.99999"/>
                    <w:spacing w:before="0" w:after="0"/>
                  </w:pPr>
                  <w:r>
                    <w:rPr>
                      <w:sz w:val="22"/>
                      <w:rFonts w:ascii="Times New Roman" w:hAnsi="Times New Roman"/>
                    </w:rPr>
                    <w:t>
                       Инструкция 4.1.10-15-61-2005, утв. МЗ РБ 21.11.2005;
                      <w:br/>
                      МВИ.МН 2477-2006;
                      <w:br/>
                      МВИ.МН 2478-2006;
                      <w:br/>
                      МВИ.МН 5230-2015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10.71/03.152, 10.72/03.152</w:t>
                  </w:r>
                </w:p>
              </w:tc>
              <w:tc>
                <w:tcPr>
                  <w:tcW w:type="pct" w:w="870"/>
                  <w:vAlign w:val="top"/>
                </w:tcPr>
                <w:p>
                  <w:pPr>
                    <w:jc w:val="left"/>
                    <w:ind w:left="-84.99999" w:right="-84.99999"/>
                    <w:spacing w:before="0" w:after="0"/>
                  </w:pPr>
                  <w:r>
                    <w:rPr>
                      <w:sz w:val="22"/>
                      <w:rFonts w:ascii="Times New Roman" w:hAnsi="Times New Roman"/>
                    </w:rPr>
                    <w:t> Т-2 токсин</w:t>
                  </w:r>
                </w:p>
              </w:tc>
              <w:tc>
                <w:tcPr>
                  <w:tcW w:type="pct" w:w="1070"/>
                  <w:vAlign w:val="top"/>
                </w:tcPr>
                <w:p>
                  <w:pPr>
                    <w:jc w:val="left"/>
                    <w:ind w:left="-84.99999" w:right="-84.99999"/>
                    <w:spacing w:before="0" w:after="0"/>
                  </w:pPr>
                  <w:r>
                    <w:rPr>
                      <w:sz w:val="22"/>
                      <w:rFonts w:ascii="Times New Roman" w:hAnsi="Times New Roman"/>
                    </w:rPr>
                    <w:t>
                       МВИ.МН 2479-2006;
                      <w:br/>
                      МВИ.МН 5731-2016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10.71/03.152, 10.71/08.161, 10.72/03.152, 10.72/08.161</w:t>
                  </w:r>
                </w:p>
              </w:tc>
              <w:tc>
                <w:tcPr>
                  <w:tcW w:type="pct" w:w="870"/>
                  <w:vAlign w:val="top"/>
                </w:tcPr>
                <w:p>
                  <w:pPr>
                    <w:jc w:val="left"/>
                    <w:ind w:left="-84.99999" w:right="-84.99999"/>
                    <w:spacing w:before="0" w:after="0"/>
                  </w:pPr>
                  <w:r>
                    <w:rPr>
                      <w:sz w:val="22"/>
                      <w:rFonts w:ascii="Times New Roman" w:hAnsi="Times New Roman"/>
                    </w:rPr>
                    <w:t> Охратоксин А</w:t>
                  </w:r>
                </w:p>
              </w:tc>
              <w:tc>
                <w:tcPr>
                  <w:tcW w:type="pct" w:w="1070"/>
                  <w:vAlign w:val="top"/>
                </w:tcPr>
                <w:p>
                  <w:pPr>
                    <w:jc w:val="left"/>
                    <w:ind w:left="-84.99999" w:right="-84.99999"/>
                    <w:spacing w:before="0" w:after="0"/>
                  </w:pPr>
                  <w:r>
                    <w:rPr>
                      <w:sz w:val="22"/>
                      <w:rFonts w:ascii="Times New Roman" w:hAnsi="Times New Roman"/>
                    </w:rPr>
                    <w:t>
                       ГОСТ 31653-2012;
                      <w:br/>
                      Инструкция  4.1.10-15-62-2005,  утв. МЗ РБ 02.01.2006;
                      <w:br/>
                      МВИ.МН 2480-2006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2.20*</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10.71/08.161</w:t>
                  </w:r>
                </w:p>
              </w:tc>
              <w:tc>
                <w:tcPr>
                  <w:tcW w:type="pct" w:w="870"/>
                  <w:vAlign w:val="top"/>
                  <w:vMerge w:val="restart"/>
                </w:tcPr>
                <w:p>
                  <w:pPr>
                    <w:jc w:val="left"/>
                    <w:ind w:left="-84.99999" w:right="-84.99999"/>
                    <w:spacing w:before="0" w:after="0"/>
                  </w:pPr>
                  <w:r>
                    <w:rPr>
                      <w:sz w:val="22"/>
                      <w:rFonts w:ascii="Times New Roman" w:hAnsi="Times New Roman"/>
                    </w:rPr>
                    <w:t> 2,4 Д-кислота</w:t>
                  </w:r>
                </w:p>
              </w:tc>
              <w:tc>
                <w:tcPr>
                  <w:tcW w:type="pct" w:w="1070"/>
                  <w:vAlign w:val="top"/>
                  <w:vMerge w:val="restart"/>
                </w:tcPr>
                <w:p>
                  <w:pPr>
                    <w:jc w:val="left"/>
                    <w:ind w:left="-84.99999" w:right="-84.99999"/>
                    <w:spacing w:before="0" w:after="0"/>
                  </w:pPr>
                  <w:r>
                    <w:rPr>
                      <w:sz w:val="22"/>
                      <w:rFonts w:ascii="Times New Roman" w:hAnsi="Times New Roman"/>
                    </w:rPr>
                    <w:t> МУ 1541-76</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3.1*</w:t>
                  </w:r>
                </w:p>
              </w:tc>
              <w:tc>
                <w:tcPr>
                  <w:tcW w:type="pct" w:w="680"/>
                  <w:vAlign w:val="top"/>
                  <w:vMerge w:val="restart"/>
                </w:tcPr>
                <w:p>
                  <w:pPr>
                    <w:jc w:val="left"/>
                    <w:ind w:left="-84.99999" w:right="-84.99999"/>
                    <w:spacing w:after="0" w:before="0"/>
                  </w:pPr>
                  <w:r>
                    <w:rPr>
                      <w:sz w:val="22"/>
                      <w:rFonts w:ascii="Times New Roman" w:hAnsi="Times New Roman"/>
                    </w:rPr>
                    <w:t>Кондитерские изделия</w:t>
                  </w:r>
                </w:p>
              </w:tc>
              <w:tc>
                <w:tcPr>
                  <w:tcW w:type="pct" w:w="530"/>
                  <w:vAlign w:val="top"/>
                  <w:vMerge w:val="restart"/>
                </w:tcPr>
                <w:p>
                  <w:pPr>
                    <w:jc w:val="left"/>
                    <w:ind w:left="-84.99999" w:right="-84.99999"/>
                    <w:spacing w:after="0" w:before="0"/>
                  </w:pPr>
                  <w:r>
                    <w:rPr>
                      <w:sz w:val="22"/>
                      <w:rFonts w:ascii="Times New Roman" w:hAnsi="Times New Roman"/>
                    </w:rPr>
                    <w:t> 10.71/11.116, 10.72/11.116, 10.82/11.116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вкус, запах, консистенция, структура, вид в изломе, в разрезе</w:t>
                  </w:r>
                </w:p>
              </w:tc>
              <w:tc>
                <w:tcPr>
                  <w:tcW w:type="pct" w:w="1070"/>
                  <w:vAlign w:val="top"/>
                  <w:vMerge w:val="restart"/>
                </w:tcPr>
                <w:p>
                  <w:pPr>
                    <w:jc w:val="left"/>
                    <w:ind w:left="-84.99999" w:right="-84.99999"/>
                    <w:spacing w:after="0" w:before="0"/>
                  </w:pPr>
                  <w:r>
                    <w:rPr>
                      <w:sz w:val="22"/>
                      <w:rFonts w:ascii="Times New Roman" w:hAnsi="Times New Roman"/>
                    </w:rPr>
                    <w:t>
                       ГОСТ 5897-90;
                      <w:br/>
                      СТБ 2394-2014 п. 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3.1*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w:t>
                  </w:r>
                </w:p>
              </w:tc>
              <w:tc>
                <w:tcPr>
                  <w:tcW w:type="pct" w:w="530"/>
                  <w:vAlign w:val="top"/>
                  <w:vMerge w:val="restart"/>
                </w:tcPr>
                <w:p>
                  <w:pPr>
                    <w:jc w:val="left"/>
                    <w:ind w:left="-84.99999" w:right="-84.99999"/>
                    <w:spacing w:after="0" w:before="0"/>
                  </w:pPr>
                  <w:r>
                    <w:rPr>
                      <w:sz w:val="22"/>
                      <w:rFonts w:ascii="Times New Roman" w:hAnsi="Times New Roman"/>
                    </w:rPr>
                    <w:t> 10.71/01.086, 10.72/01.086, 10.81/01.086, 10.82/01.086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
                      <w:br/>
                      ГОСТ 26968-86;
                      <w:br/>
                      ГОСТ 26972-86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w:t>
                  </w:r>
                </w:p>
              </w:tc>
              <w:tc>
                <w:tcPr>
                  <w:tcW w:type="pct" w:w="680"/>
                  <w:vAlign w:val="top"/>
                  <w:vMerge w:val="restart"/>
                </w:tcPr>
                <w:p>
                  <w:pPr>
                    <w:jc w:val="left"/>
                    <w:ind w:left="-84.99999" w:right="-84.99999"/>
                    <w:spacing w:after="0" w:before="0"/>
                  </w:pPr>
                  <w:r>
                    <w:rPr>
                      <w:sz w:val="22"/>
                      <w:rFonts w:ascii="Times New Roman" w:hAnsi="Times New Roman"/>
                    </w:rPr>
                    <w:t>Кондитерские изделия</w:t>
                  </w:r>
                </w:p>
              </w:tc>
              <w:tc>
                <w:tcPr>
                  <w:tcW w:type="pct" w:w="530"/>
                  <w:vAlign w:val="top"/>
                  <w:vMerge w:val="restart"/>
                </w:tcPr>
                <w:p>
                  <w:pPr>
                    <w:jc w:val="left"/>
                    <w:ind w:left="-84.99999" w:right="-84.99999"/>
                    <w:spacing w:after="0" w:before="0"/>
                  </w:pPr>
                  <w:r>
                    <w:rPr>
                      <w:sz w:val="22"/>
                      <w:rFonts w:ascii="Times New Roman" w:hAnsi="Times New Roman"/>
                    </w:rPr>
                    <w:t> 10.71/29.040, 10.72/29.040, 10.82/29.040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5897-90;
                      <w:br/>
                      МВИ.МН 2159-2004;
                      <w:br/>
                      СТБ 2394-2014 п. 6;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w:t>
                  </w:r>
                </w:p>
              </w:tc>
              <w:tc>
                <w:tcPr>
                  <w:tcW w:type="pct" w:w="530"/>
                  <w:vAlign w:val="top"/>
                  <w:vMerge w:val="restart"/>
                </w:tcPr>
                <w:p>
                  <w:pPr>
                    <w:jc w:val="left"/>
                    <w:ind w:left="-84.99999" w:right="-84.99999"/>
                    <w:spacing w:after="0" w:before="0"/>
                  </w:pPr>
                  <w:r>
                    <w:rPr>
                      <w:sz w:val="22"/>
                      <w:rFonts w:ascii="Times New Roman" w:hAnsi="Times New Roman"/>
                    </w:rPr>
                    <w:t> 10.71/01.086, 10.72/01.086, 10.81/01.086, 10.82/01.086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 (колиформы)</w:t>
                  </w:r>
                </w:p>
              </w:tc>
              <w:tc>
                <w:tcPr>
                  <w:tcW w:type="pct" w:w="1070"/>
                  <w:vAlign w:val="top"/>
                  <w:vMerge w:val="restart"/>
                </w:tcPr>
                <w:p>
                  <w:pPr>
                    <w:jc w:val="left"/>
                    <w:ind w:left="-84.99999" w:right="-84.99999"/>
                    <w:spacing w:after="0" w:before="0"/>
                  </w:pPr>
                  <w:r>
                    <w:rPr>
                      <w:sz w:val="22"/>
                      <w:rFonts w:ascii="Times New Roman" w:hAnsi="Times New Roman"/>
                    </w:rPr>
                    <w:t>
                       ГОСТ 26972-86;
                      <w:br/>
                      ГОСТ 31747-2012 (ISO 4831:2006,ISO 4832:2006)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w:t>
                  </w:r>
                </w:p>
              </w:tc>
              <w:tc>
                <w:tcPr>
                  <w:tcW w:type="pct" w:w="680"/>
                  <w:vAlign w:val="top"/>
                  <w:vMerge w:val="restart"/>
                </w:tcPr>
                <w:p>
                  <w:pPr>
                    <w:jc w:val="left"/>
                    <w:ind w:left="-84.99999" w:right="-84.99999"/>
                    <w:spacing w:after="0" w:before="0"/>
                  </w:pPr>
                  <w:r>
                    <w:rPr>
                      <w:sz w:val="22"/>
                      <w:rFonts w:ascii="Times New Roman" w:hAnsi="Times New Roman"/>
                    </w:rPr>
                    <w:t>Кондитерские изделия</w:t>
                  </w:r>
                </w:p>
              </w:tc>
              <w:tc>
                <w:tcPr>
                  <w:tcW w:type="pct" w:w="530"/>
                  <w:vAlign w:val="top"/>
                  <w:vMerge w:val="restart"/>
                </w:tcPr>
                <w:p>
                  <w:pPr>
                    <w:jc w:val="left"/>
                    <w:ind w:left="-84.99999" w:right="-84.99999"/>
                    <w:spacing w:after="0" w:before="0"/>
                  </w:pPr>
                  <w:r>
                    <w:rPr>
                      <w:sz w:val="22"/>
                      <w:rFonts w:ascii="Times New Roman" w:hAnsi="Times New Roman"/>
                    </w:rPr>
                    <w:t> 10.71/29.061, 10.72/29.061, 10.82/29.061</w:t>
                  </w:r>
                </w:p>
              </w:tc>
              <w:tc>
                <w:tcPr>
                  <w:tcW w:type="pct" w:w="870"/>
                  <w:vAlign w:val="top"/>
                  <w:vMerge w:val="restart"/>
                </w:tcPr>
                <w:p>
                  <w:pPr>
                    <w:jc w:val="left"/>
                    <w:ind w:left="-84.99999" w:right="-84.99999"/>
                    <w:spacing w:after="0" w:before="0"/>
                  </w:pPr>
                  <w:r>
                    <w:rPr>
                      <w:sz w:val="22"/>
                      <w:rFonts w:ascii="Times New Roman" w:hAnsi="Times New Roman"/>
                    </w:rPr>
                    <w:t> Размер и количество штук изделий</w:t>
                  </w:r>
                </w:p>
              </w:tc>
              <w:tc>
                <w:tcPr>
                  <w:tcW w:type="pct" w:w="1070"/>
                  <w:vAlign w:val="top"/>
                  <w:vMerge w:val="restart"/>
                </w:tcPr>
                <w:p>
                  <w:pPr>
                    <w:jc w:val="left"/>
                    <w:ind w:left="-84.99999" w:right="-84.99999"/>
                    <w:spacing w:after="0" w:before="0"/>
                  </w:pPr>
                  <w:r>
                    <w:rPr>
                      <w:sz w:val="22"/>
                      <w:rFonts w:ascii="Times New Roman" w:hAnsi="Times New Roman"/>
                    </w:rPr>
                    <w:t> ГОСТ 5897-90 п.3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w:t>
                  </w:r>
                </w:p>
              </w:tc>
              <w:tc>
                <w:tcPr>
                  <w:tcW w:type="pct" w:w="530"/>
                  <w:vAlign w:val="top"/>
                  <w:vMerge w:val="restart"/>
                </w:tcPr>
                <w:p>
                  <w:pPr>
                    <w:jc w:val="left"/>
                    <w:ind w:left="-84.99999" w:right="-84.99999"/>
                    <w:spacing w:after="0" w:before="0"/>
                  </w:pPr>
                  <w:r>
                    <w:rPr>
                      <w:sz w:val="22"/>
                      <w:rFonts w:ascii="Times New Roman" w:hAnsi="Times New Roman"/>
                    </w:rPr>
                    <w:t> 10.71/01.086, 10.72/01.086, 10.81/01.086, 10.82/01.086</w:t>
                  </w:r>
                </w:p>
              </w:tc>
              <w:tc>
                <w:tcPr>
                  <w:tcW w:type="pct" w:w="870"/>
                  <w:vAlign w:val="top"/>
                  <w:vMerge w:val="restart"/>
                </w:tcPr>
                <w:p>
                  <w:pPr>
                    <w:jc w:val="left"/>
                    <w:ind w:left="-84.99999" w:right="-84.99999"/>
                    <w:spacing w:after="0" w:before="0"/>
                  </w:pPr>
                  <w:r>
                    <w:rPr>
                      <w:sz w:val="22"/>
                      <w:rFonts w:ascii="Times New Roman" w:hAnsi="Times New Roman"/>
                    </w:rPr>
                    <w:t> Staphylococcus aureus</w:t>
                  </w:r>
                </w:p>
              </w:tc>
              <w:tc>
                <w:tcPr>
                  <w:tcW w:type="pct" w:w="1070"/>
                  <w:vAlign w:val="top"/>
                  <w:vMerge w:val="restart"/>
                </w:tcPr>
                <w:p>
                  <w:pPr>
                    <w:jc w:val="left"/>
                    <w:ind w:left="-84.99999" w:right="-84.99999"/>
                    <w:spacing w:after="0" w:before="0"/>
                  </w:pPr>
                  <w:r>
                    <w:rPr>
                      <w:sz w:val="22"/>
                      <w:rFonts w:ascii="Times New Roman" w:hAnsi="Times New Roman"/>
                    </w:rPr>
                    <w:t> ГОСТ 31746-2012 (ISO 6888-1:1999,ISO 6888-2:1999,ISO 6888-3:2003)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3.4*</w:t>
                  </w:r>
                </w:p>
              </w:tc>
              <w:tc>
                <w:tcPr>
                  <w:tcW w:type="pct" w:w="680"/>
                  <w:vAlign w:val="top"/>
                  <w:vMerge w:val="restart"/>
                </w:tcPr>
                <w:p>
                  <w:pPr>
                    <w:jc w:val="left"/>
                    <w:ind w:left="-84.99999" w:right="-84.99999"/>
                    <w:spacing w:after="0" w:before="0"/>
                  </w:pPr>
                  <w:r>
                    <w:rPr>
                      <w:sz w:val="22"/>
                      <w:rFonts w:ascii="Times New Roman" w:hAnsi="Times New Roman"/>
                    </w:rPr>
                    <w:t>Кондитерские изделия</w:t>
                  </w:r>
                </w:p>
              </w:tc>
              <w:tc>
                <w:tcPr>
                  <w:tcW w:type="pct" w:w="530"/>
                  <w:vAlign w:val="top"/>
                  <w:vMerge w:val="restart"/>
                </w:tcPr>
                <w:p>
                  <w:pPr>
                    <w:jc w:val="left"/>
                    <w:ind w:left="-84.99999" w:right="-84.99999"/>
                    <w:spacing w:after="0" w:before="0"/>
                  </w:pPr>
                  <w:r>
                    <w:rPr>
                      <w:sz w:val="22"/>
                      <w:rFonts w:ascii="Times New Roman" w:hAnsi="Times New Roman"/>
                    </w:rPr>
                    <w:t> 10.71/08.052, 10.72/08.052, 10.82/08.052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 и сухих веществ</w:t>
                  </w:r>
                </w:p>
              </w:tc>
              <w:tc>
                <w:tcPr>
                  <w:tcW w:type="pct" w:w="1070"/>
                  <w:vAlign w:val="top"/>
                  <w:vMerge w:val="restart"/>
                </w:tcPr>
                <w:p>
                  <w:pPr>
                    <w:jc w:val="left"/>
                    <w:ind w:left="-84.99999" w:right="-84.99999"/>
                    <w:spacing w:after="0" w:before="0"/>
                  </w:pPr>
                  <w:r>
                    <w:rPr>
                      <w:sz w:val="22"/>
                      <w:rFonts w:ascii="Times New Roman" w:hAnsi="Times New Roman"/>
                    </w:rPr>
                    <w:t> ГОСТ 5900-2014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3.4*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w:t>
                  </w:r>
                </w:p>
              </w:tc>
              <w:tc>
                <w:tcPr>
                  <w:tcW w:type="pct" w:w="530"/>
                  <w:vAlign w:val="top"/>
                  <w:vMerge w:val="restart"/>
                </w:tcPr>
                <w:p>
                  <w:pPr>
                    <w:jc w:val="left"/>
                    <w:ind w:left="-84.99999" w:right="-84.99999"/>
                    <w:spacing w:after="0" w:before="0"/>
                  </w:pPr>
                  <w:r>
                    <w:rPr>
                      <w:sz w:val="22"/>
                      <w:rFonts w:ascii="Times New Roman" w:hAnsi="Times New Roman"/>
                    </w:rPr>
                    <w:t> 10.71/01.086, 10.72/01.086, 10.81/01.086, 10.82/01.086</w:t>
                  </w:r>
                </w:p>
              </w:tc>
              <w:tc>
                <w:tcPr>
                  <w:tcW w:type="pct" w:w="870"/>
                  <w:vAlign w:val="top"/>
                  <w:vMerge w:val="restart"/>
                </w:tcPr>
                <w:p>
                  <w:pPr>
                    <w:jc w:val="left"/>
                    <w:ind w:left="-84.99999" w:right="-84.99999"/>
                    <w:spacing w:after="0" w:before="0"/>
                  </w:pPr>
                  <w:r>
                    <w:rPr>
                      <w:sz w:val="22"/>
                      <w:rFonts w:ascii="Times New Roman" w:hAnsi="Times New Roman"/>
                    </w:rPr>
                    <w:t> Плесени</w:t>
                  </w:r>
                </w:p>
              </w:tc>
              <w:tc>
                <w:tcPr>
                  <w:tcW w:type="pct" w:w="1070"/>
                  <w:vAlign w:val="top"/>
                  <w:vMerge w:val="restart"/>
                </w:tcPr>
                <w:p>
                  <w:pPr>
                    <w:jc w:val="left"/>
                    <w:ind w:left="-84.99999" w:right="-84.99999"/>
                    <w:spacing w:after="0" w:before="0"/>
                  </w:pPr>
                  <w:r>
                    <w:rPr>
                      <w:sz w:val="22"/>
                      <w:rFonts w:ascii="Times New Roman" w:hAnsi="Times New Roman"/>
                    </w:rPr>
                    <w:t>
                       ГОСТ 10444.12-2013;
                      <w:br/>
                      ГОСТ 26968-86;
                      <w:br/>
                      ГОСТ 26972-86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3.5*</w:t>
                  </w:r>
                </w:p>
              </w:tc>
              <w:tc>
                <w:tcPr>
                  <w:tcW w:type="pct" w:w="680"/>
                  <w:vAlign w:val="top"/>
                  <w:vMerge w:val="restart"/>
                </w:tcPr>
                <w:p>
                  <w:pPr>
                    <w:jc w:val="left"/>
                    <w:ind w:left="-84.99999" w:right="-84.99999"/>
                    <w:spacing w:after="0" w:before="0"/>
                  </w:pPr>
                  <w:r>
                    <w:rPr>
                      <w:sz w:val="22"/>
                      <w:rFonts w:ascii="Times New Roman" w:hAnsi="Times New Roman"/>
                    </w:rPr>
                    <w:t>Кондитерские изделия</w:t>
                  </w:r>
                </w:p>
              </w:tc>
              <w:tc>
                <w:tcPr>
                  <w:tcW w:type="pct" w:w="530"/>
                  <w:vAlign w:val="top"/>
                  <w:vMerge w:val="restart"/>
                </w:tcPr>
                <w:p>
                  <w:pPr>
                    <w:jc w:val="left"/>
                    <w:ind w:left="-84.99999" w:right="-84.99999"/>
                    <w:spacing w:after="0" w:before="0"/>
                  </w:pPr>
                  <w:r>
                    <w:rPr>
                      <w:sz w:val="22"/>
                      <w:rFonts w:ascii="Times New Roman" w:hAnsi="Times New Roman"/>
                    </w:rPr>
                    <w:t> 10.71/08.149, 10.72/08.149, 10.82/08.149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сахара и редуцирующих веществ</w:t>
                  </w:r>
                </w:p>
              </w:tc>
              <w:tc>
                <w:tcPr>
                  <w:tcW w:type="pct" w:w="1070"/>
                  <w:vAlign w:val="top"/>
                  <w:vMerge w:val="restart"/>
                </w:tcPr>
                <w:p>
                  <w:pPr>
                    <w:jc w:val="left"/>
                    <w:ind w:left="-84.99999" w:right="-84.99999"/>
                    <w:spacing w:after="0" w:before="0"/>
                  </w:pPr>
                  <w:r>
                    <w:rPr>
                      <w:sz w:val="22"/>
                      <w:rFonts w:ascii="Times New Roman" w:hAnsi="Times New Roman"/>
                    </w:rPr>
                    <w:t> ГОСТ 5903-89</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3.5*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w:t>
                  </w:r>
                </w:p>
              </w:tc>
              <w:tc>
                <w:tcPr>
                  <w:tcW w:type="pct" w:w="530"/>
                  <w:vAlign w:val="top"/>
                  <w:vMerge w:val="restart"/>
                </w:tcPr>
                <w:p>
                  <w:pPr>
                    <w:jc w:val="left"/>
                    <w:ind w:left="-84.99999" w:right="-84.99999"/>
                    <w:spacing w:after="0" w:before="0"/>
                  </w:pPr>
                  <w:r>
                    <w:rPr>
                      <w:sz w:val="22"/>
                      <w:rFonts w:ascii="Times New Roman" w:hAnsi="Times New Roman"/>
                    </w:rPr>
                    <w:t> 10.71/01.086, 10.72/01.086, 10.81/01.086, 10.82/01.086</w:t>
                  </w:r>
                </w:p>
              </w:tc>
              <w:tc>
                <w:tcPr>
                  <w:tcW w:type="pct" w:w="870"/>
                  <w:vAlign w:val="top"/>
                  <w:vMerge w:val="restart"/>
                </w:tcPr>
                <w:p>
                  <w:pPr>
                    <w:jc w:val="left"/>
                    <w:ind w:left="-84.99999" w:right="-84.99999"/>
                    <w:spacing w:after="0" w:before="0"/>
                  </w:pPr>
                  <w:r>
                    <w:rPr>
                      <w:sz w:val="22"/>
                      <w:rFonts w:ascii="Times New Roman" w:hAnsi="Times New Roman"/>
                    </w:rPr>
                    <w:t> Дрожжи</w:t>
                  </w:r>
                </w:p>
              </w:tc>
              <w:tc>
                <w:tcPr>
                  <w:tcW w:type="pct" w:w="1070"/>
                  <w:vAlign w:val="top"/>
                  <w:vMerge w:val="restart"/>
                </w:tcPr>
                <w:p>
                  <w:pPr>
                    <w:jc w:val="left"/>
                    <w:ind w:left="-84.99999" w:right="-84.99999"/>
                    <w:spacing w:after="0" w:before="0"/>
                  </w:pPr>
                  <w:r>
                    <w:rPr>
                      <w:sz w:val="22"/>
                      <w:rFonts w:ascii="Times New Roman" w:hAnsi="Times New Roman"/>
                    </w:rPr>
                    <w:t>
                       ГОСТ 10444.12-2013;
                      <w:br/>
                      ГОСТ 26968-86;
                      <w:br/>
                      ГОСТ 26972-86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w:t>
                  </w:r>
                </w:p>
              </w:tc>
              <w:tc>
                <w:tcPr>
                  <w:tcW w:type="pct" w:w="680"/>
                  <w:vAlign w:val="top"/>
                  <w:vMerge w:val="restart"/>
                </w:tcPr>
                <w:p>
                  <w:pPr>
                    <w:jc w:val="left"/>
                    <w:ind w:left="-84.99999" w:right="-84.99999"/>
                    <w:spacing w:after="0" w:before="0"/>
                  </w:pPr>
                  <w:r>
                    <w:rPr>
                      <w:sz w:val="22"/>
                      <w:rFonts w:ascii="Times New Roman" w:hAnsi="Times New Roman"/>
                    </w:rPr>
                    <w:t>Кондитерские изделия</w:t>
                  </w:r>
                </w:p>
              </w:tc>
              <w:tc>
                <w:tcPr>
                  <w:tcW w:type="pct" w:w="530"/>
                  <w:vAlign w:val="top"/>
                  <w:vMerge w:val="restart"/>
                </w:tcPr>
                <w:p>
                  <w:pPr>
                    <w:jc w:val="left"/>
                    <w:ind w:left="-84.99999" w:right="-84.99999"/>
                    <w:spacing w:after="0" w:before="0"/>
                  </w:pPr>
                  <w:r>
                    <w:rPr>
                      <w:sz w:val="22"/>
                      <w:rFonts w:ascii="Times New Roman" w:hAnsi="Times New Roman"/>
                    </w:rPr>
                    <w:t> 10.71/08.149, 10.72/08.149, 10.82/08.149</w:t>
                  </w:r>
                </w:p>
              </w:tc>
              <w:tc>
                <w:tcPr>
                  <w:tcW w:type="pct" w:w="870"/>
                  <w:vAlign w:val="top"/>
                  <w:vMerge w:val="restart"/>
                </w:tcPr>
                <w:p>
                  <w:pPr>
                    <w:jc w:val="left"/>
                    <w:ind w:left="-84.99999" w:right="-84.99999"/>
                    <w:spacing w:after="0" w:before="0"/>
                  </w:pPr>
                  <w:r>
                    <w:rPr>
                      <w:sz w:val="22"/>
                      <w:rFonts w:ascii="Times New Roman" w:hAnsi="Times New Roman"/>
                    </w:rPr>
                    <w:t> Щелочность</w:t>
                  </w:r>
                </w:p>
              </w:tc>
              <w:tc>
                <w:tcPr>
                  <w:tcW w:type="pct" w:w="1070"/>
                  <w:vAlign w:val="top"/>
                  <w:vMerge w:val="restart"/>
                </w:tcPr>
                <w:p>
                  <w:pPr>
                    <w:jc w:val="left"/>
                    <w:ind w:left="-84.99999" w:right="-84.99999"/>
                    <w:spacing w:after="0" w:before="0"/>
                  </w:pPr>
                  <w:r>
                    <w:rPr>
                      <w:sz w:val="22"/>
                      <w:rFonts w:ascii="Times New Roman" w:hAnsi="Times New Roman"/>
                    </w:rPr>
                    <w:t>
                       ГОСТ 5898-2022 пп. 8, 9;
                      <w:br/>
                      ГОСТ 5898-87 пп. 4, 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w:t>
                  </w:r>
                </w:p>
              </w:tc>
              <w:tc>
                <w:tcPr>
                  <w:tcW w:type="pct" w:w="530"/>
                  <w:vAlign w:val="top"/>
                  <w:vMerge w:val="restart"/>
                </w:tcPr>
                <w:p>
                  <w:pPr>
                    <w:jc w:val="left"/>
                    <w:ind w:left="-84.99999" w:right="-84.99999"/>
                    <w:spacing w:after="0" w:before="0"/>
                  </w:pPr>
                  <w:r>
                    <w:rPr>
                      <w:sz w:val="22"/>
                      <w:rFonts w:ascii="Times New Roman" w:hAnsi="Times New Roman"/>
                    </w:rPr>
                    <w:t> 10.71/01.086, 10.72/01.086, 10.81/01.086, 10.82/01.086</w:t>
                  </w:r>
                </w:p>
              </w:tc>
              <w:tc>
                <w:tcPr>
                  <w:tcW w:type="pct" w:w="870"/>
                  <w:vAlign w:val="top"/>
                  <w:vMerge w:val="restart"/>
                </w:tcPr>
                <w:p>
                  <w:pPr>
                    <w:jc w:val="left"/>
                    <w:ind w:left="-84.99999" w:right="-84.99999"/>
                    <w:spacing w:after="0" w:before="0"/>
                  </w:pPr>
                  <w:r>
                    <w:rPr>
                      <w:sz w:val="22"/>
                      <w:rFonts w:ascii="Times New Roman" w:hAnsi="Times New Roman"/>
                    </w:rPr>
                    <w:t> Патогенные микроорганизмы, в т.ч. сальмонеллы</w:t>
                  </w:r>
                </w:p>
              </w:tc>
              <w:tc>
                <w:tcPr>
                  <w:tcW w:type="pct" w:w="1070"/>
                  <w:vAlign w:val="top"/>
                  <w:vMerge w:val="restart"/>
                </w:tcPr>
                <w:p>
                  <w:pPr>
                    <w:jc w:val="left"/>
                    <w:ind w:left="-84.99999" w:right="-84.99999"/>
                    <w:spacing w:after="0" w:before="0"/>
                  </w:pPr>
                  <w:r>
                    <w:rPr>
                      <w:sz w:val="22"/>
                      <w:rFonts w:ascii="Times New Roman" w:hAnsi="Times New Roman"/>
                    </w:rPr>
                    <w:t> ГОСТ 31659-2012 (ISO 6579:2002)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3.7*</w:t>
                  </w:r>
                </w:p>
              </w:tc>
              <w:tc>
                <w:tcPr>
                  <w:tcW w:type="pct" w:w="680"/>
                  <w:vAlign w:val="top"/>
                  <w:vMerge w:val="restart"/>
                </w:tcPr>
                <w:p>
                  <w:pPr>
                    <w:jc w:val="left"/>
                    <w:ind w:left="-84.99999" w:right="-84.99999"/>
                    <w:spacing w:after="0" w:before="0"/>
                  </w:pPr>
                  <w:r>
                    <w:rPr>
                      <w:sz w:val="22"/>
                      <w:rFonts w:ascii="Times New Roman" w:hAnsi="Times New Roman"/>
                    </w:rPr>
                    <w:t>Кондитерские изделия</w:t>
                  </w:r>
                </w:p>
              </w:tc>
              <w:tc>
                <w:tcPr>
                  <w:tcW w:type="pct" w:w="530"/>
                  <w:vAlign w:val="top"/>
                </w:tcPr>
                <w:p>
                  <w:pPr>
                    <w:jc w:val="left"/>
                    <w:ind w:left="-84.99999" w:right="-84.99999"/>
                    <w:spacing w:after="0" w:before="0"/>
                  </w:pPr>
                  <w:r>
                    <w:rPr>
                      <w:sz w:val="22"/>
                      <w:rFonts w:ascii="Times New Roman" w:hAnsi="Times New Roman"/>
                    </w:rPr>
                    <w:t> 10.71/08.149, 10.72/08.149, 10.82/08.149</w:t>
                  </w:r>
                </w:p>
              </w:tc>
              <w:tc>
                <w:tcPr>
                  <w:tcW w:type="pct" w:w="870"/>
                  <w:vAlign w:val="top"/>
                </w:tcPr>
                <w:p>
                  <w:pPr>
                    <w:jc w:val="left"/>
                    <w:ind w:left="-84.99999" w:right="-84.99999"/>
                    <w:spacing w:after="0" w:before="0"/>
                  </w:pPr>
                  <w:r>
                    <w:rPr>
                      <w:sz w:val="22"/>
                      <w:rFonts w:ascii="Times New Roman" w:hAnsi="Times New Roman"/>
                    </w:rPr>
                    <w:t> Кислотность</w:t>
                  </w:r>
                </w:p>
              </w:tc>
              <w:tc>
                <w:tcPr>
                  <w:tcW w:type="pct" w:w="1070"/>
                  <w:vAlign w:val="top"/>
                </w:tcPr>
                <w:p>
                  <w:pPr>
                    <w:jc w:val="left"/>
                    <w:ind w:left="-84.99999" w:right="-84.99999"/>
                    <w:spacing w:after="0" w:before="0"/>
                  </w:pPr>
                  <w:r>
                    <w:rPr>
                      <w:sz w:val="22"/>
                      <w:rFonts w:ascii="Times New Roman" w:hAnsi="Times New Roman"/>
                    </w:rPr>
                    <w:t>
                       ГОСТ 5898-2022 пп. 7, 9;
                      <w:br/>
                      ГОСТ 5898-87 пп.2, 3, 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3.9*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10.71/08.052, 10.71/08.164, 10.72/08.052, 10.72/08.164, 10.82/08.052, 10.82/08.164</w:t>
                  </w:r>
                </w:p>
              </w:tc>
              <w:tc>
                <w:tcPr>
                  <w:tcW w:type="pct" w:w="870"/>
                  <w:vAlign w:val="top"/>
                </w:tcPr>
                <w:p>
                  <w:pPr>
                    <w:jc w:val="left"/>
                    <w:ind w:left="-84.99999" w:right="-84.99999"/>
                    <w:spacing w:before="0" w:after="0"/>
                  </w:pPr>
                  <w:r>
                    <w:rPr>
                      <w:sz w:val="22"/>
                      <w:rFonts w:ascii="Times New Roman" w:hAnsi="Times New Roman"/>
                    </w:rPr>
                    <w:t> Массовая доля жира</w:t>
                  </w:r>
                </w:p>
              </w:tc>
              <w:tc>
                <w:tcPr>
                  <w:tcW w:type="pct" w:w="1070"/>
                  <w:vAlign w:val="top"/>
                </w:tcPr>
                <w:p>
                  <w:pPr>
                    <w:jc w:val="left"/>
                    <w:ind w:left="-84.99999" w:right="-84.99999"/>
                    <w:spacing w:before="0" w:after="0"/>
                  </w:pPr>
                  <w:r>
                    <w:rPr>
                      <w:sz w:val="22"/>
                      <w:rFonts w:ascii="Times New Roman" w:hAnsi="Times New Roman"/>
                    </w:rPr>
                    <w:t> ГОСТ 31902-2012 пп. 7, 8, 9.5.2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10.71/08.052, 10.72/08.052, 10.82/08.052</w:t>
                  </w:r>
                </w:p>
              </w:tc>
              <w:tc>
                <w:tcPr>
                  <w:tcW w:type="pct" w:w="870"/>
                  <w:vAlign w:val="top"/>
                </w:tcPr>
                <w:p>
                  <w:pPr>
                    <w:jc w:val="left"/>
                    <w:ind w:left="-84.99999" w:right="-84.99999"/>
                    <w:spacing w:before="0" w:after="0"/>
                  </w:pPr>
                  <w:r>
                    <w:rPr>
                      <w:sz w:val="22"/>
                      <w:rFonts w:ascii="Times New Roman" w:hAnsi="Times New Roman"/>
                    </w:rPr>
                    <w:t> Массовая доля золы не растворимой в 10% растворе соляной кислоты, общей золы</w:t>
                  </w:r>
                </w:p>
              </w:tc>
              <w:tc>
                <w:tcPr>
                  <w:tcW w:type="pct" w:w="1070"/>
                  <w:vAlign w:val="top"/>
                </w:tcPr>
                <w:p>
                  <w:pPr>
                    <w:jc w:val="left"/>
                    <w:ind w:left="-84.99999" w:right="-84.99999"/>
                    <w:spacing w:before="0" w:after="0"/>
                  </w:pPr>
                  <w:r>
                    <w:rPr>
                      <w:sz w:val="22"/>
                      <w:rFonts w:ascii="Times New Roman" w:hAnsi="Times New Roman"/>
                    </w:rPr>
                    <w:t> ГОСТ 5901-2014 п. 8, 9</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10.71/08.149, 10.72/08.149, 10.82/08.149</w:t>
                  </w:r>
                </w:p>
              </w:tc>
              <w:tc>
                <w:tcPr>
                  <w:tcW w:type="pct" w:w="870"/>
                  <w:vAlign w:val="top"/>
                </w:tcPr>
                <w:p>
                  <w:pPr>
                    <w:jc w:val="left"/>
                    <w:ind w:left="-84.99999" w:right="-84.99999"/>
                    <w:spacing w:before="0" w:after="0"/>
                  </w:pPr>
                  <w:r>
                    <w:rPr>
                      <w:sz w:val="22"/>
                      <w:rFonts w:ascii="Times New Roman" w:hAnsi="Times New Roman"/>
                    </w:rPr>
                    <w:t> Массовая доля общей сернистой кислоты</w:t>
                  </w:r>
                </w:p>
              </w:tc>
              <w:tc>
                <w:tcPr>
                  <w:tcW w:type="pct" w:w="1070"/>
                  <w:vAlign w:val="top"/>
                </w:tcPr>
                <w:p>
                  <w:pPr>
                    <w:jc w:val="left"/>
                    <w:ind w:left="-84.99999" w:right="-84.99999"/>
                    <w:spacing w:before="0" w:after="0"/>
                  </w:pPr>
                  <w:r>
                    <w:rPr>
                      <w:sz w:val="22"/>
                      <w:rFonts w:ascii="Times New Roman" w:hAnsi="Times New Roman"/>
                    </w:rPr>
                    <w:t> ГОСТ 26811-2014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10.71/08.052, 10.72/08.052, 10.82/08.052</w:t>
                  </w:r>
                </w:p>
              </w:tc>
              <w:tc>
                <w:tcPr>
                  <w:tcW w:type="pct" w:w="870"/>
                  <w:vAlign w:val="top"/>
                </w:tcPr>
                <w:p>
                  <w:pPr>
                    <w:jc w:val="left"/>
                    <w:ind w:left="-84.99999" w:right="-84.99999"/>
                    <w:spacing w:before="0" w:after="0"/>
                  </w:pPr>
                  <w:r>
                    <w:rPr>
                      <w:sz w:val="22"/>
                      <w:rFonts w:ascii="Times New Roman" w:hAnsi="Times New Roman"/>
                    </w:rPr>
                    <w:t> Массовая доля металломагнитной примеси</w:t>
                  </w:r>
                </w:p>
              </w:tc>
              <w:tc>
                <w:tcPr>
                  <w:tcW w:type="pct" w:w="1070"/>
                  <w:vAlign w:val="top"/>
                </w:tcPr>
                <w:p>
                  <w:pPr>
                    <w:jc w:val="left"/>
                    <w:ind w:left="-84.99999" w:right="-84.99999"/>
                    <w:spacing w:before="0" w:after="0"/>
                  </w:pPr>
                  <w:r>
                    <w:rPr>
                      <w:sz w:val="22"/>
                      <w:rFonts w:ascii="Times New Roman" w:hAnsi="Times New Roman"/>
                    </w:rPr>
                    <w:t> ГОСТ 5901-2014 п. 10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10.71/08.156, 10.71/08.159, 10.72/08.156, 10.72/08.159, 10.82/08.156, 10.82/08.159</w:t>
                  </w:r>
                </w:p>
              </w:tc>
              <w:tc>
                <w:tcPr>
                  <w:tcW w:type="pct" w:w="870"/>
                  <w:vAlign w:val="top"/>
                </w:tcPr>
                <w:p>
                  <w:pPr>
                    <w:jc w:val="left"/>
                    <w:ind w:left="-84.99999" w:right="-84.99999"/>
                    <w:spacing w:before="0" w:after="0"/>
                  </w:pPr>
                  <w:r>
                    <w:rPr>
                      <w:sz w:val="22"/>
                      <w:rFonts w:ascii="Times New Roman" w:hAnsi="Times New Roman"/>
                    </w:rPr>
                    <w:t> Бензойная кислота и ее соли. Сорбиновая кислота и ее соли</w:t>
                  </w:r>
                </w:p>
              </w:tc>
              <w:tc>
                <w:tcPr>
                  <w:tcW w:type="pct" w:w="1070"/>
                  <w:vAlign w:val="top"/>
                </w:tcPr>
                <w:p>
                  <w:pPr>
                    <w:jc w:val="left"/>
                    <w:ind w:left="-84.99999" w:right="-84.99999"/>
                    <w:spacing w:before="0" w:after="0"/>
                  </w:pPr>
                  <w:r>
                    <w:rPr>
                      <w:sz w:val="22"/>
                      <w:rFonts w:ascii="Times New Roman" w:hAnsi="Times New Roman"/>
                    </w:rPr>
                    <w:t>
                       МВИ.МН 806-98                           ;
                      <w:br/>
                      СТБ 961-2005 п.5.7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10.71/08.032, 10.72/08.032, 10.82/08.032</w:t>
                  </w:r>
                </w:p>
              </w:tc>
              <w:tc>
                <w:tcPr>
                  <w:tcW w:type="pct" w:w="870"/>
                  <w:vAlign w:val="top"/>
                </w:tcPr>
                <w:p>
                  <w:pPr>
                    <w:jc w:val="left"/>
                    <w:ind w:left="-84.99999" w:right="-84.99999"/>
                    <w:spacing w:before="0" w:after="0"/>
                  </w:pPr>
                  <w:r>
                    <w:rPr>
                      <w:sz w:val="22"/>
                      <w:rFonts w:ascii="Times New Roman" w:hAnsi="Times New Roman"/>
                    </w:rPr>
                    <w:t> Свинец, кадмий, медь, цинк</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10.71/08.032, 10.71/08.082, 10.72/08.032, 10.72/08.082, 10.82/08.032, 10.82/08.082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10.71/08.032, 10.71/08.156, 10.72/08.032, 10.72/08.156, 10.82/08.032, 10.82/08.156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10.71/08.158, 10.72/08.158, 10.82/08.158</w:t>
                  </w:r>
                </w:p>
              </w:tc>
              <w:tc>
                <w:tcPr>
                  <w:tcW w:type="pct" w:w="870"/>
                  <w:vAlign w:val="top"/>
                </w:tcPr>
                <w:p>
                  <w:pPr>
                    <w:jc w:val="left"/>
                    <w:ind w:left="-84.99999" w:right="-84.99999"/>
                    <w:spacing w:before="0" w:after="0"/>
                  </w:pPr>
                  <w:r>
                    <w:rPr>
                      <w:sz w:val="22"/>
                      <w:rFonts w:ascii="Times New Roman" w:hAnsi="Times New Roman"/>
                    </w:rPr>
                    <w:t>
                       ДДТ и его метаболиты
                      <w:br/>
                      Гексахлорциклогексан (а, В, у-изомеры)
                    </w:t>
                  </w:r>
                </w:p>
              </w:tc>
              <w:tc>
                <w:tcPr>
                  <w:tcW w:type="pct" w:w="1070"/>
                  <w:vAlign w:val="top"/>
                </w:tcPr>
                <w:p>
                  <w:pPr>
                    <w:jc w:val="left"/>
                    <w:ind w:left="-84.99999" w:right="-84.99999"/>
                    <w:spacing w:before="0" w:after="0"/>
                  </w:pPr>
                  <w:r>
                    <w:rPr>
                      <w:sz w:val="22"/>
                      <w:rFonts w:ascii="Times New Roman" w:hAnsi="Times New Roman"/>
                    </w:rPr>
                    <w:t>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10.71/03.152, 10.71/08.161, 10.72/03.152, 10.72/08.161, 10.82/03.152, 10.82/08.161</w:t>
                  </w:r>
                </w:p>
              </w:tc>
              <w:tc>
                <w:tcPr>
                  <w:tcW w:type="pct" w:w="870"/>
                  <w:vAlign w:val="top"/>
                </w:tcPr>
                <w:p>
                  <w:pPr>
                    <w:jc w:val="left"/>
                    <w:ind w:left="-84.99999" w:right="-84.99999"/>
                    <w:spacing w:before="0" w:after="0"/>
                  </w:pPr>
                  <w:r>
                    <w:rPr>
                      <w:sz w:val="22"/>
                      <w:rFonts w:ascii="Times New Roman" w:hAnsi="Times New Roman"/>
                    </w:rPr>
                    <w:t> Афлатоксин В1</w:t>
                  </w:r>
                </w:p>
              </w:tc>
              <w:tc>
                <w:tcPr>
                  <w:tcW w:type="pct" w:w="1070"/>
                  <w:vAlign w:val="top"/>
                </w:tcPr>
                <w:p>
                  <w:pPr>
                    <w:jc w:val="left"/>
                    <w:ind w:left="-84.99999" w:right="-84.99999"/>
                    <w:spacing w:before="0" w:after="0"/>
                  </w:pPr>
                  <w:r>
                    <w:rPr>
                      <w:sz w:val="22"/>
                      <w:rFonts w:ascii="Times New Roman" w:hAnsi="Times New Roman"/>
                    </w:rPr>
                    <w:t>
                       ГОСТ 30711-2001;
                      <w:br/>
                      ГОСТ 31653-2012;
                      <w:br/>
                      МВИ.МН 5231-2015;
                      <w:br/>
                      МР № 2273-80, п.1, утв. МЗ СССР 10.12.80г.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3.21*</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10.71/01.086, 10.72/01.086, 10.82/01.086</w:t>
                  </w: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
                      <w:br/>
                      ГОСТ 26972-86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3.22*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26972-86;
                      <w:br/>
                      ГОСТ 31747-2012 (ISO 4831:2006,ISO 4832:2006)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3.23*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 плесневые грибы</w:t>
                  </w:r>
                </w:p>
              </w:tc>
              <w:tc>
                <w:tcPr>
                  <w:tcW w:type="pct" w:w="1070"/>
                  <w:vAlign w:val="top"/>
                </w:tcPr>
                <w:p>
                  <w:pPr>
                    <w:jc w:val="left"/>
                    <w:ind w:left="-84.99999" w:right="-84.99999"/>
                    <w:spacing w:before="0" w:after="0"/>
                  </w:pPr>
                  <w:r>
                    <w:rPr>
                      <w:sz w:val="22"/>
                      <w:rFonts w:ascii="Times New Roman" w:hAnsi="Times New Roman"/>
                    </w:rPr>
                    <w:t>
                       ГОСТ 10444.12-2013;
                      <w:br/>
                      ГОСТ 26972-86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3.24*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3.25*</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10444.2-94;
                      <w:br/>
                      ГОСТ 31746-2012 (ISO 6888-1:1999,ISO 6888-2:1999,ISO 6888-3:2003)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3.26*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10.71/29.061, 10.72/29.061, 10.82/29.061</w:t>
                  </w:r>
                </w:p>
              </w:tc>
              <w:tc>
                <w:tcPr>
                  <w:tcW w:type="pct" w:w="870"/>
                  <w:vAlign w:val="top"/>
                </w:tcPr>
                <w:p>
                  <w:pPr>
                    <w:jc w:val="left"/>
                    <w:ind w:left="-84.99999" w:right="-84.99999"/>
                    <w:spacing w:before="0" w:after="0"/>
                  </w:pPr>
                  <w:r>
                    <w:rPr>
                      <w:sz w:val="22"/>
                      <w:rFonts w:ascii="Times New Roman" w:hAnsi="Times New Roman"/>
                    </w:rPr>
                    <w:t> Линейные размеры</w:t>
                  </w:r>
                </w:p>
              </w:tc>
              <w:tc>
                <w:tcPr>
                  <w:tcW w:type="pct" w:w="1070"/>
                  <w:vAlign w:val="top"/>
                </w:tcPr>
                <w:p>
                  <w:pPr>
                    <w:jc w:val="left"/>
                    <w:ind w:left="-84.99999" w:right="-84.99999"/>
                    <w:spacing w:before="0" w:after="0"/>
                  </w:pPr>
                  <w:r>
                    <w:rPr>
                      <w:sz w:val="22"/>
                      <w:rFonts w:ascii="Times New Roman" w:hAnsi="Times New Roman"/>
                    </w:rPr>
                    <w:t> СТБ 2394-2014 п. 7</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3.27*</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10.71/08.052, 10.72/08.052, 10.82/08.052</w:t>
                  </w:r>
                </w:p>
              </w:tc>
              <w:tc>
                <w:tcPr>
                  <w:tcW w:type="pct" w:w="870"/>
                  <w:vAlign w:val="top"/>
                  <w:vMerge w:val="restart"/>
                </w:tcPr>
                <w:p>
                  <w:pPr>
                    <w:jc w:val="left"/>
                    <w:ind w:left="-84.99999" w:right="-84.99999"/>
                    <w:spacing w:before="0" w:after="0"/>
                  </w:pPr>
                  <w:r>
                    <w:rPr>
                      <w:sz w:val="22"/>
                      <w:rFonts w:ascii="Times New Roman" w:hAnsi="Times New Roman"/>
                    </w:rPr>
                    <w:t> Массовая доля составных частей</w:t>
                  </w:r>
                </w:p>
              </w:tc>
              <w:tc>
                <w:tcPr>
                  <w:tcW w:type="pct" w:w="1070"/>
                  <w:vAlign w:val="top"/>
                  <w:vMerge w:val="restart"/>
                </w:tcPr>
                <w:p>
                  <w:pPr>
                    <w:jc w:val="left"/>
                    <w:ind w:left="-84.99999" w:right="-84.99999"/>
                    <w:spacing w:before="0" w:after="0"/>
                  </w:pPr>
                  <w:r>
                    <w:rPr>
                      <w:sz w:val="22"/>
                      <w:rFonts w:ascii="Times New Roman" w:hAnsi="Times New Roman"/>
                    </w:rPr>
                    <w:t> СТБ 2394-2014 п. 8</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4.1*</w:t>
                  </w:r>
                </w:p>
              </w:tc>
              <w:tc>
                <w:tcPr>
                  <w:tcW w:type="pct" w:w="680"/>
                  <w:vAlign w:val="top"/>
                  <w:vMerge w:val="restart"/>
                </w:tcPr>
                <w:p>
                  <w:pPr>
                    <w:jc w:val="left"/>
                    <w:ind w:left="-84.99999" w:right="-84.99999"/>
                    <w:spacing w:after="0" w:before="0"/>
                  </w:pPr>
                  <w:r>
                    <w:rPr>
                      <w:sz w:val="22"/>
                      <w:rFonts w:ascii="Times New Roman" w:hAnsi="Times New Roman"/>
                    </w:rPr>
                    <w:t>Мед и продукты пчеловодства</w:t>
                  </w:r>
                </w:p>
              </w:tc>
              <w:tc>
                <w:tcPr>
                  <w:tcW w:type="pct" w:w="530"/>
                  <w:vAlign w:val="top"/>
                  <w:vMerge w:val="restart"/>
                </w:tcPr>
                <w:p>
                  <w:pPr>
                    <w:jc w:val="left"/>
                    <w:ind w:left="-84.99999" w:right="-84.99999"/>
                    <w:spacing w:after="0" w:before="0"/>
                  </w:pPr>
                  <w:r>
                    <w:rPr>
                      <w:sz w:val="22"/>
                      <w:rFonts w:ascii="Times New Roman" w:hAnsi="Times New Roman"/>
                    </w:rPr>
                    <w:t> 10.89/11.116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аромат, вкус, наличие признаков брожения</w:t>
                  </w:r>
                </w:p>
              </w:tc>
              <w:tc>
                <w:tcPr>
                  <w:tcW w:type="pct" w:w="1070"/>
                  <w:vAlign w:val="top"/>
                  <w:vMerge w:val="restart"/>
                </w:tcPr>
                <w:p>
                  <w:pPr>
                    <w:jc w:val="left"/>
                    <w:ind w:left="-84.99999" w:right="-84.99999"/>
                    <w:spacing w:after="0" w:before="0"/>
                  </w:pPr>
                  <w:r>
                    <w:rPr>
                      <w:sz w:val="22"/>
                      <w:rFonts w:ascii="Times New Roman" w:hAnsi="Times New Roman"/>
                    </w:rPr>
                    <w:t> ГОСТ 19792-2017 п. 7.3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4.1* ТР</w:t>
                  </w:r>
                </w:p>
              </w:tc>
              <w:tc>
                <w:tcPr>
                  <w:tcW w:type="pct" w:w="680"/>
                  <w:vAlign w:val="top"/>
                  <w:vMerge w:val="restart"/>
                </w:tcPr>
                <w:p>
                  <w:pPr>
                    <w:jc w:val="left"/>
                    <w:ind w:left="-84.99999" w:right="-84.99999"/>
                    <w:spacing w:after="0" w:before="0"/>
                  </w:pPr>
                  <w:r>
                    <w:rPr>
                      <w:sz w:val="22"/>
                      <w:rFonts w:ascii="Times New Roman" w:hAnsi="Times New Roman"/>
                    </w:rPr>
                    <w:t>Жировые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10.89/01.086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4.2*</w:t>
                  </w:r>
                </w:p>
              </w:tc>
              <w:tc>
                <w:tcPr>
                  <w:tcW w:type="pct" w:w="680"/>
                  <w:vAlign w:val="top"/>
                  <w:vMerge w:val="restart"/>
                </w:tcPr>
                <w:p>
                  <w:pPr>
                    <w:jc w:val="left"/>
                    <w:ind w:left="-84.99999" w:right="-84.99999"/>
                    <w:spacing w:after="0" w:before="0"/>
                  </w:pPr>
                  <w:r>
                    <w:rPr>
                      <w:sz w:val="22"/>
                      <w:rFonts w:ascii="Times New Roman" w:hAnsi="Times New Roman"/>
                    </w:rPr>
                    <w:t>Мед и продукты пчеловодства</w:t>
                  </w:r>
                </w:p>
              </w:tc>
              <w:tc>
                <w:tcPr>
                  <w:tcW w:type="pct" w:w="530"/>
                  <w:vAlign w:val="top"/>
                  <w:vMerge w:val="restart"/>
                </w:tcPr>
                <w:p>
                  <w:pPr>
                    <w:jc w:val="left"/>
                    <w:ind w:left="-84.99999" w:right="-84.99999"/>
                    <w:spacing w:after="0" w:before="0"/>
                  </w:pPr>
                  <w:r>
                    <w:rPr>
                      <w:sz w:val="22"/>
                      <w:rFonts w:ascii="Times New Roman" w:hAnsi="Times New Roman"/>
                    </w:rPr>
                    <w:t> 10.89/29.040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2475-2006;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4.2* ТР</w:t>
                  </w:r>
                </w:p>
              </w:tc>
              <w:tc>
                <w:tcPr>
                  <w:tcW w:type="pct" w:w="680"/>
                  <w:vAlign w:val="top"/>
                  <w:vMerge w:val="restart"/>
                </w:tcPr>
                <w:p>
                  <w:pPr>
                    <w:jc w:val="left"/>
                    <w:ind w:left="-84.99999" w:right="-84.99999"/>
                    <w:spacing w:after="0" w:before="0"/>
                  </w:pPr>
                  <w:r>
                    <w:rPr>
                      <w:sz w:val="22"/>
                      <w:rFonts w:ascii="Times New Roman" w:hAnsi="Times New Roman"/>
                    </w:rPr>
                    <w:t>Жировые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10.89/01.086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 (колиформы)</w:t>
                  </w:r>
                </w:p>
              </w:tc>
              <w:tc>
                <w:tcPr>
                  <w:tcW w:type="pct" w:w="1070"/>
                  <w:vAlign w:val="top"/>
                  <w:vMerge w:val="restart"/>
                </w:tcPr>
                <w:p>
                  <w:pPr>
                    <w:jc w:val="left"/>
                    <w:ind w:left="-84.99999" w:right="-84.99999"/>
                    <w:spacing w:after="0" w:before="0"/>
                  </w:pPr>
                  <w:r>
                    <w:rPr>
                      <w:sz w:val="22"/>
                      <w:rFonts w:ascii="Times New Roman" w:hAnsi="Times New Roman"/>
                    </w:rPr>
                    <w:t> ГОСТ 31747-2012 (ISO 4831:2006,ISO 4832:2006)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4.3*</w:t>
                  </w:r>
                </w:p>
              </w:tc>
              <w:tc>
                <w:tcPr>
                  <w:tcW w:type="pct" w:w="680"/>
                  <w:vAlign w:val="top"/>
                  <w:vMerge w:val="restart"/>
                </w:tcPr>
                <w:p>
                  <w:pPr>
                    <w:jc w:val="left"/>
                    <w:ind w:left="-84.99999" w:right="-84.99999"/>
                    <w:spacing w:after="0" w:before="0"/>
                  </w:pPr>
                  <w:r>
                    <w:rPr>
                      <w:sz w:val="22"/>
                      <w:rFonts w:ascii="Times New Roman" w:hAnsi="Times New Roman"/>
                    </w:rPr>
                    <w:t>Мед и продукты пчеловодства</w:t>
                  </w:r>
                </w:p>
              </w:tc>
              <w:tc>
                <w:tcPr>
                  <w:tcW w:type="pct" w:w="530"/>
                  <w:vAlign w:val="top"/>
                  <w:vMerge w:val="restart"/>
                </w:tcPr>
                <w:p>
                  <w:pPr>
                    <w:jc w:val="left"/>
                    <w:ind w:left="-84.99999" w:right="-84.99999"/>
                    <w:spacing w:after="0" w:before="0"/>
                  </w:pPr>
                  <w:r>
                    <w:rPr>
                      <w:sz w:val="22"/>
                      <w:rFonts w:ascii="Times New Roman" w:hAnsi="Times New Roman"/>
                    </w:rPr>
                    <w:t> 10.89/08.133</w:t>
                  </w:r>
                </w:p>
              </w:tc>
              <w:tc>
                <w:tcPr>
                  <w:tcW w:type="pct" w:w="870"/>
                  <w:vAlign w:val="top"/>
                  <w:vMerge w:val="restart"/>
                </w:tcPr>
                <w:p>
                  <w:pPr>
                    <w:jc w:val="left"/>
                    <w:ind w:left="-84.99999" w:right="-84.99999"/>
                    <w:spacing w:after="0" w:before="0"/>
                  </w:pPr>
                  <w:r>
                    <w:rPr>
                      <w:sz w:val="22"/>
                      <w:rFonts w:ascii="Times New Roman" w:hAnsi="Times New Roman"/>
                    </w:rPr>
                    <w:t> Массовая доля воды</w:t>
                  </w:r>
                </w:p>
              </w:tc>
              <w:tc>
                <w:tcPr>
                  <w:tcW w:type="pct" w:w="1070"/>
                  <w:vAlign w:val="top"/>
                  <w:vMerge w:val="restart"/>
                </w:tcPr>
                <w:p>
                  <w:pPr>
                    <w:jc w:val="left"/>
                    <w:ind w:left="-84.99999" w:right="-84.99999"/>
                    <w:spacing w:after="0" w:before="0"/>
                  </w:pPr>
                  <w:r>
                    <w:rPr>
                      <w:sz w:val="22"/>
                      <w:rFonts w:ascii="Times New Roman" w:hAnsi="Times New Roman"/>
                    </w:rPr>
                    <w:t> ГОСТ 31774-2012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4.3* ТР</w:t>
                  </w:r>
                </w:p>
              </w:tc>
              <w:tc>
                <w:tcPr>
                  <w:tcW w:type="pct" w:w="680"/>
                  <w:vAlign w:val="top"/>
                  <w:vMerge w:val="restart"/>
                </w:tcPr>
                <w:p>
                  <w:pPr>
                    <w:jc w:val="left"/>
                    <w:ind w:left="-84.99999" w:right="-84.99999"/>
                    <w:spacing w:after="0" w:before="0"/>
                  </w:pPr>
                  <w:r>
                    <w:rPr>
                      <w:sz w:val="22"/>
                      <w:rFonts w:ascii="Times New Roman" w:hAnsi="Times New Roman"/>
                    </w:rPr>
                    <w:t>Жировые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10.89/01.086</w:t>
                  </w:r>
                </w:p>
              </w:tc>
              <w:tc>
                <w:tcPr>
                  <w:tcW w:type="pct" w:w="870"/>
                  <w:vAlign w:val="top"/>
                  <w:vMerge w:val="restart"/>
                </w:tcPr>
                <w:p>
                  <w:pPr>
                    <w:jc w:val="left"/>
                    <w:ind w:left="-84.99999" w:right="-84.99999"/>
                    <w:spacing w:after="0" w:before="0"/>
                  </w:pPr>
                  <w:r>
                    <w:rPr>
                      <w:sz w:val="22"/>
                      <w:rFonts w:ascii="Times New Roman" w:hAnsi="Times New Roman"/>
                    </w:rPr>
                    <w:t> Staphylococcus aureus</w:t>
                  </w:r>
                </w:p>
              </w:tc>
              <w:tc>
                <w:tcPr>
                  <w:tcW w:type="pct" w:w="1070"/>
                  <w:vAlign w:val="top"/>
                  <w:vMerge w:val="restart"/>
                </w:tcPr>
                <w:p>
                  <w:pPr>
                    <w:jc w:val="left"/>
                    <w:ind w:left="-84.99999" w:right="-84.99999"/>
                    <w:spacing w:after="0" w:before="0"/>
                  </w:pPr>
                  <w:r>
                    <w:rPr>
                      <w:sz w:val="22"/>
                      <w:rFonts w:ascii="Times New Roman" w:hAnsi="Times New Roman"/>
                    </w:rPr>
                    <w:t> ГОСТ 31746-2012 (ISO 6888-1:1999,ISO 6888-2:1999,ISO 6888-3:2003)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4.4*</w:t>
                  </w:r>
                </w:p>
              </w:tc>
              <w:tc>
                <w:tcPr>
                  <w:tcW w:type="pct" w:w="680"/>
                  <w:vAlign w:val="top"/>
                  <w:vMerge w:val="restart"/>
                </w:tcPr>
                <w:p>
                  <w:pPr>
                    <w:jc w:val="left"/>
                    <w:ind w:left="-84.99999" w:right="-84.99999"/>
                    <w:spacing w:after="0" w:before="0"/>
                  </w:pPr>
                  <w:r>
                    <w:rPr>
                      <w:sz w:val="22"/>
                      <w:rFonts w:ascii="Times New Roman" w:hAnsi="Times New Roman"/>
                    </w:rPr>
                    <w:t>Мед и продукты пчеловодства</w:t>
                  </w:r>
                </w:p>
              </w:tc>
              <w:tc>
                <w:tcPr>
                  <w:tcW w:type="pct" w:w="530"/>
                  <w:vAlign w:val="top"/>
                  <w:vMerge w:val="restart"/>
                </w:tcPr>
                <w:p>
                  <w:pPr>
                    <w:jc w:val="left"/>
                    <w:ind w:left="-84.99999" w:right="-84.99999"/>
                    <w:spacing w:after="0" w:before="0"/>
                  </w:pPr>
                  <w:r>
                    <w:rPr>
                      <w:sz w:val="22"/>
                      <w:rFonts w:ascii="Times New Roman" w:hAnsi="Times New Roman"/>
                    </w:rPr>
                    <w:t> 10.89/08.156</w:t>
                  </w:r>
                </w:p>
              </w:tc>
              <w:tc>
                <w:tcPr>
                  <w:tcW w:type="pct" w:w="870"/>
                  <w:vAlign w:val="top"/>
                  <w:vMerge w:val="restart"/>
                </w:tcPr>
                <w:p>
                  <w:pPr>
                    <w:jc w:val="left"/>
                    <w:ind w:left="-84.99999" w:right="-84.99999"/>
                    <w:spacing w:after="0" w:before="0"/>
                  </w:pPr>
                  <w:r>
                    <w:rPr>
                      <w:sz w:val="22"/>
                      <w:rFonts w:ascii="Times New Roman" w:hAnsi="Times New Roman"/>
                    </w:rPr>
                    <w:t> Массовая доля редуцирующих сахаров, сахарозы</w:t>
                  </w:r>
                </w:p>
              </w:tc>
              <w:tc>
                <w:tcPr>
                  <w:tcW w:type="pct" w:w="1070"/>
                  <w:vAlign w:val="top"/>
                  <w:vMerge w:val="restart"/>
                </w:tcPr>
                <w:p>
                  <w:pPr>
                    <w:jc w:val="left"/>
                    <w:ind w:left="-84.99999" w:right="-84.99999"/>
                    <w:spacing w:after="0" w:before="0"/>
                  </w:pPr>
                  <w:r>
                    <w:rPr>
                      <w:sz w:val="22"/>
                      <w:rFonts w:ascii="Times New Roman" w:hAnsi="Times New Roman"/>
                    </w:rPr>
                    <w:t> ГОСТ 32167-2013 п. 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4.4* ТР</w:t>
                  </w:r>
                </w:p>
              </w:tc>
              <w:tc>
                <w:tcPr>
                  <w:tcW w:type="pct" w:w="680"/>
                  <w:vAlign w:val="top"/>
                  <w:vMerge w:val="restart"/>
                </w:tcPr>
                <w:p>
                  <w:pPr>
                    <w:jc w:val="left"/>
                    <w:ind w:left="-84.99999" w:right="-84.99999"/>
                    <w:spacing w:after="0" w:before="0"/>
                  </w:pPr>
                  <w:r>
                    <w:rPr>
                      <w:sz w:val="22"/>
                      <w:rFonts w:ascii="Times New Roman" w:hAnsi="Times New Roman"/>
                    </w:rPr>
                    <w:t>Жировые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10.89/01.086</w:t>
                  </w:r>
                </w:p>
              </w:tc>
              <w:tc>
                <w:tcPr>
                  <w:tcW w:type="pct" w:w="870"/>
                  <w:vAlign w:val="top"/>
                  <w:vMerge w:val="restart"/>
                </w:tcPr>
                <w:p>
                  <w:pPr>
                    <w:jc w:val="left"/>
                    <w:ind w:left="-84.99999" w:right="-84.99999"/>
                    <w:spacing w:after="0" w:before="0"/>
                  </w:pPr>
                  <w:r>
                    <w:rPr>
                      <w:sz w:val="22"/>
                      <w:rFonts w:ascii="Times New Roman" w:hAnsi="Times New Roman"/>
                    </w:rPr>
                    <w:t> Патогенные микроорганизмы, в т.ч. сальмонеллы</w:t>
                  </w:r>
                </w:p>
              </w:tc>
              <w:tc>
                <w:tcPr>
                  <w:tcW w:type="pct" w:w="1070"/>
                  <w:vAlign w:val="top"/>
                  <w:vMerge w:val="restart"/>
                </w:tcPr>
                <w:p>
                  <w:pPr>
                    <w:jc w:val="left"/>
                    <w:ind w:left="-84.99999" w:right="-84.99999"/>
                    <w:spacing w:after="0" w:before="0"/>
                  </w:pPr>
                  <w:r>
                    <w:rPr>
                      <w:sz w:val="22"/>
                      <w:rFonts w:ascii="Times New Roman" w:hAnsi="Times New Roman"/>
                    </w:rPr>
                    <w:t> ГОСТ 31659-2012 (ISO 6579:2002)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4.5*</w:t>
                  </w:r>
                </w:p>
              </w:tc>
              <w:tc>
                <w:tcPr>
                  <w:tcW w:type="pct" w:w="680"/>
                  <w:vAlign w:val="top"/>
                  <w:vMerge w:val="restart"/>
                </w:tcPr>
                <w:p>
                  <w:pPr>
                    <w:jc w:val="left"/>
                    <w:ind w:left="-84.99999" w:right="-84.99999"/>
                    <w:spacing w:after="0" w:before="0"/>
                  </w:pPr>
                  <w:r>
                    <w:rPr>
                      <w:sz w:val="22"/>
                      <w:rFonts w:ascii="Times New Roman" w:hAnsi="Times New Roman"/>
                    </w:rPr>
                    <w:t>Мед и продукты пчеловодства</w:t>
                  </w:r>
                </w:p>
              </w:tc>
              <w:tc>
                <w:tcPr>
                  <w:tcW w:type="pct" w:w="530"/>
                  <w:vAlign w:val="top"/>
                  <w:vMerge w:val="restart"/>
                </w:tcPr>
                <w:p>
                  <w:pPr>
                    <w:jc w:val="left"/>
                    <w:ind w:left="-84.99999" w:right="-84.99999"/>
                    <w:spacing w:after="0" w:before="0"/>
                  </w:pPr>
                  <w:r>
                    <w:rPr>
                      <w:sz w:val="22"/>
                      <w:rFonts w:ascii="Times New Roman" w:hAnsi="Times New Roman"/>
                    </w:rPr>
                    <w:t> 10.89/08.156</w:t>
                  </w:r>
                </w:p>
              </w:tc>
              <w:tc>
                <w:tcPr>
                  <w:tcW w:type="pct" w:w="870"/>
                  <w:vAlign w:val="top"/>
                  <w:vMerge w:val="restart"/>
                </w:tcPr>
                <w:p>
                  <w:pPr>
                    <w:jc w:val="left"/>
                    <w:ind w:left="-84.99999" w:right="-84.99999"/>
                    <w:spacing w:after="0" w:before="0"/>
                  </w:pPr>
                  <w:r>
                    <w:rPr>
                      <w:sz w:val="22"/>
                      <w:rFonts w:ascii="Times New Roman" w:hAnsi="Times New Roman"/>
                    </w:rPr>
                    <w:t> Диастазное число</w:t>
                  </w:r>
                </w:p>
              </w:tc>
              <w:tc>
                <w:tcPr>
                  <w:tcW w:type="pct" w:w="1070"/>
                  <w:vAlign w:val="top"/>
                  <w:vMerge w:val="restart"/>
                </w:tcPr>
                <w:p>
                  <w:pPr>
                    <w:jc w:val="left"/>
                    <w:ind w:left="-84.99999" w:right="-84.99999"/>
                    <w:spacing w:after="0" w:before="0"/>
                  </w:pPr>
                  <w:r>
                    <w:rPr>
                      <w:sz w:val="22"/>
                      <w:rFonts w:ascii="Times New Roman" w:hAnsi="Times New Roman"/>
                    </w:rPr>
                    <w:t> ГОСТ 34232-2017 п. 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4.5* ТР</w:t>
                  </w:r>
                </w:p>
              </w:tc>
              <w:tc>
                <w:tcPr>
                  <w:tcW w:type="pct" w:w="680"/>
                  <w:vAlign w:val="top"/>
                  <w:vMerge w:val="restart"/>
                </w:tcPr>
                <w:p>
                  <w:pPr>
                    <w:jc w:val="left"/>
                    <w:ind w:left="-84.99999" w:right="-84.99999"/>
                    <w:spacing w:after="0" w:before="0"/>
                  </w:pPr>
                  <w:r>
                    <w:rPr>
                      <w:sz w:val="22"/>
                      <w:rFonts w:ascii="Times New Roman" w:hAnsi="Times New Roman"/>
                    </w:rPr>
                    <w:t>Жировые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10.89/01.086</w:t>
                  </w:r>
                </w:p>
              </w:tc>
              <w:tc>
                <w:tcPr>
                  <w:tcW w:type="pct" w:w="870"/>
                  <w:vAlign w:val="top"/>
                  <w:vMerge w:val="restart"/>
                </w:tcPr>
                <w:p>
                  <w:pPr>
                    <w:jc w:val="left"/>
                    <w:ind w:left="-84.99999" w:right="-84.99999"/>
                    <w:spacing w:after="0" w:before="0"/>
                  </w:pPr>
                  <w:r>
                    <w:rPr>
                      <w:sz w:val="22"/>
                      <w:rFonts w:ascii="Times New Roman" w:hAnsi="Times New Roman"/>
                    </w:rPr>
                    <w:t> Listeria monocytogenes</w:t>
                  </w:r>
                </w:p>
              </w:tc>
              <w:tc>
                <w:tcPr>
                  <w:tcW w:type="pct" w:w="1070"/>
                  <w:vAlign w:val="top"/>
                  <w:vMerge w:val="restart"/>
                </w:tcPr>
                <w:p>
                  <w:pPr>
                    <w:jc w:val="left"/>
                    <w:ind w:left="-84.99999" w:right="-84.99999"/>
                    <w:spacing w:after="0" w:before="0"/>
                  </w:pPr>
                  <w:r>
                    <w:rPr>
                      <w:sz w:val="22"/>
                      <w:rFonts w:ascii="Times New Roman" w:hAnsi="Times New Roman"/>
                    </w:rPr>
                    <w:t> ГОСТ 32031-2012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4.6*</w:t>
                  </w:r>
                </w:p>
              </w:tc>
              <w:tc>
                <w:tcPr>
                  <w:tcW w:type="pct" w:w="680"/>
                  <w:vAlign w:val="top"/>
                  <w:vMerge w:val="restart"/>
                </w:tcPr>
                <w:p>
                  <w:pPr>
                    <w:jc w:val="left"/>
                    <w:ind w:left="-84.99999" w:right="-84.99999"/>
                    <w:spacing w:after="0" w:before="0"/>
                  </w:pPr>
                  <w:r>
                    <w:rPr>
                      <w:sz w:val="22"/>
                      <w:rFonts w:ascii="Times New Roman" w:hAnsi="Times New Roman"/>
                    </w:rPr>
                    <w:t>Мед и продукты пчеловодства</w:t>
                  </w:r>
                </w:p>
              </w:tc>
              <w:tc>
                <w:tcPr>
                  <w:tcW w:type="pct" w:w="530"/>
                  <w:vAlign w:val="top"/>
                </w:tcPr>
                <w:p>
                  <w:pPr>
                    <w:jc w:val="left"/>
                    <w:ind w:left="-84.99999" w:right="-84.99999"/>
                    <w:spacing w:after="0" w:before="0"/>
                  </w:pPr>
                  <w:r>
                    <w:rPr>
                      <w:sz w:val="22"/>
                      <w:rFonts w:ascii="Times New Roman" w:hAnsi="Times New Roman"/>
                    </w:rPr>
                    <w:t> 10.89/08.159</w:t>
                  </w:r>
                </w:p>
              </w:tc>
              <w:tc>
                <w:tcPr>
                  <w:tcW w:type="pct" w:w="870"/>
                  <w:vAlign w:val="top"/>
                </w:tcPr>
                <w:p>
                  <w:pPr>
                    <w:jc w:val="left"/>
                    <w:ind w:left="-84.99999" w:right="-84.99999"/>
                    <w:spacing w:after="0" w:before="0"/>
                  </w:pPr>
                  <w:r>
                    <w:rPr>
                      <w:sz w:val="22"/>
                      <w:rFonts w:ascii="Times New Roman" w:hAnsi="Times New Roman"/>
                    </w:rPr>
                    <w:t> 5-оксиметилфурфурол</w:t>
                  </w:r>
                </w:p>
              </w:tc>
              <w:tc>
                <w:tcPr>
                  <w:tcW w:type="pct" w:w="1070"/>
                  <w:vAlign w:val="top"/>
                </w:tcPr>
                <w:p>
                  <w:pPr>
                    <w:jc w:val="left"/>
                    <w:ind w:left="-84.99999" w:right="-84.99999"/>
                    <w:spacing w:after="0" w:before="0"/>
                  </w:pPr>
                  <w:r>
                    <w:rPr>
                      <w:sz w:val="22"/>
                      <w:rFonts w:ascii="Times New Roman" w:hAnsi="Times New Roman"/>
                    </w:rPr>
                    <w:t> ГОСТ 31768-2012 п. 3.1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4.7*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10.89/12.042</w:t>
                  </w:r>
                </w:p>
              </w:tc>
              <w:tc>
                <w:tcPr>
                  <w:tcW w:type="pct" w:w="870"/>
                  <w:vAlign w:val="top"/>
                </w:tcPr>
                <w:p>
                  <w:pPr>
                    <w:jc w:val="left"/>
                    <w:ind w:left="-84.99999" w:right="-84.99999"/>
                    <w:spacing w:before="0" w:after="0"/>
                  </w:pPr>
                  <w:r>
                    <w:rPr>
                      <w:sz w:val="22"/>
                      <w:rFonts w:ascii="Times New Roman" w:hAnsi="Times New Roman"/>
                    </w:rPr>
                    <w:t> Качественная реакция на ГМФ</w:t>
                  </w:r>
                </w:p>
              </w:tc>
              <w:tc>
                <w:tcPr>
                  <w:tcW w:type="pct" w:w="1070"/>
                  <w:vAlign w:val="top"/>
                </w:tcPr>
                <w:p>
                  <w:pPr>
                    <w:jc w:val="left"/>
                    <w:ind w:left="-84.99999" w:right="-84.99999"/>
                    <w:spacing w:before="0" w:after="0"/>
                  </w:pPr>
                  <w:r>
                    <w:rPr>
                      <w:sz w:val="22"/>
                      <w:rFonts w:ascii="Times New Roman" w:hAnsi="Times New Roman"/>
                    </w:rPr>
                    <w:t> ГОСТ 31768-2012 п. 3.4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10.89/08.032, 10.89/08.156</w:t>
                  </w:r>
                </w:p>
              </w:tc>
              <w:tc>
                <w:tcPr>
                  <w:tcW w:type="pct" w:w="870"/>
                  <w:vAlign w:val="top"/>
                </w:tcPr>
                <w:p>
                  <w:pPr>
                    <w:jc w:val="left"/>
                    <w:ind w:left="-84.99999" w:right="-84.99999"/>
                    <w:spacing w:before="0" w:after="0"/>
                  </w:pPr>
                  <w:r>
                    <w:rPr>
                      <w:sz w:val="22"/>
                      <w:rFonts w:ascii="Times New Roman" w:hAnsi="Times New Roman"/>
                    </w:rPr>
                    <w:t> Олово</w:t>
                  </w:r>
                </w:p>
              </w:tc>
              <w:tc>
                <w:tcPr>
                  <w:tcW w:type="pct" w:w="1070"/>
                  <w:vAlign w:val="top"/>
                </w:tcPr>
                <w:p>
                  <w:pPr>
                    <w:jc w:val="left"/>
                    <w:ind w:left="-84.99999" w:right="-84.99999"/>
                    <w:spacing w:before="0" w:after="0"/>
                  </w:pPr>
                  <w:r>
                    <w:rPr>
                      <w:sz w:val="22"/>
                      <w:rFonts w:ascii="Times New Roman" w:hAnsi="Times New Roman"/>
                    </w:rPr>
                    <w:t>
                       ГОСТ 26929-94;
                      <w:br/>
                      ГОСТ 26935-86;
                      <w:br/>
                      ГОСТ 33413-2015;
                      <w:br/>
                      МВИ.МН 1878-2003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10.89/08.032</w:t>
                  </w:r>
                </w:p>
              </w:tc>
              <w:tc>
                <w:tcPr>
                  <w:tcW w:type="pct" w:w="870"/>
                  <w:vAlign w:val="top"/>
                </w:tcPr>
                <w:p>
                  <w:pPr>
                    <w:jc w:val="left"/>
                    <w:ind w:left="-84.99999" w:right="-84.99999"/>
                    <w:spacing w:before="0" w:after="0"/>
                  </w:pPr>
                  <w:r>
                    <w:rPr>
                      <w:sz w:val="22"/>
                      <w:rFonts w:ascii="Times New Roman" w:hAnsi="Times New Roman"/>
                    </w:rPr>
                    <w:t> Свинец, кадмий</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4.10*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10.89/08.032, 10.89/08.156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4.11*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10.89/08.158</w:t>
                  </w:r>
                </w:p>
              </w:tc>
              <w:tc>
                <w:tcPr>
                  <w:tcW w:type="pct" w:w="870"/>
                  <w:vAlign w:val="top"/>
                </w:tcPr>
                <w:p>
                  <w:pPr>
                    <w:jc w:val="left"/>
                    <w:ind w:left="-84.99999" w:right="-84.99999"/>
                    <w:spacing w:before="0" w:after="0"/>
                  </w:pPr>
                  <w:r>
                    <w:rPr>
                      <w:sz w:val="22"/>
                      <w:rFonts w:ascii="Times New Roman" w:hAnsi="Times New Roman"/>
                    </w:rPr>
                    <w:t>
                       ДДТ и его метаболиты
                      <w:br/>
                      Гексахлорциклогексан (а, В, у-изомеры)
                    </w:t>
                  </w:r>
                </w:p>
              </w:tc>
              <w:tc>
                <w:tcPr>
                  <w:tcW w:type="pct" w:w="1070"/>
                  <w:vAlign w:val="top"/>
                </w:tcPr>
                <w:p>
                  <w:pPr>
                    <w:jc w:val="left"/>
                    <w:ind w:left="-84.99999" w:right="-84.99999"/>
                    <w:spacing w:before="0" w:after="0"/>
                  </w:pPr>
                  <w:r>
                    <w:rPr>
                      <w:sz w:val="22"/>
                      <w:rFonts w:ascii="Times New Roman" w:hAnsi="Times New Roman"/>
                    </w:rPr>
                    <w:t>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4.12*</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10.89/03.152</w:t>
                  </w:r>
                </w:p>
              </w:tc>
              <w:tc>
                <w:tcPr>
                  <w:tcW w:type="pct" w:w="870"/>
                  <w:vAlign w:val="top"/>
                </w:tcPr>
                <w:p>
                  <w:pPr>
                    <w:jc w:val="left"/>
                    <w:ind w:left="-84.99999" w:right="-84.99999"/>
                    <w:spacing w:before="0" w:after="0"/>
                  </w:pPr>
                  <w:r>
                    <w:rPr>
                      <w:sz w:val="22"/>
                      <w:rFonts w:ascii="Times New Roman" w:hAnsi="Times New Roman"/>
                    </w:rPr>
                    <w:t> Левомицетин (хлорамфеникол)</w:t>
                  </w:r>
                </w:p>
              </w:tc>
              <w:tc>
                <w:tcPr>
                  <w:tcW w:type="pct" w:w="1070"/>
                  <w:vAlign w:val="top"/>
                </w:tcPr>
                <w:p>
                  <w:pPr>
                    <w:jc w:val="left"/>
                    <w:ind w:left="-84.99999" w:right="-84.99999"/>
                    <w:spacing w:before="0" w:after="0"/>
                  </w:pPr>
                  <w:r>
                    <w:rPr>
                      <w:sz w:val="22"/>
                      <w:rFonts w:ascii="Times New Roman" w:hAnsi="Times New Roman"/>
                    </w:rPr>
                    <w:t>
                       МВИ.МН 2436-2015;
                      <w:br/>
                      МВИ.МН 4230-2015;
                      <w:br/>
                      МВИ.МН 4678-2018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4.13*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Тетрациклин</w:t>
                  </w:r>
                </w:p>
              </w:tc>
              <w:tc>
                <w:tcPr>
                  <w:tcW w:type="pct" w:w="1070"/>
                  <w:vAlign w:val="top"/>
                </w:tcPr>
                <w:p>
                  <w:pPr>
                    <w:jc w:val="left"/>
                    <w:ind w:left="-84.99999" w:right="-84.99999"/>
                    <w:spacing w:before="0" w:after="0"/>
                  </w:pPr>
                  <w:r>
                    <w:rPr>
                      <w:sz w:val="22"/>
                      <w:rFonts w:ascii="Times New Roman" w:hAnsi="Times New Roman"/>
                    </w:rPr>
                    <w:t>
                       МВИ.МН 3830-2015;
                      <w:br/>
                      МВИ.МН 3951-2015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4.14*</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10.89/08.169</w:t>
                  </w:r>
                </w:p>
              </w:tc>
              <w:tc>
                <w:tcPr>
                  <w:tcW w:type="pct" w:w="870"/>
                  <w:vAlign w:val="top"/>
                </w:tcPr>
                <w:p>
                  <w:pPr>
                    <w:jc w:val="left"/>
                    <w:ind w:left="-84.99999" w:right="-84.99999"/>
                    <w:spacing w:before="0" w:after="0"/>
                  </w:pPr>
                  <w:r>
                    <w:rPr>
                      <w:sz w:val="22"/>
                      <w:rFonts w:ascii="Times New Roman" w:hAnsi="Times New Roman"/>
                    </w:rPr>
                    <w:t> Концентрация водородных ионов (рН) водного раствора меда массовой долей 10%</w:t>
                  </w:r>
                </w:p>
              </w:tc>
              <w:tc>
                <w:tcPr>
                  <w:tcW w:type="pct" w:w="1070"/>
                  <w:vAlign w:val="top"/>
                </w:tcPr>
                <w:p>
                  <w:pPr>
                    <w:jc w:val="left"/>
                    <w:ind w:left="-84.99999" w:right="-84.99999"/>
                    <w:spacing w:before="0" w:after="0"/>
                  </w:pPr>
                  <w:r>
                    <w:rPr>
                      <w:sz w:val="22"/>
                      <w:rFonts w:ascii="Times New Roman" w:hAnsi="Times New Roman"/>
                    </w:rPr>
                    <w:t> ГОСТ 31766-2012 п. 6.3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4.15*</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Водородный показатель, ед рН</w:t>
                  </w:r>
                </w:p>
              </w:tc>
              <w:tc>
                <w:tcPr>
                  <w:tcW w:type="pct" w:w="1070"/>
                  <w:vAlign w:val="top"/>
                  <w:vMerge w:val="restart"/>
                </w:tcPr>
                <w:p>
                  <w:pPr>
                    <w:jc w:val="left"/>
                    <w:ind w:left="-84.99999" w:right="-84.99999"/>
                    <w:spacing w:before="0" w:after="0"/>
                  </w:pPr>
                  <w:r>
                    <w:rPr>
                      <w:sz w:val="22"/>
                      <w:rFonts w:ascii="Times New Roman" w:hAnsi="Times New Roman"/>
                    </w:rPr>
                    <w:t> ГОСТ 32169-2013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10.89/08.149, 10.89/08.169</w:t>
                  </w:r>
                </w:p>
              </w:tc>
              <w:tc>
                <w:tcPr>
                  <w:tcW w:type="pct" w:w="870"/>
                  <w:vAlign w:val="top"/>
                </w:tcPr>
                <w:p>
                  <w:pPr>
                    <w:jc w:val="left"/>
                    <w:ind w:left="-84.99999" w:right="-84.99999"/>
                    <w:spacing w:before="0" w:after="0"/>
                  </w:pPr>
                  <w:r>
                    <w:rPr>
                      <w:sz w:val="22"/>
                      <w:rFonts w:ascii="Times New Roman" w:hAnsi="Times New Roman"/>
                    </w:rPr>
                    <w:t> Свободная кислотность</w:t>
                  </w:r>
                </w:p>
              </w:tc>
              <w:tc>
                <w:tcPr>
                  <w:tcW w:type="pct" w:w="1070"/>
                  <w:vAlign w:val="top"/>
                  <w:vMerge/>
                </w:tcP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4.17*</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10.89/03.152</w:t>
                  </w:r>
                </w:p>
              </w:tc>
              <w:tc>
                <w:tcPr>
                  <w:tcW w:type="pct" w:w="870"/>
                  <w:vAlign w:val="top"/>
                  <w:vMerge w:val="restart"/>
                </w:tcPr>
                <w:p>
                  <w:pPr>
                    <w:jc w:val="left"/>
                    <w:ind w:left="-84.99999" w:right="-84.99999"/>
                    <w:spacing w:before="0" w:after="0"/>
                  </w:pPr>
                  <w:r>
                    <w:rPr>
                      <w:sz w:val="22"/>
                      <w:rFonts w:ascii="Times New Roman" w:hAnsi="Times New Roman"/>
                    </w:rPr>
                    <w:t> Бацитрацин</w:t>
                  </w:r>
                </w:p>
              </w:tc>
              <w:tc>
                <w:tcPr>
                  <w:tcW w:type="pct" w:w="1070"/>
                  <w:vAlign w:val="top"/>
                  <w:vMerge w:val="restart"/>
                </w:tcPr>
                <w:p>
                  <w:pPr>
                    <w:jc w:val="left"/>
                    <w:ind w:left="-84.99999" w:right="-84.99999"/>
                    <w:spacing w:before="0" w:after="0"/>
                  </w:pPr>
                  <w:r>
                    <w:rPr>
                      <w:sz w:val="22"/>
                      <w:rFonts w:ascii="Times New Roman" w:hAnsi="Times New Roman"/>
                    </w:rPr>
                    <w:t> МВИ.МН 4652-2013</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5.1*</w:t>
                  </w:r>
                </w:p>
              </w:tc>
              <w:tc>
                <w:tcPr>
                  <w:tcW w:type="pct" w:w="680"/>
                  <w:vAlign w:val="top"/>
                  <w:vMerge w:val="restart"/>
                </w:tcPr>
                <w:p>
                  <w:pPr>
                    <w:jc w:val="left"/>
                    <w:ind w:left="-84.99999" w:right="-84.99999"/>
                    <w:spacing w:after="0" w:before="0"/>
                  </w:pPr>
                  <w:r>
                    <w:rPr>
                      <w:sz w:val="22"/>
                      <w:rFonts w:ascii="Times New Roman" w:hAnsi="Times New Roman"/>
                    </w:rPr>
                    <w:t>Какао-порошок. Шоколад</w:t>
                  </w:r>
                </w:p>
              </w:tc>
              <w:tc>
                <w:tcPr>
                  <w:tcW w:type="pct" w:w="530"/>
                  <w:vAlign w:val="top"/>
                  <w:vMerge w:val="restart"/>
                </w:tcPr>
                <w:p>
                  <w:pPr>
                    <w:jc w:val="left"/>
                    <w:ind w:left="-84.99999" w:right="-84.99999"/>
                    <w:spacing w:after="0" w:before="0"/>
                  </w:pPr>
                  <w:r>
                    <w:rPr>
                      <w:sz w:val="22"/>
                      <w:rFonts w:ascii="Times New Roman" w:hAnsi="Times New Roman"/>
                    </w:rPr>
                    <w:t> 10.82/11.116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вкус, аромат, запах, форма, консистенция, структура</w:t>
                  </w:r>
                </w:p>
              </w:tc>
              <w:tc>
                <w:tcPr>
                  <w:tcW w:type="pct" w:w="1070"/>
                  <w:vAlign w:val="top"/>
                  <w:vMerge w:val="restart"/>
                </w:tcPr>
                <w:p>
                  <w:pPr>
                    <w:jc w:val="left"/>
                    <w:ind w:left="-84.99999" w:right="-84.99999"/>
                    <w:spacing w:after="0" w:before="0"/>
                  </w:pPr>
                  <w:r>
                    <w:rPr>
                      <w:sz w:val="22"/>
                      <w:rFonts w:ascii="Times New Roman" w:hAnsi="Times New Roman"/>
                    </w:rPr>
                    <w:t>
                       ГОСТ 5897-90;
                      <w:br/>
                      СТБ 1202-2014;
                      <w:br/>
                      СТБ 1205-2012;
                      <w:br/>
                      СТБ 2211-2011;
                      <w:br/>
                      СТБ 2394-2014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5.1*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10.62/01.086, 10.81/01.086, 10.83/01.086, 10.84/01.086, 10.89/01.086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5.2*</w:t>
                  </w:r>
                </w:p>
              </w:tc>
              <w:tc>
                <w:tcPr>
                  <w:tcW w:type="pct" w:w="680"/>
                  <w:vAlign w:val="top"/>
                  <w:vMerge w:val="restart"/>
                </w:tcPr>
                <w:p>
                  <w:pPr>
                    <w:jc w:val="left"/>
                    <w:ind w:left="-84.99999" w:right="-84.99999"/>
                    <w:spacing w:after="0" w:before="0"/>
                  </w:pPr>
                  <w:r>
                    <w:rPr>
                      <w:sz w:val="22"/>
                      <w:rFonts w:ascii="Times New Roman" w:hAnsi="Times New Roman"/>
                    </w:rPr>
                    <w:t>Какао-порошок. Шоколад</w:t>
                  </w:r>
                </w:p>
              </w:tc>
              <w:tc>
                <w:tcPr>
                  <w:tcW w:type="pct" w:w="530"/>
                  <w:vAlign w:val="top"/>
                  <w:vMerge w:val="restart"/>
                </w:tcPr>
                <w:p>
                  <w:pPr>
                    <w:jc w:val="left"/>
                    <w:ind w:left="-84.99999" w:right="-84.99999"/>
                    <w:spacing w:after="0" w:before="0"/>
                  </w:pPr>
                  <w:r>
                    <w:rPr>
                      <w:sz w:val="22"/>
                      <w:rFonts w:ascii="Times New Roman" w:hAnsi="Times New Roman"/>
                    </w:rPr>
                    <w:t> 10.82/29.040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108-76;
                      <w:br/>
                      МВИ.МН 2075-2004;
                      <w:br/>
                      МВИ.МН 2159-2004;
                      <w:br/>
                      СТБ 2211-2011;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5.2*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10.62/01.086, 10.81/01.086, 10.83/01.086, 10.84/01.086, 10.89/01.086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 (колиформы)</w:t>
                  </w:r>
                </w:p>
              </w:tc>
              <w:tc>
                <w:tcPr>
                  <w:tcW w:type="pct" w:w="1070"/>
                  <w:vAlign w:val="top"/>
                  <w:vMerge w:val="restart"/>
                </w:tcPr>
                <w:p>
                  <w:pPr>
                    <w:jc w:val="left"/>
                    <w:ind w:left="-84.99999" w:right="-84.99999"/>
                    <w:spacing w:after="0" w:before="0"/>
                  </w:pPr>
                  <w:r>
                    <w:rPr>
                      <w:sz w:val="22"/>
                      <w:rFonts w:ascii="Times New Roman" w:hAnsi="Times New Roman"/>
                    </w:rPr>
                    <w:t> ГОСТ 31747-2012 (ISO 4831:2006,ISO 4832:2006)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5.3*</w:t>
                  </w:r>
                </w:p>
              </w:tc>
              <w:tc>
                <w:tcPr>
                  <w:tcW w:type="pct" w:w="680"/>
                  <w:vAlign w:val="top"/>
                  <w:vMerge w:val="restart"/>
                </w:tcPr>
                <w:p>
                  <w:pPr>
                    <w:jc w:val="left"/>
                    <w:ind w:left="-84.99999" w:right="-84.99999"/>
                    <w:spacing w:after="0" w:before="0"/>
                  </w:pPr>
                  <w:r>
                    <w:rPr>
                      <w:sz w:val="22"/>
                      <w:rFonts w:ascii="Times New Roman" w:hAnsi="Times New Roman"/>
                    </w:rPr>
                    <w:t>Какао-порошок. Шоколад</w:t>
                  </w:r>
                </w:p>
              </w:tc>
              <w:tc>
                <w:tcPr>
                  <w:tcW w:type="pct" w:w="530"/>
                  <w:vAlign w:val="top"/>
                  <w:vMerge w:val="restart"/>
                </w:tcPr>
                <w:p>
                  <w:pPr>
                    <w:jc w:val="left"/>
                    <w:ind w:left="-84.99999" w:right="-84.99999"/>
                    <w:spacing w:after="0" w:before="0"/>
                  </w:pPr>
                  <w:r>
                    <w:rPr>
                      <w:sz w:val="22"/>
                      <w:rFonts w:ascii="Times New Roman" w:hAnsi="Times New Roman"/>
                    </w:rPr>
                    <w:t> 10.82/08.164</w:t>
                  </w:r>
                </w:p>
              </w:tc>
              <w:tc>
                <w:tcPr>
                  <w:tcW w:type="pct" w:w="870"/>
                  <w:vAlign w:val="top"/>
                  <w:vMerge w:val="restart"/>
                </w:tcPr>
                <w:p>
                  <w:pPr>
                    <w:jc w:val="left"/>
                    <w:ind w:left="-84.99999" w:right="-84.99999"/>
                    <w:spacing w:after="0" w:before="0"/>
                  </w:pPr>
                  <w:r>
                    <w:rPr>
                      <w:sz w:val="22"/>
                      <w:rFonts w:ascii="Times New Roman" w:hAnsi="Times New Roman"/>
                    </w:rPr>
                    <w:t> Массовая доля жира</w:t>
                  </w:r>
                </w:p>
              </w:tc>
              <w:tc>
                <w:tcPr>
                  <w:tcW w:type="pct" w:w="1070"/>
                  <w:vAlign w:val="top"/>
                  <w:vMerge w:val="restart"/>
                </w:tcPr>
                <w:p>
                  <w:pPr>
                    <w:jc w:val="left"/>
                    <w:ind w:left="-84.99999" w:right="-84.99999"/>
                    <w:spacing w:after="0" w:before="0"/>
                  </w:pPr>
                  <w:r>
                    <w:rPr>
                      <w:sz w:val="22"/>
                      <w:rFonts w:ascii="Times New Roman" w:hAnsi="Times New Roman"/>
                    </w:rPr>
                    <w:t> ГОСТ 31902-2012 пп. 7, 8, 9.5.2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5.3*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10.62/01.086, 10.81/01.086, 10.83/01.086, 10.84/01.086, 10.89/01.086</w:t>
                  </w:r>
                </w:p>
              </w:tc>
              <w:tc>
                <w:tcPr>
                  <w:tcW w:type="pct" w:w="870"/>
                  <w:vAlign w:val="top"/>
                  <w:vMerge w:val="restart"/>
                </w:tcPr>
                <w:p>
                  <w:pPr>
                    <w:jc w:val="left"/>
                    <w:ind w:left="-84.99999" w:right="-84.99999"/>
                    <w:spacing w:after="0" w:before="0"/>
                  </w:pPr>
                  <w:r>
                    <w:rPr>
                      <w:sz w:val="22"/>
                      <w:rFonts w:ascii="Times New Roman" w:hAnsi="Times New Roman"/>
                    </w:rPr>
                    <w:t> Staphylococcus aureus</w:t>
                  </w:r>
                </w:p>
              </w:tc>
              <w:tc>
                <w:tcPr>
                  <w:tcW w:type="pct" w:w="1070"/>
                  <w:vAlign w:val="top"/>
                  <w:vMerge w:val="restart"/>
                </w:tcPr>
                <w:p>
                  <w:pPr>
                    <w:jc w:val="left"/>
                    <w:ind w:left="-84.99999" w:right="-84.99999"/>
                    <w:spacing w:after="0" w:before="0"/>
                  </w:pPr>
                  <w:r>
                    <w:rPr>
                      <w:sz w:val="22"/>
                      <w:rFonts w:ascii="Times New Roman" w:hAnsi="Times New Roman"/>
                    </w:rPr>
                    <w:t> ГОСТ 31746-2012 (ISO 6888-1:1999,ISO 6888-2:1999,ISO 6888-3:2003)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5.4*</w:t>
                  </w:r>
                </w:p>
              </w:tc>
              <w:tc>
                <w:tcPr>
                  <w:tcW w:type="pct" w:w="680"/>
                  <w:vAlign w:val="top"/>
                  <w:vMerge w:val="restart"/>
                </w:tcPr>
                <w:p>
                  <w:pPr>
                    <w:jc w:val="left"/>
                    <w:ind w:left="-84.99999" w:right="-84.99999"/>
                    <w:spacing w:after="0" w:before="0"/>
                  </w:pPr>
                  <w:r>
                    <w:rPr>
                      <w:sz w:val="22"/>
                      <w:rFonts w:ascii="Times New Roman" w:hAnsi="Times New Roman"/>
                    </w:rPr>
                    <w:t>Какао-порошок. Шоколад</w:t>
                  </w:r>
                </w:p>
              </w:tc>
              <w:tc>
                <w:tcPr>
                  <w:tcW w:type="pct" w:w="530"/>
                  <w:vAlign w:val="top"/>
                  <w:vMerge w:val="restart"/>
                </w:tcPr>
                <w:p>
                  <w:pPr>
                    <w:jc w:val="left"/>
                    <w:ind w:left="-84.99999" w:right="-84.99999"/>
                    <w:spacing w:after="0" w:before="0"/>
                  </w:pPr>
                  <w:r>
                    <w:rPr>
                      <w:sz w:val="22"/>
                      <w:rFonts w:ascii="Times New Roman" w:hAnsi="Times New Roman"/>
                    </w:rPr>
                    <w:t> 10.82/08.052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общей золы</w:t>
                  </w:r>
                </w:p>
              </w:tc>
              <w:tc>
                <w:tcPr>
                  <w:tcW w:type="pct" w:w="1070"/>
                  <w:vAlign w:val="top"/>
                  <w:vMerge w:val="restart"/>
                </w:tcPr>
                <w:p>
                  <w:pPr>
                    <w:jc w:val="left"/>
                    <w:ind w:left="-84.99999" w:right="-84.99999"/>
                    <w:spacing w:after="0" w:before="0"/>
                  </w:pPr>
                  <w:r>
                    <w:rPr>
                      <w:sz w:val="22"/>
                      <w:rFonts w:ascii="Times New Roman" w:hAnsi="Times New Roman"/>
                    </w:rPr>
                    <w:t> ГОСТ 5901-2014 п. 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5.4*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10.62/01.086, 10.81/01.086, 10.83/01.086, 10.84/01.086, 10.89/01.086</w:t>
                  </w:r>
                </w:p>
              </w:tc>
              <w:tc>
                <w:tcPr>
                  <w:tcW w:type="pct" w:w="870"/>
                  <w:vAlign w:val="top"/>
                  <w:vMerge w:val="restart"/>
                </w:tcPr>
                <w:p>
                  <w:pPr>
                    <w:jc w:val="left"/>
                    <w:ind w:left="-84.99999" w:right="-84.99999"/>
                    <w:spacing w:after="0" w:before="0"/>
                  </w:pPr>
                  <w:r>
                    <w:rPr>
                      <w:sz w:val="22"/>
                      <w:rFonts w:ascii="Times New Roman" w:hAnsi="Times New Roman"/>
                    </w:rPr>
                    <w:t> Плесени</w:t>
                  </w:r>
                </w:p>
              </w:tc>
              <w:tc>
                <w:tcPr>
                  <w:tcW w:type="pct" w:w="1070"/>
                  <w:vAlign w:val="top"/>
                  <w:vMerge w:val="restart"/>
                </w:tcPr>
                <w:p>
                  <w:pPr>
                    <w:jc w:val="left"/>
                    <w:ind w:left="-84.99999" w:right="-84.99999"/>
                    <w:spacing w:after="0" w:before="0"/>
                  </w:pPr>
                  <w:r>
                    <w:rPr>
                      <w:sz w:val="22"/>
                      <w:rFonts w:ascii="Times New Roman" w:hAnsi="Times New Roman"/>
                    </w:rPr>
                    <w:t> ГОСТ 10444.12-2013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5.5*</w:t>
                  </w:r>
                </w:p>
              </w:tc>
              <w:tc>
                <w:tcPr>
                  <w:tcW w:type="pct" w:w="680"/>
                  <w:vAlign w:val="top"/>
                  <w:vMerge w:val="restart"/>
                </w:tcPr>
                <w:p>
                  <w:pPr>
                    <w:jc w:val="left"/>
                    <w:ind w:left="-84.99999" w:right="-84.99999"/>
                    <w:spacing w:after="0" w:before="0"/>
                  </w:pPr>
                  <w:r>
                    <w:rPr>
                      <w:sz w:val="22"/>
                      <w:rFonts w:ascii="Times New Roman" w:hAnsi="Times New Roman"/>
                    </w:rPr>
                    <w:t>Какао-порошок. Шоколад</w:t>
                  </w:r>
                </w:p>
              </w:tc>
              <w:tc>
                <w:tcPr>
                  <w:tcW w:type="pct" w:w="530"/>
                  <w:vAlign w:val="top"/>
                  <w:vMerge w:val="restart"/>
                </w:tcPr>
                <w:p>
                  <w:pPr>
                    <w:jc w:val="left"/>
                    <w:ind w:left="-84.99999" w:right="-84.99999"/>
                    <w:spacing w:after="0" w:before="0"/>
                  </w:pPr>
                  <w:r>
                    <w:rPr>
                      <w:sz w:val="22"/>
                      <w:rFonts w:ascii="Times New Roman" w:hAnsi="Times New Roman"/>
                    </w:rPr>
                    <w:t> 10.82/08.052</w:t>
                  </w:r>
                </w:p>
              </w:tc>
              <w:tc>
                <w:tcPr>
                  <w:tcW w:type="pct" w:w="870"/>
                  <w:vAlign w:val="top"/>
                  <w:vMerge w:val="restart"/>
                </w:tcPr>
                <w:p>
                  <w:pPr>
                    <w:jc w:val="left"/>
                    <w:ind w:left="-84.99999" w:right="-84.99999"/>
                    <w:spacing w:after="0" w:before="0"/>
                  </w:pPr>
                  <w:r>
                    <w:rPr>
                      <w:sz w:val="22"/>
                      <w:rFonts w:ascii="Times New Roman" w:hAnsi="Times New Roman"/>
                    </w:rPr>
                    <w:t> Влажность, массовая доля влаги</w:t>
                  </w:r>
                </w:p>
              </w:tc>
              <w:tc>
                <w:tcPr>
                  <w:tcW w:type="pct" w:w="1070"/>
                  <w:vAlign w:val="top"/>
                  <w:vMerge w:val="restart"/>
                </w:tcPr>
                <w:p>
                  <w:pPr>
                    <w:jc w:val="left"/>
                    <w:ind w:left="-84.99999" w:right="-84.99999"/>
                    <w:spacing w:after="0" w:before="0"/>
                  </w:pPr>
                  <w:r>
                    <w:rPr>
                      <w:sz w:val="22"/>
                      <w:rFonts w:ascii="Times New Roman" w:hAnsi="Times New Roman"/>
                    </w:rPr>
                    <w:t> ГОСТ 5900-2014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5.5*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10.62/01.086, 10.81/01.086, 10.83/01.086, 10.84/01.086, 10.89/01.086</w:t>
                  </w:r>
                </w:p>
              </w:tc>
              <w:tc>
                <w:tcPr>
                  <w:tcW w:type="pct" w:w="870"/>
                  <w:vAlign w:val="top"/>
                  <w:vMerge w:val="restart"/>
                </w:tcPr>
                <w:p>
                  <w:pPr>
                    <w:jc w:val="left"/>
                    <w:ind w:left="-84.99999" w:right="-84.99999"/>
                    <w:spacing w:after="0" w:before="0"/>
                  </w:pPr>
                  <w:r>
                    <w:rPr>
                      <w:sz w:val="22"/>
                      <w:rFonts w:ascii="Times New Roman" w:hAnsi="Times New Roman"/>
                    </w:rPr>
                    <w:t> Дрожжи</w:t>
                  </w:r>
                </w:p>
              </w:tc>
              <w:tc>
                <w:tcPr>
                  <w:tcW w:type="pct" w:w="1070"/>
                  <w:vAlign w:val="top"/>
                  <w:vMerge w:val="restart"/>
                </w:tcPr>
                <w:p>
                  <w:pPr>
                    <w:jc w:val="left"/>
                    <w:ind w:left="-84.99999" w:right="-84.99999"/>
                    <w:spacing w:after="0" w:before="0"/>
                  </w:pPr>
                  <w:r>
                    <w:rPr>
                      <w:sz w:val="22"/>
                      <w:rFonts w:ascii="Times New Roman" w:hAnsi="Times New Roman"/>
                    </w:rPr>
                    <w:t> ГОСТ 10444.12-2013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5.6*</w:t>
                  </w:r>
                </w:p>
              </w:tc>
              <w:tc>
                <w:tcPr>
                  <w:tcW w:type="pct" w:w="680"/>
                  <w:vAlign w:val="top"/>
                  <w:vMerge w:val="restart"/>
                </w:tcPr>
                <w:p>
                  <w:pPr>
                    <w:jc w:val="left"/>
                    <w:ind w:left="-84.99999" w:right="-84.99999"/>
                    <w:spacing w:after="0" w:before="0"/>
                  </w:pPr>
                  <w:r>
                    <w:rPr>
                      <w:sz w:val="22"/>
                      <w:rFonts w:ascii="Times New Roman" w:hAnsi="Times New Roman"/>
                    </w:rPr>
                    <w:t>Какао-порошок. Шоколад</w:t>
                  </w:r>
                </w:p>
              </w:tc>
              <w:tc>
                <w:tcPr>
                  <w:tcW w:type="pct" w:w="530"/>
                  <w:vAlign w:val="top"/>
                  <w:vMerge w:val="restart"/>
                </w:tcPr>
                <w:p>
                  <w:pPr>
                    <w:jc w:val="left"/>
                    <w:ind w:left="-84.99999" w:right="-84.99999"/>
                    <w:spacing w:after="0" w:before="0"/>
                  </w:pPr>
                  <w:r>
                    <w:rPr>
                      <w:sz w:val="22"/>
                      <w:rFonts w:ascii="Times New Roman" w:hAnsi="Times New Roman"/>
                    </w:rPr>
                    <w:t> 10.82/08.052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золы, нерастворимой в 10% растворе соляной кислоты</w:t>
                  </w:r>
                </w:p>
              </w:tc>
              <w:tc>
                <w:tcPr>
                  <w:tcW w:type="pct" w:w="1070"/>
                  <w:vAlign w:val="top"/>
                  <w:vMerge w:val="restart"/>
                </w:tcPr>
                <w:p>
                  <w:pPr>
                    <w:jc w:val="left"/>
                    <w:ind w:left="-84.99999" w:right="-84.99999"/>
                    <w:spacing w:after="0" w:before="0"/>
                  </w:pPr>
                  <w:r>
                    <w:rPr>
                      <w:sz w:val="22"/>
                      <w:rFonts w:ascii="Times New Roman" w:hAnsi="Times New Roman"/>
                    </w:rPr>
                    <w:t> ГОСТ 5901-2014 п. 8, 9</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5.6*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10.62/01.086, 10.81/01.086, 10.83/01.086, 10.84/01.086, 10.89/01.086</w:t>
                  </w:r>
                </w:p>
              </w:tc>
              <w:tc>
                <w:tcPr>
                  <w:tcW w:type="pct" w:w="870"/>
                  <w:vAlign w:val="top"/>
                  <w:vMerge w:val="restart"/>
                </w:tcPr>
                <w:p>
                  <w:pPr>
                    <w:jc w:val="left"/>
                    <w:ind w:left="-84.99999" w:right="-84.99999"/>
                    <w:spacing w:after="0" w:before="0"/>
                  </w:pPr>
                  <w:r>
                    <w:rPr>
                      <w:sz w:val="22"/>
                      <w:rFonts w:ascii="Times New Roman" w:hAnsi="Times New Roman"/>
                    </w:rPr>
                    <w:t> Сульфитредуцирующие клостридии</w:t>
                  </w:r>
                </w:p>
              </w:tc>
              <w:tc>
                <w:tcPr>
                  <w:tcW w:type="pct" w:w="1070"/>
                  <w:vAlign w:val="top"/>
                  <w:vMerge w:val="restart"/>
                </w:tcPr>
                <w:p>
                  <w:pPr>
                    <w:jc w:val="left"/>
                    <w:ind w:left="-84.99999" w:right="-84.99999"/>
                    <w:spacing w:after="0" w:before="0"/>
                  </w:pPr>
                  <w:r>
                    <w:rPr>
                      <w:sz w:val="22"/>
                      <w:rFonts w:ascii="Times New Roman" w:hAnsi="Times New Roman"/>
                    </w:rPr>
                    <w:t>
                       ГОСТ 10444.9-88;
                      <w:br/>
                      ГОСТ 29185-2014 (ISO 15213:2003)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5.7*</w:t>
                  </w:r>
                </w:p>
              </w:tc>
              <w:tc>
                <w:tcPr>
                  <w:tcW w:type="pct" w:w="680"/>
                  <w:vAlign w:val="top"/>
                  <w:vMerge w:val="restart"/>
                </w:tcPr>
                <w:p>
                  <w:pPr>
                    <w:jc w:val="left"/>
                    <w:ind w:left="-84.99999" w:right="-84.99999"/>
                    <w:spacing w:after="0" w:before="0"/>
                  </w:pPr>
                  <w:r>
                    <w:rPr>
                      <w:sz w:val="22"/>
                      <w:rFonts w:ascii="Times New Roman" w:hAnsi="Times New Roman"/>
                    </w:rPr>
                    <w:t>Какао-порошок. Шоколад</w:t>
                  </w:r>
                </w:p>
              </w:tc>
              <w:tc>
                <w:tcPr>
                  <w:tcW w:type="pct" w:w="530"/>
                  <w:vAlign w:val="top"/>
                  <w:vMerge w:val="restart"/>
                </w:tcPr>
                <w:p>
                  <w:pPr>
                    <w:jc w:val="left"/>
                    <w:ind w:left="-84.99999" w:right="-84.99999"/>
                    <w:spacing w:after="0" w:before="0"/>
                  </w:pPr>
                  <w:r>
                    <w:rPr>
                      <w:sz w:val="22"/>
                      <w:rFonts w:ascii="Times New Roman" w:hAnsi="Times New Roman"/>
                    </w:rPr>
                    <w:t> 10.82/08.169</w:t>
                  </w:r>
                </w:p>
              </w:tc>
              <w:tc>
                <w:tcPr>
                  <w:tcW w:type="pct" w:w="870"/>
                  <w:vAlign w:val="top"/>
                  <w:vMerge w:val="restart"/>
                </w:tcPr>
                <w:p>
                  <w:pPr>
                    <w:jc w:val="left"/>
                    <w:ind w:left="-84.99999" w:right="-84.99999"/>
                    <w:spacing w:after="0" w:before="0"/>
                  </w:pPr>
                  <w:r>
                    <w:rPr>
                      <w:sz w:val="22"/>
                      <w:rFonts w:ascii="Times New Roman" w:hAnsi="Times New Roman"/>
                    </w:rPr>
                    <w:t> pH</w:t>
                  </w:r>
                </w:p>
              </w:tc>
              <w:tc>
                <w:tcPr>
                  <w:tcW w:type="pct" w:w="1070"/>
                  <w:vAlign w:val="top"/>
                  <w:vMerge w:val="restart"/>
                </w:tcPr>
                <w:p>
                  <w:pPr>
                    <w:jc w:val="left"/>
                    <w:ind w:left="-84.99999" w:right="-84.99999"/>
                    <w:spacing w:after="0" w:before="0"/>
                  </w:pPr>
                  <w:r>
                    <w:rPr>
                      <w:sz w:val="22"/>
                      <w:rFonts w:ascii="Times New Roman" w:hAnsi="Times New Roman"/>
                    </w:rPr>
                    <w:t>
                       ГОСТ 5898-2022 п. 10;
                      <w:br/>
                      ГОСТ 5898-87 п. 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5.7*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10.62/01.086, 10.81/01.086, 10.83/01.086, 10.84/01.086, 10.89/01.086</w:t>
                  </w:r>
                </w:p>
              </w:tc>
              <w:tc>
                <w:tcPr>
                  <w:tcW w:type="pct" w:w="870"/>
                  <w:vAlign w:val="top"/>
                  <w:vMerge w:val="restart"/>
                </w:tcPr>
                <w:p>
                  <w:pPr>
                    <w:jc w:val="left"/>
                    <w:ind w:left="-84.99999" w:right="-84.99999"/>
                    <w:spacing w:after="0" w:before="0"/>
                  </w:pPr>
                  <w:r>
                    <w:rPr>
                      <w:sz w:val="22"/>
                      <w:rFonts w:ascii="Times New Roman" w:hAnsi="Times New Roman"/>
                    </w:rPr>
                    <w:t> Мезофильные сульфитредуцирующие клостридии</w:t>
                  </w:r>
                </w:p>
              </w:tc>
              <w:tc>
                <w:tcPr>
                  <w:tcW w:type="pct" w:w="1070"/>
                  <w:vAlign w:val="top"/>
                  <w:vMerge w:val="restart"/>
                </w:tcPr>
                <w:p>
                  <w:pPr>
                    <w:jc w:val="left"/>
                    <w:ind w:left="-84.99999" w:right="-84.99999"/>
                    <w:spacing w:after="0" w:before="0"/>
                  </w:pPr>
                  <w:r>
                    <w:rPr>
                      <w:sz w:val="22"/>
                      <w:rFonts w:ascii="Times New Roman" w:hAnsi="Times New Roman"/>
                    </w:rPr>
                    <w:t>
                       ГОСТ 10444.9-88;
                      <w:br/>
                      ГОСТ 29185-2014 (ISO 15213:2003)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5.8*</w:t>
                  </w:r>
                </w:p>
              </w:tc>
              <w:tc>
                <w:tcPr>
                  <w:tcW w:type="pct" w:w="680"/>
                  <w:vAlign w:val="top"/>
                  <w:vMerge w:val="restart"/>
                </w:tcPr>
                <w:p>
                  <w:pPr>
                    <w:jc w:val="left"/>
                    <w:ind w:left="-84.99999" w:right="-84.99999"/>
                    <w:spacing w:after="0" w:before="0"/>
                  </w:pPr>
                  <w:r>
                    <w:rPr>
                      <w:sz w:val="22"/>
                      <w:rFonts w:ascii="Times New Roman" w:hAnsi="Times New Roman"/>
                    </w:rPr>
                    <w:t>Какао-порошок. Шоколад</w:t>
                  </w:r>
                </w:p>
              </w:tc>
              <w:tc>
                <w:tcPr>
                  <w:tcW w:type="pct" w:w="530"/>
                  <w:vAlign w:val="top"/>
                  <w:vMerge w:val="restart"/>
                </w:tcPr>
                <w:p>
                  <w:pPr>
                    <w:jc w:val="left"/>
                    <w:ind w:left="-84.99999" w:right="-84.99999"/>
                    <w:spacing w:after="0" w:before="0"/>
                  </w:pPr>
                  <w:r>
                    <w:rPr>
                      <w:sz w:val="22"/>
                      <w:rFonts w:ascii="Times New Roman" w:hAnsi="Times New Roman"/>
                    </w:rPr>
                    <w:t> 10.82/08.052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металломагнитной примеси (частицы не более 0,3 мм в наибольшем линейном измерении)</w:t>
                  </w:r>
                </w:p>
              </w:tc>
              <w:tc>
                <w:tcPr>
                  <w:tcW w:type="pct" w:w="1070"/>
                  <w:vAlign w:val="top"/>
                  <w:vMerge w:val="restart"/>
                </w:tcPr>
                <w:p>
                  <w:pPr>
                    <w:jc w:val="left"/>
                    <w:ind w:left="-84.99999" w:right="-84.99999"/>
                    <w:spacing w:after="0" w:before="0"/>
                  </w:pPr>
                  <w:r>
                    <w:rPr>
                      <w:sz w:val="22"/>
                      <w:rFonts w:ascii="Times New Roman" w:hAnsi="Times New Roman"/>
                    </w:rPr>
                    <w:t> ГОСТ 5901-2014 п. 10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5.8*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10.62/01.086, 10.81/01.086, 10.83/01.086, 10.84/01.086, 10.89/01.086</w:t>
                  </w:r>
                </w:p>
              </w:tc>
              <w:tc>
                <w:tcPr>
                  <w:tcW w:type="pct" w:w="870"/>
                  <w:vAlign w:val="top"/>
                  <w:vMerge w:val="restart"/>
                </w:tcPr>
                <w:p>
                  <w:pPr>
                    <w:jc w:val="left"/>
                    <w:ind w:left="-84.99999" w:right="-84.99999"/>
                    <w:spacing w:after="0" w:before="0"/>
                  </w:pPr>
                  <w:r>
                    <w:rPr>
                      <w:sz w:val="22"/>
                      <w:rFonts w:ascii="Times New Roman" w:hAnsi="Times New Roman"/>
                    </w:rPr>
                    <w:t> Bacillus cereus</w:t>
                  </w:r>
                </w:p>
              </w:tc>
              <w:tc>
                <w:tcPr>
                  <w:tcW w:type="pct" w:w="1070"/>
                  <w:vAlign w:val="top"/>
                  <w:vMerge w:val="restart"/>
                </w:tcPr>
                <w:p>
                  <w:pPr>
                    <w:jc w:val="left"/>
                    <w:ind w:left="-84.99999" w:right="-84.99999"/>
                    <w:spacing w:after="0" w:before="0"/>
                  </w:pPr>
                  <w:r>
                    <w:rPr>
                      <w:sz w:val="22"/>
                      <w:rFonts w:ascii="Times New Roman" w:hAnsi="Times New Roman"/>
                    </w:rPr>
                    <w:t> ГОСТ 10444.8-2013 (ISO 7932:2004)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5.9*</w:t>
                  </w:r>
                </w:p>
              </w:tc>
              <w:tc>
                <w:tcPr>
                  <w:tcW w:type="pct" w:w="680"/>
                  <w:vAlign w:val="top"/>
                  <w:vMerge w:val="restart"/>
                </w:tcPr>
                <w:p>
                  <w:pPr>
                    <w:jc w:val="left"/>
                    <w:ind w:left="-84.99999" w:right="-84.99999"/>
                    <w:spacing w:after="0" w:before="0"/>
                  </w:pPr>
                  <w:r>
                    <w:rPr>
                      <w:sz w:val="22"/>
                      <w:rFonts w:ascii="Times New Roman" w:hAnsi="Times New Roman"/>
                    </w:rPr>
                    <w:t>Какао-порошок. Шоколад</w:t>
                  </w:r>
                </w:p>
              </w:tc>
              <w:tc>
                <w:tcPr>
                  <w:tcW w:type="pct" w:w="530"/>
                  <w:vAlign w:val="top"/>
                  <w:vMerge w:val="restart"/>
                </w:tcPr>
                <w:p>
                  <w:pPr>
                    <w:jc w:val="left"/>
                    <w:ind w:left="-84.99999" w:right="-84.99999"/>
                    <w:spacing w:after="0" w:before="0"/>
                  </w:pPr>
                  <w:r>
                    <w:rPr>
                      <w:sz w:val="22"/>
                      <w:rFonts w:ascii="Times New Roman" w:hAnsi="Times New Roman"/>
                    </w:rPr>
                    <w:t> 10.82/08.149</w:t>
                  </w:r>
                </w:p>
              </w:tc>
              <w:tc>
                <w:tcPr>
                  <w:tcW w:type="pct" w:w="870"/>
                  <w:vAlign w:val="top"/>
                  <w:vMerge w:val="restart"/>
                </w:tcPr>
                <w:p>
                  <w:pPr>
                    <w:jc w:val="left"/>
                    <w:ind w:left="-84.99999" w:right="-84.99999"/>
                    <w:spacing w:after="0" w:before="0"/>
                  </w:pPr>
                  <w:r>
                    <w:rPr>
                      <w:sz w:val="22"/>
                      <w:rFonts w:ascii="Times New Roman" w:hAnsi="Times New Roman"/>
                    </w:rPr>
                    <w:t> Массовая доля общего сахара</w:t>
                  </w:r>
                </w:p>
              </w:tc>
              <w:tc>
                <w:tcPr>
                  <w:tcW w:type="pct" w:w="1070"/>
                  <w:vAlign w:val="top"/>
                  <w:vMerge w:val="restart"/>
                </w:tcPr>
                <w:p>
                  <w:pPr>
                    <w:jc w:val="left"/>
                    <w:ind w:left="-84.99999" w:right="-84.99999"/>
                    <w:spacing w:after="0" w:before="0"/>
                  </w:pPr>
                  <w:r>
                    <w:rPr>
                      <w:sz w:val="22"/>
                      <w:rFonts w:ascii="Times New Roman" w:hAnsi="Times New Roman"/>
                    </w:rPr>
                    <w:t> ГОСТ 5903-89 п. 4 , 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5.9*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10.62/01.086, 10.81/01.086, 10.83/01.086, 10.84/01.086, 10.89/01.086</w:t>
                  </w:r>
                </w:p>
              </w:tc>
              <w:tc>
                <w:tcPr>
                  <w:tcW w:type="pct" w:w="870"/>
                  <w:vAlign w:val="top"/>
                  <w:vMerge w:val="restart"/>
                </w:tcPr>
                <w:p>
                  <w:pPr>
                    <w:jc w:val="left"/>
                    <w:ind w:left="-84.99999" w:right="-84.99999"/>
                    <w:spacing w:after="0" w:before="0"/>
                  </w:pPr>
                  <w:r>
                    <w:rPr>
                      <w:sz w:val="22"/>
                      <w:rFonts w:ascii="Times New Roman" w:hAnsi="Times New Roman"/>
                    </w:rPr>
                    <w:t> Патогенные микроорганизмы, в т.ч. сальмонеллы</w:t>
                  </w:r>
                </w:p>
              </w:tc>
              <w:tc>
                <w:tcPr>
                  <w:tcW w:type="pct" w:w="1070"/>
                  <w:vAlign w:val="top"/>
                  <w:vMerge w:val="restart"/>
                </w:tcPr>
                <w:p>
                  <w:pPr>
                    <w:jc w:val="left"/>
                    <w:ind w:left="-84.99999" w:right="-84.99999"/>
                    <w:spacing w:after="0" w:before="0"/>
                  </w:pPr>
                  <w:r>
                    <w:rPr>
                      <w:sz w:val="22"/>
                      <w:rFonts w:ascii="Times New Roman" w:hAnsi="Times New Roman"/>
                    </w:rPr>
                    <w:t> ГОСТ 31659-2012 (ISO 6579:2002)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5.10*</w:t>
                  </w:r>
                </w:p>
              </w:tc>
              <w:tc>
                <w:tcPr>
                  <w:tcW w:type="pct" w:w="680"/>
                  <w:vAlign w:val="top"/>
                  <w:vMerge w:val="restart"/>
                </w:tcPr>
                <w:p>
                  <w:pPr>
                    <w:jc w:val="left"/>
                    <w:ind w:left="-84.99999" w:right="-84.99999"/>
                    <w:spacing w:after="0" w:before="0"/>
                  </w:pPr>
                  <w:r>
                    <w:rPr>
                      <w:sz w:val="22"/>
                      <w:rFonts w:ascii="Times New Roman" w:hAnsi="Times New Roman"/>
                    </w:rPr>
                    <w:t>Какао-порошок. Шоколад</w:t>
                  </w:r>
                </w:p>
              </w:tc>
              <w:tc>
                <w:tcPr>
                  <w:tcW w:type="pct" w:w="530"/>
                  <w:vAlign w:val="top"/>
                  <w:vMerge w:val="restart"/>
                </w:tcPr>
                <w:p>
                  <w:pPr>
                    <w:jc w:val="left"/>
                    <w:ind w:left="-84.99999" w:right="-84.99999"/>
                    <w:spacing w:after="0" w:before="0"/>
                  </w:pPr>
                  <w:r>
                    <w:rPr>
                      <w:sz w:val="22"/>
                      <w:rFonts w:ascii="Times New Roman" w:hAnsi="Times New Roman"/>
                    </w:rPr>
                    <w:t> 10.82/08.032</w:t>
                  </w:r>
                </w:p>
              </w:tc>
              <w:tc>
                <w:tcPr>
                  <w:tcW w:type="pct" w:w="870"/>
                  <w:vAlign w:val="top"/>
                  <w:vMerge w:val="restart"/>
                </w:tcPr>
                <w:p>
                  <w:pPr>
                    <w:jc w:val="left"/>
                    <w:ind w:left="-84.99999" w:right="-84.99999"/>
                    <w:spacing w:after="0" w:before="0"/>
                  </w:pPr>
                  <w:r>
                    <w:rPr>
                      <w:sz w:val="22"/>
                      <w:rFonts w:ascii="Times New Roman" w:hAnsi="Times New Roman"/>
                    </w:rPr>
                    <w:t> Свинец, кадмий, медь, цинк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МВИ.МН 3699-2010;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5.10*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10.62/01.086, 10.81/01.086, 10.83/01.086, 10.84/01.086, 10.89/01.086</w:t>
                  </w:r>
                </w:p>
              </w:tc>
              <w:tc>
                <w:tcPr>
                  <w:tcW w:type="pct" w:w="870"/>
                  <w:vAlign w:val="top"/>
                  <w:vMerge w:val="restart"/>
                </w:tcPr>
                <w:p>
                  <w:pPr>
                    <w:jc w:val="left"/>
                    <w:ind w:left="-84.99999" w:right="-84.99999"/>
                    <w:spacing w:after="0" w:before="0"/>
                  </w:pPr>
                  <w:r>
                    <w:rPr>
                      <w:sz w:val="22"/>
                      <w:rFonts w:ascii="Times New Roman" w:hAnsi="Times New Roman"/>
                    </w:rPr>
                    <w:t> Listeria monocytogenes</w:t>
                  </w:r>
                </w:p>
              </w:tc>
              <w:tc>
                <w:tcPr>
                  <w:tcW w:type="pct" w:w="1070"/>
                  <w:vAlign w:val="top"/>
                  <w:vMerge w:val="restart"/>
                </w:tcPr>
                <w:p>
                  <w:pPr>
                    <w:jc w:val="left"/>
                    <w:ind w:left="-84.99999" w:right="-84.99999"/>
                    <w:spacing w:after="0" w:before="0"/>
                  </w:pPr>
                  <w:r>
                    <w:rPr>
                      <w:sz w:val="22"/>
                      <w:rFonts w:ascii="Times New Roman" w:hAnsi="Times New Roman"/>
                    </w:rPr>
                    <w:t> ГОСТ 32031-2012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5.11*</w:t>
                  </w:r>
                </w:p>
              </w:tc>
              <w:tc>
                <w:tcPr>
                  <w:tcW w:type="pct" w:w="680"/>
                  <w:vAlign w:val="top"/>
                  <w:vMerge w:val="restart"/>
                </w:tcPr>
                <w:p>
                  <w:pPr>
                    <w:jc w:val="left"/>
                    <w:ind w:left="-84.99999" w:right="-84.99999"/>
                    <w:spacing w:after="0" w:before="0"/>
                  </w:pPr>
                  <w:r>
                    <w:rPr>
                      <w:sz w:val="22"/>
                      <w:rFonts w:ascii="Times New Roman" w:hAnsi="Times New Roman"/>
                    </w:rPr>
                    <w:t>Какао-порошок. Шоколад</w:t>
                  </w:r>
                </w:p>
              </w:tc>
              <w:tc>
                <w:tcPr>
                  <w:tcW w:type="pct" w:w="530"/>
                  <w:vAlign w:val="top"/>
                </w:tcPr>
                <w:p>
                  <w:pPr>
                    <w:jc w:val="left"/>
                    <w:ind w:left="-84.99999" w:right="-84.99999"/>
                    <w:spacing w:after="0" w:before="0"/>
                  </w:pPr>
                  <w:r>
                    <w:rPr>
                      <w:sz w:val="22"/>
                      <w:rFonts w:ascii="Times New Roman" w:hAnsi="Times New Roman"/>
                    </w:rPr>
                    <w:t> 10.82/08.032, 10.82/08.082</w:t>
                  </w:r>
                </w:p>
              </w:tc>
              <w:tc>
                <w:tcPr>
                  <w:tcW w:type="pct" w:w="870"/>
                  <w:vAlign w:val="top"/>
                </w:tcPr>
                <w:p>
                  <w:pPr>
                    <w:jc w:val="left"/>
                    <w:ind w:left="-84.99999" w:right="-84.99999"/>
                    <w:spacing w:after="0" w:before="0"/>
                  </w:pPr>
                  <w:r>
                    <w:rPr>
                      <w:sz w:val="22"/>
                      <w:rFonts w:ascii="Times New Roman" w:hAnsi="Times New Roman"/>
                    </w:rPr>
                    <w:t> Ртуть</w:t>
                  </w:r>
                </w:p>
              </w:tc>
              <w:tc>
                <w:tcPr>
                  <w:tcW w:type="pct" w:w="1070"/>
                  <w:vAlign w:val="top"/>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5.12*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10.82/08.032, 10.82/08.156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10.82/08.158</w:t>
                  </w:r>
                </w:p>
              </w:tc>
              <w:tc>
                <w:tcPr>
                  <w:tcW w:type="pct" w:w="870"/>
                  <w:vAlign w:val="top"/>
                </w:tcPr>
                <w:p>
                  <w:pPr>
                    <w:jc w:val="left"/>
                    <w:ind w:left="-84.99999" w:right="-84.99999"/>
                    <w:spacing w:before="0" w:after="0"/>
                  </w:pPr>
                  <w:r>
                    <w:rPr>
                      <w:sz w:val="22"/>
                      <w:rFonts w:ascii="Times New Roman" w:hAnsi="Times New Roman"/>
                    </w:rPr>
                    <w:t>
                       ДДТ и его метаболиты
                      <w:br/>
                      Гексахлорциклогексан (а, В, у-изомеры)
                    </w:t>
                  </w:r>
                </w:p>
              </w:tc>
              <w:tc>
                <w:tcPr>
                  <w:tcW w:type="pct" w:w="1070"/>
                  <w:vAlign w:val="top"/>
                </w:tcPr>
                <w:p>
                  <w:pPr>
                    <w:jc w:val="left"/>
                    <w:ind w:left="-84.99999" w:right="-84.99999"/>
                    <w:spacing w:before="0" w:after="0"/>
                  </w:pPr>
                  <w:r>
                    <w:rPr>
                      <w:sz w:val="22"/>
                      <w:rFonts w:ascii="Times New Roman" w:hAnsi="Times New Roman"/>
                    </w:rPr>
                    <w:t>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10.82/08.161</w:t>
                  </w:r>
                </w:p>
              </w:tc>
              <w:tc>
                <w:tcPr>
                  <w:tcW w:type="pct" w:w="870"/>
                  <w:vAlign w:val="top"/>
                </w:tcPr>
                <w:p>
                  <w:pPr>
                    <w:jc w:val="left"/>
                    <w:ind w:left="-84.99999" w:right="-84.99999"/>
                    <w:spacing w:before="0" w:after="0"/>
                  </w:pPr>
                  <w:r>
                    <w:rPr>
                      <w:sz w:val="22"/>
                      <w:rFonts w:ascii="Times New Roman" w:hAnsi="Times New Roman"/>
                    </w:rPr>
                    <w:t> Афлатоксин В1</w:t>
                  </w:r>
                </w:p>
              </w:tc>
              <w:tc>
                <w:tcPr>
                  <w:tcW w:type="pct" w:w="1070"/>
                  <w:vAlign w:val="top"/>
                </w:tcPr>
                <w:p>
                  <w:pPr>
                    <w:jc w:val="left"/>
                    <w:ind w:left="-84.99999" w:right="-84.99999"/>
                    <w:spacing w:before="0" w:after="0"/>
                  </w:pPr>
                  <w:r>
                    <w:rPr>
                      <w:sz w:val="22"/>
                      <w:rFonts w:ascii="Times New Roman" w:hAnsi="Times New Roman"/>
                    </w:rPr>
                    <w:t>
                       ГОСТ 30711-2001;
                      <w:br/>
                      МР № 2273-80, п.1, утв. МЗ СССР 10.12.80г.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5.15*</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10.82/01.086</w:t>
                  </w: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 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
                      <w:br/>
                      ГОСТ 26972-86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5.16*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26972-86;
                      <w:br/>
                      ГОСТ 31747-2012 (ISO 4831:2006,ISO 4832:2006)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5.17*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 плесневые грибы</w:t>
                  </w:r>
                </w:p>
              </w:tc>
              <w:tc>
                <w:tcPr>
                  <w:tcW w:type="pct" w:w="1070"/>
                  <w:vAlign w:val="top"/>
                </w:tcPr>
                <w:p>
                  <w:pPr>
                    <w:jc w:val="left"/>
                    <w:ind w:left="-84.99999" w:right="-84.99999"/>
                    <w:spacing w:before="0" w:after="0"/>
                  </w:pPr>
                  <w:r>
                    <w:rPr>
                      <w:sz w:val="22"/>
                      <w:rFonts w:ascii="Times New Roman" w:hAnsi="Times New Roman"/>
                    </w:rPr>
                    <w:t>
                       ГОСТ 10444.12-2013;
                      <w:br/>
                      ГОСТ 26972-86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5.18*</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vMerge w:val="restart"/>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6.1*</w:t>
                  </w:r>
                </w:p>
              </w:tc>
              <w:tc>
                <w:tcPr>
                  <w:tcW w:type="pct" w:w="680"/>
                  <w:vAlign w:val="top"/>
                  <w:vMerge w:val="restart"/>
                </w:tcPr>
                <w:p>
                  <w:pPr>
                    <w:jc w:val="left"/>
                    <w:ind w:left="-84.99999" w:right="-84.99999"/>
                    <w:spacing w:after="0" w:before="0"/>
                  </w:pPr>
                  <w:r>
                    <w:rPr>
                      <w:sz w:val="22"/>
                      <w:rFonts w:ascii="Times New Roman" w:hAnsi="Times New Roman"/>
                    </w:rPr>
                    <w:t>Мясо и мясная продукция. Мясо птицы и продукция ее переработки</w:t>
                  </w:r>
                </w:p>
              </w:tc>
              <w:tc>
                <w:tcPr>
                  <w:tcW w:type="pct" w:w="530"/>
                  <w:vAlign w:val="top"/>
                  <w:vMerge w:val="restart"/>
                </w:tcPr>
                <w:p>
                  <w:pPr>
                    <w:jc w:val="left"/>
                    <w:ind w:left="-84.99999" w:right="-84.99999"/>
                    <w:spacing w:after="0" w:before="0"/>
                  </w:pPr>
                  <w:r>
                    <w:rPr>
                      <w:sz w:val="22"/>
                      <w:rFonts w:ascii="Times New Roman" w:hAnsi="Times New Roman"/>
                    </w:rPr>
                    <w:t> 01.49/11.116, 10.11/11.116, 10.12/11.116, 10.13/11.116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консистенция, запах, вкус, вид на разрезе, состояние жира, сухожилий, прозрачность и аромат бульона, определение свежести мяса</w:t>
                  </w:r>
                </w:p>
              </w:tc>
              <w:tc>
                <w:tcPr>
                  <w:tcW w:type="pct" w:w="1070"/>
                  <w:vAlign w:val="top"/>
                  <w:vMerge w:val="restart"/>
                </w:tcPr>
                <w:p>
                  <w:pPr>
                    <w:jc w:val="left"/>
                    <w:ind w:left="-84.99999" w:right="-84.99999"/>
                    <w:spacing w:after="0" w:before="0"/>
                  </w:pPr>
                  <w:r>
                    <w:rPr>
                      <w:sz w:val="22"/>
                      <w:rFonts w:ascii="Times New Roman" w:hAnsi="Times New Roman"/>
                    </w:rPr>
                    <w:t>
                       ГОСТ 31470-2012 п. 4;
                      <w:br/>
                      ГОСТ 31490-2012 п. 6.2;
                      <w:br/>
                      ГОСТ 31657-2012 п. 6.4;
                      <w:br/>
                      ГОСТ 4288-76;
                      <w:br/>
                      ГОСТ 7269-2015;
                      <w:br/>
                      ГОСТ 7702.0-74;
                      <w:br/>
                      ГОСТ 9959-2015;
                      <w:br/>
                      ТУ BY 100098867.261-2010 п. 5.4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6.1* ТР</w:t>
                  </w:r>
                </w:p>
              </w:tc>
              <w:tc>
                <w:tcPr>
                  <w:tcW w:type="pct" w:w="680"/>
                  <w:vAlign w:val="top"/>
                  <w:vMerge w:val="restart"/>
                </w:tcPr>
                <w:p>
                  <w:pPr>
                    <w:jc w:val="left"/>
                    <w:ind w:left="-84.99999" w:right="-84.99999"/>
                    <w:spacing w:after="0" w:before="0"/>
                  </w:pPr>
                  <w:r>
                    <w:rPr>
                      <w:sz w:val="22"/>
                      <w:rFonts w:ascii="Times New Roman" w:hAnsi="Times New Roman"/>
                    </w:rPr>
                    <w:t>Напитки</w:t>
                  </w:r>
                </w:p>
              </w:tc>
              <w:tc>
                <w:tcPr>
                  <w:tcW w:type="pct" w:w="530"/>
                  <w:vAlign w:val="top"/>
                  <w:vMerge w:val="restart"/>
                </w:tcPr>
                <w:p>
                  <w:pPr>
                    <w:jc w:val="left"/>
                    <w:ind w:left="-84.99999" w:right="-84.99999"/>
                    <w:spacing w:after="0" w:before="0"/>
                  </w:pPr>
                  <w:r>
                    <w:rPr>
                      <w:sz w:val="22"/>
                      <w:rFonts w:ascii="Times New Roman" w:hAnsi="Times New Roman"/>
                    </w:rPr>
                    <w:t> 10.83/01.086, 11.04/01.086, 11.05/01.086, 11.07/01.086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30712-2001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6.2*</w:t>
                  </w:r>
                </w:p>
              </w:tc>
              <w:tc>
                <w:tcPr>
                  <w:tcW w:type="pct" w:w="680"/>
                  <w:vAlign w:val="top"/>
                  <w:vMerge w:val="restart"/>
                </w:tcPr>
                <w:p>
                  <w:pPr>
                    <w:jc w:val="left"/>
                    <w:ind w:left="-84.99999" w:right="-84.99999"/>
                    <w:spacing w:after="0" w:before="0"/>
                  </w:pPr>
                  <w:r>
                    <w:rPr>
                      <w:sz w:val="22"/>
                      <w:rFonts w:ascii="Times New Roman" w:hAnsi="Times New Roman"/>
                    </w:rPr>
                    <w:t>Мясо и мясная продукция. Мясо птицы и продукция ее переработки</w:t>
                  </w:r>
                </w:p>
              </w:tc>
              <w:tc>
                <w:tcPr>
                  <w:tcW w:type="pct" w:w="530"/>
                  <w:vAlign w:val="top"/>
                  <w:vMerge w:val="restart"/>
                </w:tcPr>
                <w:p>
                  <w:pPr>
                    <w:jc w:val="left"/>
                    <w:ind w:left="-84.99999" w:right="-84.99999"/>
                    <w:spacing w:after="0" w:before="0"/>
                  </w:pPr>
                  <w:r>
                    <w:rPr>
                      <w:sz w:val="22"/>
                      <w:rFonts w:ascii="Times New Roman" w:hAnsi="Times New Roman"/>
                    </w:rPr>
                    <w:t> 01.49/29.040, 10.11/29.040, 10.12/29.040, 10.13/29.040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18256-2017 п. 6.13;
                      <w:br/>
                      ГОСТ 4288-76;
                      <w:br/>
                      МВИ.МН 2260-2005;
                      <w:br/>
                      МВИ.МН 2976-2008;
                      <w:br/>
                      МВИ.МН 2978-2008;
                      <w:br/>
                      СТБ 1020-2025;
                      <w:br/>
                      СТБ 126-2016;
                      <w:br/>
                      СТБ 1996-2016;
                      <w:br/>
                      СТБ 295-2008;
                      <w:br/>
                      СТБ 335-2024;
                      <w:br/>
                      СТБ 523-2002;
                      <w:br/>
                      СТБ 742-2009;
                      <w:br/>
                      СТБ 8020-2002;
                      <w:br/>
                      СТБ 974-2016 п. 7.12, 7.14, 7.15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6.2* ТР</w:t>
                  </w:r>
                </w:p>
              </w:tc>
              <w:tc>
                <w:tcPr>
                  <w:tcW w:type="pct" w:w="680"/>
                  <w:vAlign w:val="top"/>
                  <w:vMerge w:val="restart"/>
                </w:tcPr>
                <w:p>
                  <w:pPr>
                    <w:jc w:val="left"/>
                    <w:ind w:left="-84.99999" w:right="-84.99999"/>
                    <w:spacing w:after="0" w:before="0"/>
                  </w:pPr>
                  <w:r>
                    <w:rPr>
                      <w:sz w:val="22"/>
                      <w:rFonts w:ascii="Times New Roman" w:hAnsi="Times New Roman"/>
                    </w:rPr>
                    <w:t>Напитки</w:t>
                  </w:r>
                </w:p>
              </w:tc>
              <w:tc>
                <w:tcPr>
                  <w:tcW w:type="pct" w:w="530"/>
                  <w:vAlign w:val="top"/>
                  <w:vMerge w:val="restart"/>
                </w:tcPr>
                <w:p>
                  <w:pPr>
                    <w:jc w:val="left"/>
                    <w:ind w:left="-84.99999" w:right="-84.99999"/>
                    <w:spacing w:after="0" w:before="0"/>
                  </w:pPr>
                  <w:r>
                    <w:rPr>
                      <w:sz w:val="22"/>
                      <w:rFonts w:ascii="Times New Roman" w:hAnsi="Times New Roman"/>
                    </w:rPr>
                    <w:t> 10.83/01.086, 11.04/01.086, 11.05/01.086, 11.07/01.086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
                      <w:br/>
                      ГОСТ 18963-73;
                      <w:br/>
                      ГОСТ 30712-2001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6.3*</w:t>
                  </w:r>
                </w:p>
              </w:tc>
              <w:tc>
                <w:tcPr>
                  <w:tcW w:type="pct" w:w="680"/>
                  <w:vAlign w:val="top"/>
                  <w:vMerge w:val="restart"/>
                </w:tcPr>
                <w:p>
                  <w:pPr>
                    <w:jc w:val="left"/>
                    <w:ind w:left="-84.99999" w:right="-84.99999"/>
                    <w:spacing w:after="0" w:before="0"/>
                  </w:pPr>
                  <w:r>
                    <w:rPr>
                      <w:sz w:val="22"/>
                      <w:rFonts w:ascii="Times New Roman" w:hAnsi="Times New Roman"/>
                    </w:rPr>
                    <w:t>Мясо и мясная продукция. Мясо птицы и продукция ее переработки</w:t>
                  </w:r>
                </w:p>
              </w:tc>
              <w:tc>
                <w:tcPr>
                  <w:tcW w:type="pct" w:w="530"/>
                  <w:vAlign w:val="top"/>
                  <w:vMerge w:val="restart"/>
                </w:tcPr>
                <w:p>
                  <w:pPr>
                    <w:jc w:val="left"/>
                    <w:ind w:left="-84.99999" w:right="-84.99999"/>
                    <w:spacing w:after="0" w:before="0"/>
                  </w:pPr>
                  <w:r>
                    <w:rPr>
                      <w:sz w:val="22"/>
                      <w:rFonts w:ascii="Times New Roman" w:hAnsi="Times New Roman"/>
                    </w:rPr>
                    <w:t> 10.13/08.052</w:t>
                  </w:r>
                </w:p>
              </w:tc>
              <w:tc>
                <w:tcPr>
                  <w:tcW w:type="pct" w:w="870"/>
                  <w:vAlign w:val="top"/>
                  <w:vMerge w:val="restart"/>
                </w:tcPr>
                <w:p>
                  <w:pPr>
                    <w:jc w:val="left"/>
                    <w:ind w:left="-84.99999" w:right="-84.99999"/>
                    <w:spacing w:after="0" w:before="0"/>
                  </w:pPr>
                  <w:r>
                    <w:rPr>
                      <w:sz w:val="22"/>
                      <w:rFonts w:ascii="Times New Roman" w:hAnsi="Times New Roman"/>
                    </w:rPr>
                    <w:t> Масса одного пельменя</w:t>
                  </w:r>
                </w:p>
              </w:tc>
              <w:tc>
                <w:tcPr>
                  <w:tcW w:type="pct" w:w="1070"/>
                  <w:vAlign w:val="top"/>
                  <w:vMerge w:val="restart"/>
                </w:tcPr>
                <w:p>
                  <w:pPr>
                    <w:jc w:val="left"/>
                    <w:ind w:left="-84.99999" w:right="-84.99999"/>
                    <w:spacing w:after="0" w:before="0"/>
                  </w:pPr>
                  <w:r>
                    <w:rPr>
                      <w:sz w:val="22"/>
                      <w:rFonts w:ascii="Times New Roman" w:hAnsi="Times New Roman"/>
                    </w:rPr>
                    <w:t> СТБ 974-2016 п. 7.13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6.3* ТР</w:t>
                  </w:r>
                </w:p>
              </w:tc>
              <w:tc>
                <w:tcPr>
                  <w:tcW w:type="pct" w:w="680"/>
                  <w:vAlign w:val="top"/>
                  <w:vMerge w:val="restart"/>
                </w:tcPr>
                <w:p>
                  <w:pPr>
                    <w:jc w:val="left"/>
                    <w:ind w:left="-84.99999" w:right="-84.99999"/>
                    <w:spacing w:after="0" w:before="0"/>
                  </w:pPr>
                  <w:r>
                    <w:rPr>
                      <w:sz w:val="22"/>
                      <w:rFonts w:ascii="Times New Roman" w:hAnsi="Times New Roman"/>
                    </w:rPr>
                    <w:t>Напитки</w:t>
                  </w:r>
                </w:p>
              </w:tc>
              <w:tc>
                <w:tcPr>
                  <w:tcW w:type="pct" w:w="530"/>
                  <w:vAlign w:val="top"/>
                  <w:vMerge w:val="restart"/>
                </w:tcPr>
                <w:p>
                  <w:pPr>
                    <w:jc w:val="left"/>
                    <w:ind w:left="-84.99999" w:right="-84.99999"/>
                    <w:spacing w:after="0" w:before="0"/>
                  </w:pPr>
                  <w:r>
                    <w:rPr>
                      <w:sz w:val="22"/>
                      <w:rFonts w:ascii="Times New Roman" w:hAnsi="Times New Roman"/>
                    </w:rPr>
                    <w:t> 10.83/01.086, 11.04/01.086, 11.05/01.086, 11.07/01.086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 (колиформы)</w:t>
                  </w:r>
                </w:p>
              </w:tc>
              <w:tc>
                <w:tcPr>
                  <w:tcW w:type="pct" w:w="1070"/>
                  <w:vAlign w:val="top"/>
                  <w:vMerge w:val="restart"/>
                </w:tcPr>
                <w:p>
                  <w:pPr>
                    <w:jc w:val="left"/>
                    <w:ind w:left="-84.99999" w:right="-84.99999"/>
                    <w:spacing w:after="0" w:before="0"/>
                  </w:pPr>
                  <w:r>
                    <w:rPr>
                      <w:sz w:val="22"/>
                      <w:rFonts w:ascii="Times New Roman" w:hAnsi="Times New Roman"/>
                    </w:rPr>
                    <w:t>
                       ГОСТ 18963-73;
                      <w:br/>
                      ГОСТ 30712-2001;
                      <w:br/>
                      ГОСТ 31747-2012 (ISO 4831:2006,ISO 4832:2006)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6.4*</w:t>
                  </w:r>
                </w:p>
              </w:tc>
              <w:tc>
                <w:tcPr>
                  <w:tcW w:type="pct" w:w="680"/>
                  <w:vAlign w:val="top"/>
                  <w:vMerge w:val="restart"/>
                </w:tcPr>
                <w:p>
                  <w:pPr>
                    <w:jc w:val="left"/>
                    <w:ind w:left="-84.99999" w:right="-84.99999"/>
                    <w:spacing w:after="0" w:before="0"/>
                  </w:pPr>
                  <w:r>
                    <w:rPr>
                      <w:sz w:val="22"/>
                      <w:rFonts w:ascii="Times New Roman" w:hAnsi="Times New Roman"/>
                    </w:rPr>
                    <w:t>Мясо и мясная продукция. Мясо птицы и продукция ее переработки</w:t>
                  </w:r>
                </w:p>
              </w:tc>
              <w:tc>
                <w:tcPr>
                  <w:tcW w:type="pct" w:w="530"/>
                  <w:vAlign w:val="top"/>
                  <w:vMerge w:val="restart"/>
                </w:tcPr>
                <w:p>
                  <w:pPr>
                    <w:jc w:val="left"/>
                    <w:ind w:left="-84.99999" w:right="-84.99999"/>
                    <w:spacing w:after="0" w:before="0"/>
                  </w:pPr>
                  <w:r>
                    <w:rPr>
                      <w:sz w:val="22"/>
                      <w:rFonts w:ascii="Times New Roman" w:hAnsi="Times New Roman"/>
                    </w:rPr>
                    <w:t> 10.12/08.052, 10.13/08.052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 выделившейся при размораживании</w:t>
                  </w:r>
                </w:p>
              </w:tc>
              <w:tc>
                <w:tcPr>
                  <w:tcW w:type="pct" w:w="1070"/>
                  <w:vAlign w:val="top"/>
                  <w:vMerge w:val="restart"/>
                </w:tcPr>
                <w:p>
                  <w:pPr>
                    <w:jc w:val="left"/>
                    <w:ind w:left="-84.99999" w:right="-84.99999"/>
                    <w:spacing w:after="0" w:before="0"/>
                  </w:pPr>
                  <w:r>
                    <w:rPr>
                      <w:sz w:val="22"/>
                      <w:rFonts w:ascii="Times New Roman" w:hAnsi="Times New Roman"/>
                    </w:rPr>
                    <w:t> ГОСТ 31467-2012 приложение Б</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6.4* ТР</w:t>
                  </w:r>
                </w:p>
              </w:tc>
              <w:tc>
                <w:tcPr>
                  <w:tcW w:type="pct" w:w="680"/>
                  <w:vAlign w:val="top"/>
                  <w:vMerge w:val="restart"/>
                </w:tcPr>
                <w:p>
                  <w:pPr>
                    <w:jc w:val="left"/>
                    <w:ind w:left="-84.99999" w:right="-84.99999"/>
                    <w:spacing w:after="0" w:before="0"/>
                  </w:pPr>
                  <w:r>
                    <w:rPr>
                      <w:sz w:val="22"/>
                      <w:rFonts w:ascii="Times New Roman" w:hAnsi="Times New Roman"/>
                    </w:rPr>
                    <w:t>Напитки</w:t>
                  </w:r>
                </w:p>
              </w:tc>
              <w:tc>
                <w:tcPr>
                  <w:tcW w:type="pct" w:w="530"/>
                  <w:vAlign w:val="top"/>
                  <w:vMerge w:val="restart"/>
                </w:tcPr>
                <w:p>
                  <w:pPr>
                    <w:jc w:val="left"/>
                    <w:ind w:left="-84.99999" w:right="-84.99999"/>
                    <w:spacing w:after="0" w:before="0"/>
                  </w:pPr>
                  <w:r>
                    <w:rPr>
                      <w:sz w:val="22"/>
                      <w:rFonts w:ascii="Times New Roman" w:hAnsi="Times New Roman"/>
                    </w:rPr>
                    <w:t> 10.83/01.086, 11.04/01.086, 11.05/01.086, 11.07/01.086</w:t>
                  </w:r>
                </w:p>
              </w:tc>
              <w:tc>
                <w:tcPr>
                  <w:tcW w:type="pct" w:w="870"/>
                  <w:vAlign w:val="top"/>
                  <w:vMerge w:val="restart"/>
                </w:tcPr>
                <w:p>
                  <w:pPr>
                    <w:jc w:val="left"/>
                    <w:ind w:left="-84.99999" w:right="-84.99999"/>
                    <w:spacing w:after="0" w:before="0"/>
                  </w:pPr>
                  <w:r>
                    <w:rPr>
                      <w:sz w:val="22"/>
                      <w:rFonts w:ascii="Times New Roman" w:hAnsi="Times New Roman"/>
                    </w:rPr>
                    <w:t> Дрожжи и плесени (в сумме)</w:t>
                  </w:r>
                </w:p>
              </w:tc>
              <w:tc>
                <w:tcPr>
                  <w:tcW w:type="pct" w:w="1070"/>
                  <w:vAlign w:val="top"/>
                  <w:vMerge w:val="restart"/>
                </w:tcPr>
                <w:p>
                  <w:pPr>
                    <w:jc w:val="left"/>
                    <w:ind w:left="-84.99999" w:right="-84.99999"/>
                    <w:spacing w:after="0" w:before="0"/>
                  </w:pPr>
                  <w:r>
                    <w:rPr>
                      <w:sz w:val="22"/>
                      <w:rFonts w:ascii="Times New Roman" w:hAnsi="Times New Roman"/>
                    </w:rPr>
                    <w:t>
                       ГОСТ 10444.12-2013;
                      <w:br/>
                      ГОСТ 30712-2001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6.5*</w:t>
                  </w:r>
                </w:p>
              </w:tc>
              <w:tc>
                <w:tcPr>
                  <w:tcW w:type="pct" w:w="680"/>
                  <w:vAlign w:val="top"/>
                  <w:vMerge w:val="restart"/>
                </w:tcPr>
                <w:p>
                  <w:pPr>
                    <w:jc w:val="left"/>
                    <w:ind w:left="-84.99999" w:right="-84.99999"/>
                    <w:spacing w:after="0" w:before="0"/>
                  </w:pPr>
                  <w:r>
                    <w:rPr>
                      <w:sz w:val="22"/>
                      <w:rFonts w:ascii="Times New Roman" w:hAnsi="Times New Roman"/>
                    </w:rPr>
                    <w:t>Мясо и мясная продукция. Мясо птицы и продукция ее переработки</w:t>
                  </w:r>
                </w:p>
              </w:tc>
              <w:tc>
                <w:tcPr>
                  <w:tcW w:type="pct" w:w="530"/>
                  <w:vAlign w:val="top"/>
                  <w:vMerge w:val="restart"/>
                </w:tcPr>
                <w:p>
                  <w:pPr>
                    <w:jc w:val="left"/>
                    <w:ind w:left="-84.99999" w:right="-84.99999"/>
                    <w:spacing w:after="0" w:before="0"/>
                  </w:pPr>
                  <w:r>
                    <w:rPr>
                      <w:sz w:val="22"/>
                      <w:rFonts w:ascii="Times New Roman" w:hAnsi="Times New Roman"/>
                    </w:rPr>
                    <w:t> 10.11/08.052, 10.12/08.052, 10.13/08.052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w:t>
                  </w:r>
                </w:p>
              </w:tc>
              <w:tc>
                <w:tcPr>
                  <w:tcW w:type="pct" w:w="1070"/>
                  <w:vAlign w:val="top"/>
                  <w:vMerge w:val="restart"/>
                </w:tcPr>
                <w:p>
                  <w:pPr>
                    <w:jc w:val="left"/>
                    <w:ind w:left="-84.99999" w:right="-84.99999"/>
                    <w:spacing w:after="0" w:before="0"/>
                  </w:pPr>
                  <w:r>
                    <w:rPr>
                      <w:sz w:val="22"/>
                      <w:rFonts w:ascii="Times New Roman" w:hAnsi="Times New Roman"/>
                    </w:rPr>
                    <w:t>
                       ГОСТ 33319-2015;
                      <w:br/>
                      ГОСТ 4288-76 п. 2.5;
                      <w:br/>
                      ГОСТ 9793-2016;
                      <w:br/>
                      СТБ ISO 1442-2008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6.5* ТР</w:t>
                  </w:r>
                </w:p>
              </w:tc>
              <w:tc>
                <w:tcPr>
                  <w:tcW w:type="pct" w:w="680"/>
                  <w:vAlign w:val="top"/>
                  <w:vMerge w:val="restart"/>
                </w:tcPr>
                <w:p>
                  <w:pPr>
                    <w:jc w:val="left"/>
                    <w:ind w:left="-84.99999" w:right="-84.99999"/>
                    <w:spacing w:after="0" w:before="0"/>
                  </w:pPr>
                  <w:r>
                    <w:rPr>
                      <w:sz w:val="22"/>
                      <w:rFonts w:ascii="Times New Roman" w:hAnsi="Times New Roman"/>
                    </w:rPr>
                    <w:t>Напитки</w:t>
                  </w:r>
                </w:p>
              </w:tc>
              <w:tc>
                <w:tcPr>
                  <w:tcW w:type="pct" w:w="530"/>
                  <w:vAlign w:val="top"/>
                  <w:vMerge w:val="restart"/>
                </w:tcPr>
                <w:p>
                  <w:pPr>
                    <w:jc w:val="left"/>
                    <w:ind w:left="-84.99999" w:right="-84.99999"/>
                    <w:spacing w:after="0" w:before="0"/>
                  </w:pPr>
                  <w:r>
                    <w:rPr>
                      <w:sz w:val="22"/>
                      <w:rFonts w:ascii="Times New Roman" w:hAnsi="Times New Roman"/>
                    </w:rPr>
                    <w:t> 10.83/01.086, 11.04/01.086, 11.05/01.086, 11.07/01.086</w:t>
                  </w:r>
                </w:p>
              </w:tc>
              <w:tc>
                <w:tcPr>
                  <w:tcW w:type="pct" w:w="870"/>
                  <w:vAlign w:val="top"/>
                  <w:vMerge w:val="restart"/>
                </w:tcPr>
                <w:p>
                  <w:pPr>
                    <w:jc w:val="left"/>
                    <w:ind w:left="-84.99999" w:right="-84.99999"/>
                    <w:spacing w:after="0" w:before="0"/>
                  </w:pPr>
                  <w:r>
                    <w:rPr>
                      <w:sz w:val="22"/>
                      <w:rFonts w:ascii="Times New Roman" w:hAnsi="Times New Roman"/>
                    </w:rPr>
                    <w:t> Дрожжи</w:t>
                  </w:r>
                </w:p>
              </w:tc>
              <w:tc>
                <w:tcPr>
                  <w:tcW w:type="pct" w:w="1070"/>
                  <w:vAlign w:val="top"/>
                  <w:vMerge w:val="restart"/>
                </w:tcPr>
                <w:p>
                  <w:pPr>
                    <w:jc w:val="left"/>
                    <w:ind w:left="-84.99999" w:right="-84.99999"/>
                    <w:spacing w:after="0" w:before="0"/>
                  </w:pPr>
                  <w:r>
                    <w:rPr>
                      <w:sz w:val="22"/>
                      <w:rFonts w:ascii="Times New Roman" w:hAnsi="Times New Roman"/>
                    </w:rPr>
                    <w:t>
                       ГОСТ 10444.12-2013;
                      <w:br/>
                      ГОСТ 30712-2001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6.6*</w:t>
                  </w:r>
                </w:p>
              </w:tc>
              <w:tc>
                <w:tcPr>
                  <w:tcW w:type="pct" w:w="680"/>
                  <w:vAlign w:val="top"/>
                  <w:vMerge w:val="restart"/>
                </w:tcPr>
                <w:p>
                  <w:pPr>
                    <w:jc w:val="left"/>
                    <w:ind w:left="-84.99999" w:right="-84.99999"/>
                    <w:spacing w:after="0" w:before="0"/>
                  </w:pPr>
                  <w:r>
                    <w:rPr>
                      <w:sz w:val="22"/>
                      <w:rFonts w:ascii="Times New Roman" w:hAnsi="Times New Roman"/>
                    </w:rPr>
                    <w:t>Мясо и мясная продукция. Мясо птицы и продукция ее переработки</w:t>
                  </w:r>
                </w:p>
              </w:tc>
              <w:tc>
                <w:tcPr>
                  <w:tcW w:type="pct" w:w="530"/>
                  <w:vAlign w:val="top"/>
                  <w:vMerge w:val="restart"/>
                </w:tcPr>
                <w:p>
                  <w:pPr>
                    <w:jc w:val="left"/>
                    <w:ind w:left="-84.99999" w:right="-84.99999"/>
                    <w:spacing w:after="0" w:before="0"/>
                  </w:pPr>
                  <w:r>
                    <w:rPr>
                      <w:sz w:val="22"/>
                      <w:rFonts w:ascii="Times New Roman" w:hAnsi="Times New Roman"/>
                    </w:rPr>
                    <w:t> 10.11/08.149, 10.12/08.149, 10.13/08.149</w:t>
                  </w:r>
                </w:p>
              </w:tc>
              <w:tc>
                <w:tcPr>
                  <w:tcW w:type="pct" w:w="870"/>
                  <w:vAlign w:val="top"/>
                  <w:vMerge w:val="restart"/>
                </w:tcPr>
                <w:p>
                  <w:pPr>
                    <w:jc w:val="left"/>
                    <w:ind w:left="-84.99999" w:right="-84.99999"/>
                    <w:spacing w:after="0" w:before="0"/>
                  </w:pPr>
                  <w:r>
                    <w:rPr>
                      <w:sz w:val="22"/>
                      <w:rFonts w:ascii="Times New Roman" w:hAnsi="Times New Roman"/>
                    </w:rPr>
                    <w:t> Массовая доля поваренной соли (хлоридов)</w:t>
                  </w:r>
                </w:p>
              </w:tc>
              <w:tc>
                <w:tcPr>
                  <w:tcW w:type="pct" w:w="1070"/>
                  <w:vAlign w:val="top"/>
                  <w:vMerge w:val="restart"/>
                </w:tcPr>
                <w:p>
                  <w:pPr>
                    <w:jc w:val="left"/>
                    <w:ind w:left="-84.99999" w:right="-84.99999"/>
                    <w:spacing w:after="0" w:before="0"/>
                  </w:pPr>
                  <w:r>
                    <w:rPr>
                      <w:sz w:val="22"/>
                      <w:rFonts w:ascii="Times New Roman" w:hAnsi="Times New Roman"/>
                    </w:rPr>
                    <w:t>
                       ГОСТ 31102.1-2002 (ИСО 1841-1:1996);
                      <w:br/>
                      ГОСТ 4288-76 п. 25а;
                      <w:br/>
                      ГОСТ 9957-2015;
                      <w:br/>
                      СТБ ISO 1841-1-2009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6.6* ТР</w:t>
                  </w:r>
                </w:p>
              </w:tc>
              <w:tc>
                <w:tcPr>
                  <w:tcW w:type="pct" w:w="680"/>
                  <w:vAlign w:val="top"/>
                  <w:vMerge w:val="restart"/>
                </w:tcPr>
                <w:p>
                  <w:pPr>
                    <w:jc w:val="left"/>
                    <w:ind w:left="-84.99999" w:right="-84.99999"/>
                    <w:spacing w:after="0" w:before="0"/>
                  </w:pPr>
                  <w:r>
                    <w:rPr>
                      <w:sz w:val="22"/>
                      <w:rFonts w:ascii="Times New Roman" w:hAnsi="Times New Roman"/>
                    </w:rPr>
                    <w:t>Напитки</w:t>
                  </w:r>
                </w:p>
              </w:tc>
              <w:tc>
                <w:tcPr>
                  <w:tcW w:type="pct" w:w="530"/>
                  <w:vAlign w:val="top"/>
                  <w:vMerge w:val="restart"/>
                </w:tcPr>
                <w:p>
                  <w:pPr>
                    <w:jc w:val="left"/>
                    <w:ind w:left="-84.99999" w:right="-84.99999"/>
                    <w:spacing w:after="0" w:before="0"/>
                  </w:pPr>
                  <w:r>
                    <w:rPr>
                      <w:sz w:val="22"/>
                      <w:rFonts w:ascii="Times New Roman" w:hAnsi="Times New Roman"/>
                    </w:rPr>
                    <w:t> 10.83/01.086, 11.04/01.086, 11.05/01.086, 11.07/01.086</w:t>
                  </w:r>
                </w:p>
              </w:tc>
              <w:tc>
                <w:tcPr>
                  <w:tcW w:type="pct" w:w="870"/>
                  <w:vAlign w:val="top"/>
                  <w:vMerge w:val="restart"/>
                </w:tcPr>
                <w:p>
                  <w:pPr>
                    <w:jc w:val="left"/>
                    <w:ind w:left="-84.99999" w:right="-84.99999"/>
                    <w:spacing w:after="0" w:before="0"/>
                  </w:pPr>
                  <w:r>
                    <w:rPr>
                      <w:sz w:val="22"/>
                      <w:rFonts w:ascii="Times New Roman" w:hAnsi="Times New Roman"/>
                    </w:rPr>
                    <w:t> Плесени</w:t>
                  </w:r>
                </w:p>
              </w:tc>
              <w:tc>
                <w:tcPr>
                  <w:tcW w:type="pct" w:w="1070"/>
                  <w:vAlign w:val="top"/>
                  <w:vMerge w:val="restart"/>
                </w:tcPr>
                <w:p>
                  <w:pPr>
                    <w:jc w:val="left"/>
                    <w:ind w:left="-84.99999" w:right="-84.99999"/>
                    <w:spacing w:after="0" w:before="0"/>
                  </w:pPr>
                  <w:r>
                    <w:rPr>
                      <w:sz w:val="22"/>
                      <w:rFonts w:ascii="Times New Roman" w:hAnsi="Times New Roman"/>
                    </w:rPr>
                    <w:t>
                       ГОСТ 10444.12-2013;
                      <w:br/>
                      ГОСТ 30712-2001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6.7*</w:t>
                  </w:r>
                </w:p>
              </w:tc>
              <w:tc>
                <w:tcPr>
                  <w:tcW w:type="pct" w:w="680"/>
                  <w:vAlign w:val="top"/>
                  <w:vMerge w:val="restart"/>
                </w:tcPr>
                <w:p>
                  <w:pPr>
                    <w:jc w:val="left"/>
                    <w:ind w:left="-84.99999" w:right="-84.99999"/>
                    <w:spacing w:after="0" w:before="0"/>
                  </w:pPr>
                  <w:r>
                    <w:rPr>
                      <w:sz w:val="22"/>
                      <w:rFonts w:ascii="Times New Roman" w:hAnsi="Times New Roman"/>
                    </w:rPr>
                    <w:t>Мясо и мясная продукция. Мясо птицы и продукция ее переработки</w:t>
                  </w:r>
                </w:p>
              </w:tc>
              <w:tc>
                <w:tcPr>
                  <w:tcW w:type="pct" w:w="530"/>
                  <w:vAlign w:val="top"/>
                  <w:vMerge w:val="restart"/>
                </w:tcPr>
                <w:p>
                  <w:pPr>
                    <w:jc w:val="left"/>
                    <w:ind w:left="-84.99999" w:right="-84.99999"/>
                    <w:spacing w:after="0" w:before="0"/>
                  </w:pPr>
                  <w:r>
                    <w:rPr>
                      <w:sz w:val="22"/>
                      <w:rFonts w:ascii="Times New Roman" w:hAnsi="Times New Roman"/>
                    </w:rPr>
                    <w:t> 10.11/08.156, 10.12/08.156, 10.13/08.156</w:t>
                  </w:r>
                </w:p>
              </w:tc>
              <w:tc>
                <w:tcPr>
                  <w:tcW w:type="pct" w:w="870"/>
                  <w:vAlign w:val="top"/>
                  <w:vMerge w:val="restart"/>
                </w:tcPr>
                <w:p>
                  <w:pPr>
                    <w:jc w:val="left"/>
                    <w:ind w:left="-84.99999" w:right="-84.99999"/>
                    <w:spacing w:after="0" w:before="0"/>
                  </w:pPr>
                  <w:r>
                    <w:rPr>
                      <w:sz w:val="22"/>
                      <w:rFonts w:ascii="Times New Roman" w:hAnsi="Times New Roman"/>
                    </w:rPr>
                    <w:t> Массовая доля нитрита</w:t>
                  </w:r>
                </w:p>
              </w:tc>
              <w:tc>
                <w:tcPr>
                  <w:tcW w:type="pct" w:w="1070"/>
                  <w:vAlign w:val="top"/>
                  <w:vMerge w:val="restart"/>
                </w:tcPr>
                <w:p>
                  <w:pPr>
                    <w:jc w:val="left"/>
                    <w:ind w:left="-84.99999" w:right="-84.99999"/>
                    <w:spacing w:after="0" w:before="0"/>
                  </w:pPr>
                  <w:r>
                    <w:rPr>
                      <w:sz w:val="22"/>
                      <w:rFonts w:ascii="Times New Roman" w:hAnsi="Times New Roman"/>
                    </w:rPr>
                    <w:t>
                       ГОСТ 29299-92 (ИСО 2918-75);
                      <w:br/>
                      ГОСТ 8558.1-2015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6.7* ТР</w:t>
                  </w:r>
                </w:p>
              </w:tc>
              <w:tc>
                <w:tcPr>
                  <w:tcW w:type="pct" w:w="680"/>
                  <w:vAlign w:val="top"/>
                  <w:vMerge w:val="restart"/>
                </w:tcPr>
                <w:p>
                  <w:pPr>
                    <w:jc w:val="left"/>
                    <w:ind w:left="-84.99999" w:right="-84.99999"/>
                    <w:spacing w:after="0" w:before="0"/>
                  </w:pPr>
                  <w:r>
                    <w:rPr>
                      <w:sz w:val="22"/>
                      <w:rFonts w:ascii="Times New Roman" w:hAnsi="Times New Roman"/>
                    </w:rPr>
                    <w:t>Напитки</w:t>
                  </w:r>
                </w:p>
              </w:tc>
              <w:tc>
                <w:tcPr>
                  <w:tcW w:type="pct" w:w="530"/>
                  <w:vAlign w:val="top"/>
                  <w:vMerge w:val="restart"/>
                </w:tcPr>
                <w:p>
                  <w:pPr>
                    <w:jc w:val="left"/>
                    <w:ind w:left="-84.99999" w:right="-84.99999"/>
                    <w:spacing w:after="0" w:before="0"/>
                  </w:pPr>
                  <w:r>
                    <w:rPr>
                      <w:sz w:val="22"/>
                      <w:rFonts w:ascii="Times New Roman" w:hAnsi="Times New Roman"/>
                    </w:rPr>
                    <w:t> 10.83/01.086, 11.04/01.086, 11.05/01.086, 11.07/01.086</w:t>
                  </w:r>
                </w:p>
              </w:tc>
              <w:tc>
                <w:tcPr>
                  <w:tcW w:type="pct" w:w="870"/>
                  <w:vAlign w:val="top"/>
                  <w:vMerge w:val="restart"/>
                </w:tcPr>
                <w:p>
                  <w:pPr>
                    <w:jc w:val="left"/>
                    <w:ind w:left="-84.99999" w:right="-84.99999"/>
                    <w:spacing w:after="0" w:before="0"/>
                  </w:pPr>
                  <w:r>
                    <w:rPr>
                      <w:sz w:val="22"/>
                      <w:rFonts w:ascii="Times New Roman" w:hAnsi="Times New Roman"/>
                    </w:rPr>
                    <w:t> Патогенные микроорганизмы, в т.ч. сальмонеллы</w:t>
                  </w:r>
                </w:p>
              </w:tc>
              <w:tc>
                <w:tcPr>
                  <w:tcW w:type="pct" w:w="1070"/>
                  <w:vAlign w:val="top"/>
                  <w:vMerge w:val="restart"/>
                </w:tcPr>
                <w:p>
                  <w:pPr>
                    <w:jc w:val="left"/>
                    <w:ind w:left="-84.99999" w:right="-84.99999"/>
                    <w:spacing w:after="0" w:before="0"/>
                  </w:pPr>
                  <w:r>
                    <w:rPr>
                      <w:sz w:val="22"/>
                      <w:rFonts w:ascii="Times New Roman" w:hAnsi="Times New Roman"/>
                    </w:rPr>
                    <w:t> ГОСТ 31659-2012 (ISO 6579:2002)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6.8*</w:t>
                  </w:r>
                </w:p>
              </w:tc>
              <w:tc>
                <w:tcPr>
                  <w:tcW w:type="pct" w:w="680"/>
                  <w:vAlign w:val="top"/>
                  <w:vMerge w:val="restart"/>
                </w:tcPr>
                <w:p>
                  <w:pPr>
                    <w:jc w:val="left"/>
                    <w:ind w:left="-84.99999" w:right="-84.99999"/>
                    <w:spacing w:after="0" w:before="0"/>
                  </w:pPr>
                  <w:r>
                    <w:rPr>
                      <w:sz w:val="22"/>
                      <w:rFonts w:ascii="Times New Roman" w:hAnsi="Times New Roman"/>
                    </w:rPr>
                    <w:t>Мясо и мясная продукция. Мясо птицы и продукция ее переработки</w:t>
                  </w:r>
                </w:p>
              </w:tc>
              <w:tc>
                <w:tcPr>
                  <w:tcW w:type="pct" w:w="530"/>
                  <w:vAlign w:val="top"/>
                </w:tcPr>
                <w:p>
                  <w:pPr>
                    <w:jc w:val="left"/>
                    <w:ind w:left="-84.99999" w:right="-84.99999"/>
                    <w:spacing w:after="0" w:before="0"/>
                  </w:pPr>
                  <w:r>
                    <w:rPr>
                      <w:sz w:val="22"/>
                      <w:rFonts w:ascii="Times New Roman" w:hAnsi="Times New Roman"/>
                    </w:rPr>
                    <w:t> 10.11/08.156, 10.12/08.156, 10.13/08.156</w:t>
                  </w:r>
                </w:p>
              </w:tc>
              <w:tc>
                <w:tcPr>
                  <w:tcW w:type="pct" w:w="870"/>
                  <w:vAlign w:val="top"/>
                </w:tcPr>
                <w:p>
                  <w:pPr>
                    <w:jc w:val="left"/>
                    <w:ind w:left="-84.99999" w:right="-84.99999"/>
                    <w:spacing w:after="0" w:before="0"/>
                  </w:pPr>
                  <w:r>
                    <w:rPr>
                      <w:sz w:val="22"/>
                      <w:rFonts w:ascii="Times New Roman" w:hAnsi="Times New Roman"/>
                    </w:rPr>
                    <w:t> Остаточная активность кислой фосфатазы</w:t>
                  </w:r>
                </w:p>
              </w:tc>
              <w:tc>
                <w:tcPr>
                  <w:tcW w:type="pct" w:w="1070"/>
                  <w:vAlign w:val="top"/>
                </w:tcPr>
                <w:p>
                  <w:pPr>
                    <w:jc w:val="left"/>
                    <w:ind w:left="-84.99999" w:right="-84.99999"/>
                    <w:spacing w:after="0" w:before="0"/>
                  </w:pPr>
                  <w:r>
                    <w:rPr>
                      <w:sz w:val="22"/>
                      <w:rFonts w:ascii="Times New Roman" w:hAnsi="Times New Roman"/>
                    </w:rPr>
                    <w:t>
                       ГОСТ 23231-2016;
                      <w:br/>
                      ГОСТ 31787-2012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6.9*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10.11/08.149, 10.11/12.042, 10.12/08.149, 10.12/12.042, 10.13/08.149, 10.13/12.042</w:t>
                  </w:r>
                </w:p>
              </w:tc>
              <w:tc>
                <w:tcPr>
                  <w:tcW w:type="pct" w:w="870"/>
                  <w:vAlign w:val="top"/>
                </w:tcPr>
                <w:p>
                  <w:pPr>
                    <w:jc w:val="left"/>
                    <w:ind w:left="-84.99999" w:right="-84.99999"/>
                    <w:spacing w:before="0" w:after="0"/>
                  </w:pPr>
                  <w:r>
                    <w:rPr>
                      <w:sz w:val="22"/>
                      <w:rFonts w:ascii="Times New Roman" w:hAnsi="Times New Roman"/>
                    </w:rPr>
                    <w:t> Массовая доля крахмала</w:t>
                  </w:r>
                </w:p>
              </w:tc>
              <w:tc>
                <w:tcPr>
                  <w:tcW w:type="pct" w:w="1070"/>
                  <w:vAlign w:val="top"/>
                </w:tcPr>
                <w:p>
                  <w:pPr>
                    <w:jc w:val="left"/>
                    <w:ind w:left="-84.99999" w:right="-84.99999"/>
                    <w:spacing w:before="0" w:after="0"/>
                  </w:pPr>
                  <w:r>
                    <w:rPr>
                      <w:sz w:val="22"/>
                      <w:rFonts w:ascii="Times New Roman" w:hAnsi="Times New Roman"/>
                    </w:rPr>
                    <w:t>
                       ГОСТ 10574-2016;
                      <w:br/>
                      ГОСТ 10574-91;
                      <w:br/>
                      ГОСТ 29301-92 (ИСО 5554-78)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6.10*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10.11/08.052, 10.11/08.164, 10.12/08.052, 10.12/08.164, 10.13/08.052, 10.13/08.164</w:t>
                  </w:r>
                </w:p>
              </w:tc>
              <w:tc>
                <w:tcPr>
                  <w:tcW w:type="pct" w:w="870"/>
                  <w:vAlign w:val="top"/>
                </w:tcPr>
                <w:p>
                  <w:pPr>
                    <w:jc w:val="left"/>
                    <w:ind w:left="-84.99999" w:right="-84.99999"/>
                    <w:spacing w:before="0" w:after="0"/>
                  </w:pPr>
                  <w:r>
                    <w:rPr>
                      <w:sz w:val="22"/>
                      <w:rFonts w:ascii="Times New Roman" w:hAnsi="Times New Roman"/>
                    </w:rPr>
                    <w:t> Массовая доля жира</w:t>
                  </w:r>
                </w:p>
              </w:tc>
              <w:tc>
                <w:tcPr>
                  <w:tcW w:type="pct" w:w="1070"/>
                  <w:vAlign w:val="top"/>
                </w:tcPr>
                <w:p>
                  <w:pPr>
                    <w:jc w:val="left"/>
                    <w:ind w:left="-84.99999" w:right="-84.99999"/>
                    <w:spacing w:before="0" w:after="0"/>
                  </w:pPr>
                  <w:r>
                    <w:rPr>
                      <w:sz w:val="22"/>
                      <w:rFonts w:ascii="Times New Roman" w:hAnsi="Times New Roman"/>
                    </w:rPr>
                    <w:t> ГОСТ 23042-2015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6.11*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10.11/08.149, 10.11/08.169, 10.12/08.149, 10.12/08.169, 10.13/08.149, 10.13/08.169</w:t>
                  </w:r>
                </w:p>
              </w:tc>
              <w:tc>
                <w:tcPr>
                  <w:tcW w:type="pct" w:w="870"/>
                  <w:vAlign w:val="top"/>
                </w:tcPr>
                <w:p>
                  <w:pPr>
                    <w:jc w:val="left"/>
                    <w:ind w:left="-84.99999" w:right="-84.99999"/>
                    <w:spacing w:before="0" w:after="0"/>
                  </w:pPr>
                  <w:r>
                    <w:rPr>
                      <w:sz w:val="22"/>
                      <w:rFonts w:ascii="Times New Roman" w:hAnsi="Times New Roman"/>
                    </w:rPr>
                    <w:t> Массовая доля белка (азота)</w:t>
                  </w:r>
                </w:p>
              </w:tc>
              <w:tc>
                <w:tcPr>
                  <w:tcW w:type="pct" w:w="1070"/>
                  <w:vAlign w:val="top"/>
                </w:tcPr>
                <w:p>
                  <w:pPr>
                    <w:jc w:val="left"/>
                    <w:ind w:left="-84.99999" w:right="-84.99999"/>
                    <w:spacing w:before="0" w:after="0"/>
                  </w:pPr>
                  <w:r>
                    <w:rPr>
                      <w:sz w:val="22"/>
                      <w:rFonts w:ascii="Times New Roman" w:hAnsi="Times New Roman"/>
                    </w:rPr>
                    <w:t>
                       ГОСТ 25011-2017 п. 6;
                      <w:br/>
                      ГОСТ 32008-2012 (ISO 937:1978)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6.12*</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10.11/08.156, 10.12/08.156, 10.13/08.156</w:t>
                  </w:r>
                </w:p>
              </w:tc>
              <w:tc>
                <w:tcPr>
                  <w:tcW w:type="pct" w:w="870"/>
                  <w:vAlign w:val="top"/>
                </w:tcPr>
                <w:p>
                  <w:pPr>
                    <w:jc w:val="left"/>
                    <w:ind w:left="-84.99999" w:right="-84.99999"/>
                    <w:spacing w:before="0" w:after="0"/>
                  </w:pPr>
                  <w:r>
                    <w:rPr>
                      <w:sz w:val="22"/>
                      <w:rFonts w:ascii="Times New Roman" w:hAnsi="Times New Roman"/>
                    </w:rPr>
                    <w:t> Массовая доля фосфора, общего фосфора</w:t>
                  </w:r>
                </w:p>
              </w:tc>
              <w:tc>
                <w:tcPr>
                  <w:tcW w:type="pct" w:w="1070"/>
                  <w:vAlign w:val="top"/>
                </w:tcPr>
                <w:p>
                  <w:pPr>
                    <w:jc w:val="left"/>
                    <w:ind w:left="-84.99999" w:right="-84.99999"/>
                    <w:spacing w:before="0" w:after="0"/>
                  </w:pPr>
                  <w:r>
                    <w:rPr>
                      <w:sz w:val="22"/>
                      <w:rFonts w:ascii="Times New Roman" w:hAnsi="Times New Roman"/>
                    </w:rPr>
                    <w:t>
                       ГОСТ 30615-99;
                      <w:br/>
                      ГОСТ 9794-2015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6.13*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доля общего фосфора в пересчете на Р2О5</w:t>
                  </w:r>
                </w:p>
              </w:tc>
              <w:tc>
                <w:tcPr>
                  <w:tcW w:type="pct" w:w="1070"/>
                  <w:vAlign w:val="top"/>
                </w:tcPr>
                <w:p>
                  <w:pPr>
                    <w:jc w:val="left"/>
                    <w:ind w:left="-84.99999" w:right="-84.99999"/>
                    <w:spacing w:before="0" w:after="0"/>
                  </w:pPr>
                  <w:r>
                    <w:rPr>
                      <w:sz w:val="22"/>
                      <w:rFonts w:ascii="Times New Roman" w:hAnsi="Times New Roman"/>
                    </w:rPr>
                    <w:t>
                       ГОСТ 31110-2002 (ИСО 13730:1996);
                      <w:br/>
                      СТБ ГОСТ Р 51482-2001 (ИСО 13730-96)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10.11/08.032, 10.11/08.149, 10.12/08.032, 10.12/08.149, 10.13/08.032, 10.13/08.149</w:t>
                  </w:r>
                </w:p>
              </w:tc>
              <w:tc>
                <w:tcPr>
                  <w:tcW w:type="pct" w:w="870"/>
                  <w:vAlign w:val="top"/>
                </w:tcPr>
                <w:p>
                  <w:pPr>
                    <w:jc w:val="left"/>
                    <w:ind w:left="-84.99999" w:right="-84.99999"/>
                    <w:spacing w:before="0" w:after="0"/>
                  </w:pPr>
                  <w:r>
                    <w:rPr>
                      <w:sz w:val="22"/>
                      <w:rFonts w:ascii="Times New Roman" w:hAnsi="Times New Roman"/>
                    </w:rPr>
                    <w:t> Массовая доля кальция</w:t>
                  </w:r>
                </w:p>
              </w:tc>
              <w:tc>
                <w:tcPr>
                  <w:tcW w:type="pct" w:w="1070"/>
                  <w:vAlign w:val="top"/>
                </w:tcPr>
                <w:p>
                  <w:pPr>
                    <w:jc w:val="left"/>
                    <w:ind w:left="-84.99999" w:right="-84.99999"/>
                    <w:spacing w:before="0" w:after="0"/>
                  </w:pPr>
                  <w:r>
                    <w:rPr>
                      <w:sz w:val="22"/>
                      <w:rFonts w:ascii="Times New Roman" w:hAnsi="Times New Roman"/>
                    </w:rPr>
                    <w:t>
                       ГОСТ 31466-2012;
                      <w:br/>
                      ГОСТ Р 52417-2005 п. 6;
                      <w:br/>
                      ТУ ВУ 100098867.261-2010  п. 5.21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10.11/29.061, 10.13/29.061</w:t>
                  </w:r>
                </w:p>
              </w:tc>
              <w:tc>
                <w:tcPr>
                  <w:tcW w:type="pct" w:w="870"/>
                  <w:vAlign w:val="top"/>
                </w:tcPr>
                <w:p>
                  <w:pPr>
                    <w:jc w:val="left"/>
                    <w:ind w:left="-84.99999" w:right="-84.99999"/>
                    <w:spacing w:before="0" w:after="0"/>
                  </w:pPr>
                  <w:r>
                    <w:rPr>
                      <w:sz w:val="22"/>
                      <w:rFonts w:ascii="Times New Roman" w:hAnsi="Times New Roman"/>
                    </w:rPr>
                    <w:t> Толщина подкожного жира</w:t>
                  </w:r>
                </w:p>
              </w:tc>
              <w:tc>
                <w:tcPr>
                  <w:tcW w:type="pct" w:w="1070"/>
                  <w:vAlign w:val="top"/>
                </w:tcPr>
                <w:p>
                  <w:pPr>
                    <w:jc w:val="left"/>
                    <w:ind w:left="-84.99999" w:right="-84.99999"/>
                    <w:spacing w:before="0" w:after="0"/>
                  </w:pPr>
                  <w:r>
                    <w:rPr>
                      <w:sz w:val="22"/>
                      <w:rFonts w:ascii="Times New Roman" w:hAnsi="Times New Roman"/>
                    </w:rPr>
                    <w:t> СТБ 1020-2025 п. 7.11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10.13/29.061</w:t>
                  </w:r>
                </w:p>
              </w:tc>
              <w:tc>
                <w:tcPr>
                  <w:tcW w:type="pct" w:w="870"/>
                  <w:vAlign w:val="top"/>
                </w:tcPr>
                <w:p>
                  <w:pPr>
                    <w:jc w:val="left"/>
                    <w:ind w:left="-84.99999" w:right="-84.99999"/>
                    <w:spacing w:before="0" w:after="0"/>
                  </w:pPr>
                  <w:r>
                    <w:rPr>
                      <w:sz w:val="22"/>
                      <w:rFonts w:ascii="Times New Roman" w:hAnsi="Times New Roman"/>
                    </w:rPr>
                    <w:t> Толщина тестовой оболочки</w:t>
                  </w:r>
                </w:p>
              </w:tc>
              <w:tc>
                <w:tcPr>
                  <w:tcW w:type="pct" w:w="1070"/>
                  <w:vAlign w:val="top"/>
                </w:tcPr>
                <w:p>
                  <w:pPr>
                    <w:jc w:val="left"/>
                    <w:ind w:left="-84.99999" w:right="-84.99999"/>
                    <w:spacing w:before="0" w:after="0"/>
                  </w:pPr>
                  <w:r>
                    <w:rPr>
                      <w:sz w:val="22"/>
                      <w:rFonts w:ascii="Times New Roman" w:hAnsi="Times New Roman"/>
                    </w:rPr>
                    <w:t> СТБ 974-2016 п. 7.16, 7.17</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6.17*</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10.11/08.052, 10.13/08.052</w:t>
                  </w:r>
                </w:p>
              </w:tc>
              <w:tc>
                <w:tcPr>
                  <w:tcW w:type="pct" w:w="870"/>
                  <w:vAlign w:val="top"/>
                </w:tcPr>
                <w:p>
                  <w:pPr>
                    <w:jc w:val="left"/>
                    <w:ind w:left="-84.99999" w:right="-84.99999"/>
                    <w:spacing w:before="0" w:after="0"/>
                  </w:pPr>
                  <w:r>
                    <w:rPr>
                      <w:sz w:val="22"/>
                      <w:rFonts w:ascii="Times New Roman" w:hAnsi="Times New Roman"/>
                    </w:rPr>
                    <w:t> Массовая доля соединительной и жировой ткани</w:t>
                  </w:r>
                </w:p>
              </w:tc>
              <w:tc>
                <w:tcPr>
                  <w:tcW w:type="pct" w:w="1070"/>
                  <w:vAlign w:val="top"/>
                </w:tcPr>
                <w:p>
                  <w:pPr>
                    <w:jc w:val="left"/>
                    <w:ind w:left="-84.99999" w:right="-84.99999"/>
                    <w:spacing w:before="0" w:after="0"/>
                  </w:pPr>
                  <w:r>
                    <w:rPr>
                      <w:sz w:val="22"/>
                      <w:rFonts w:ascii="Times New Roman" w:hAnsi="Times New Roman"/>
                    </w:rPr>
                    <w:t> СТБ 1020-2025 п. 7.9</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6.18*</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доля мякотной ткани, жировой ткани, реберной косточки или ложного ребра</w:t>
                  </w:r>
                </w:p>
              </w:tc>
              <w:tc>
                <w:tcPr>
                  <w:tcW w:type="pct" w:w="1070"/>
                  <w:vAlign w:val="top"/>
                </w:tcPr>
                <w:p>
                  <w:pPr>
                    <w:jc w:val="left"/>
                    <w:ind w:left="-84.99999" w:right="-84.99999"/>
                    <w:spacing w:before="0" w:after="0"/>
                  </w:pPr>
                  <w:r>
                    <w:rPr>
                      <w:sz w:val="22"/>
                      <w:rFonts w:ascii="Times New Roman" w:hAnsi="Times New Roman"/>
                    </w:rPr>
                    <w:t>
                       ГОСТ 16147-88 п. 3.6;
                      <w:br/>
                      СТБ 1020-2025 п. 7.9, 7.10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6.19*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10.13/08.052</w:t>
                  </w:r>
                </w:p>
              </w:tc>
              <w:tc>
                <w:tcPr>
                  <w:tcW w:type="pct" w:w="870"/>
                  <w:vAlign w:val="top"/>
                </w:tcPr>
                <w:p>
                  <w:pPr>
                    <w:jc w:val="left"/>
                    <w:ind w:left="-84.99999" w:right="-84.99999"/>
                    <w:spacing w:before="0" w:after="0"/>
                  </w:pPr>
                  <w:r>
                    <w:rPr>
                      <w:sz w:val="22"/>
                      <w:rFonts w:ascii="Times New Roman" w:hAnsi="Times New Roman"/>
                    </w:rPr>
                    <w:t> Массовая доля мясного фарша к массе пельменя</w:t>
                  </w:r>
                </w:p>
              </w:tc>
              <w:tc>
                <w:tcPr>
                  <w:tcW w:type="pct" w:w="1070"/>
                  <w:vAlign w:val="top"/>
                </w:tcPr>
                <w:p>
                  <w:pPr>
                    <w:jc w:val="left"/>
                    <w:ind w:left="-84.99999" w:right="-84.99999"/>
                    <w:spacing w:before="0" w:after="0"/>
                  </w:pPr>
                  <w:r>
                    <w:rPr>
                      <w:sz w:val="22"/>
                      <w:rFonts w:ascii="Times New Roman" w:hAnsi="Times New Roman"/>
                    </w:rPr>
                    <w:t> СТБ 974-2016 п. 7.18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6.20*</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10.11/29.061, 10.13/29.061</w:t>
                  </w:r>
                </w:p>
              </w:tc>
              <w:tc>
                <w:tcPr>
                  <w:tcW w:type="pct" w:w="870"/>
                  <w:vAlign w:val="top"/>
                </w:tcPr>
                <w:p>
                  <w:pPr>
                    <w:jc w:val="left"/>
                    <w:ind w:left="-84.99999" w:right="-84.99999"/>
                    <w:spacing w:before="0" w:after="0"/>
                  </w:pPr>
                  <w:r>
                    <w:rPr>
                      <w:sz w:val="22"/>
                      <w:rFonts w:ascii="Times New Roman" w:hAnsi="Times New Roman"/>
                    </w:rPr>
                    <w:t> Толщина продукта в тонкой части</w:t>
                  </w:r>
                </w:p>
              </w:tc>
              <w:tc>
                <w:tcPr>
                  <w:tcW w:type="pct" w:w="1070"/>
                  <w:vAlign w:val="top"/>
                </w:tcPr>
                <w:p>
                  <w:pPr>
                    <w:jc w:val="left"/>
                    <w:ind w:left="-84.99999" w:right="-84.99999"/>
                    <w:spacing w:before="0" w:after="0"/>
                  </w:pPr>
                  <w:r>
                    <w:rPr>
                      <w:sz w:val="22"/>
                      <w:rFonts w:ascii="Times New Roman" w:hAnsi="Times New Roman"/>
                    </w:rPr>
                    <w:t>
                       СТБ 335-2024 п. 7.2;
                      <w:br/>
                      СТБ 742-2009 п. 7.9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6.21*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Толщина подкожного слоя шпика при прямом срезе</w:t>
                  </w:r>
                </w:p>
              </w:tc>
              <w:tc>
                <w:tcPr>
                  <w:tcW w:type="pct" w:w="1070"/>
                  <w:vAlign w:val="top"/>
                </w:tcPr>
                <w:p>
                  <w:pPr>
                    <w:jc w:val="left"/>
                    <w:ind w:left="-84.99999" w:right="-84.99999"/>
                    <w:spacing w:before="0" w:after="0"/>
                  </w:pPr>
                  <w:r>
                    <w:rPr>
                      <w:sz w:val="22"/>
                      <w:rFonts w:ascii="Times New Roman" w:hAnsi="Times New Roman"/>
                    </w:rPr>
                    <w:t> СТБ 335-2024 п.7.2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6.22*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10.11/08.052, 10.13/08.052</w:t>
                  </w:r>
                </w:p>
              </w:tc>
              <w:tc>
                <w:tcPr>
                  <w:tcW w:type="pct" w:w="870"/>
                  <w:vAlign w:val="top"/>
                </w:tcPr>
                <w:p>
                  <w:pPr>
                    <w:jc w:val="left"/>
                    <w:ind w:left="-84.99999" w:right="-84.99999"/>
                    <w:spacing w:before="0" w:after="0"/>
                  </w:pPr>
                  <w:r>
                    <w:rPr>
                      <w:sz w:val="22"/>
                      <w:rFonts w:ascii="Times New Roman" w:hAnsi="Times New Roman"/>
                    </w:rPr>
                    <w:t> Массовая доля прирези мышечной ткани к массе продукта</w:t>
                  </w:r>
                </w:p>
              </w:tc>
              <w:tc>
                <w:tcPr>
                  <w:tcW w:type="pct" w:w="1070"/>
                  <w:vAlign w:val="top"/>
                </w:tcPr>
                <w:p>
                  <w:pPr>
                    <w:jc w:val="left"/>
                    <w:ind w:left="-84.99999" w:right="-84.99999"/>
                    <w:spacing w:before="0" w:after="0"/>
                  </w:pPr>
                  <w:r>
                    <w:rPr>
                      <w:sz w:val="22"/>
                      <w:rFonts w:ascii="Times New Roman" w:hAnsi="Times New Roman"/>
                    </w:rPr>
                    <w:t> СТБ 742-2009 п. 7.11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6.23*</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10.11/08.149, 10.12/08.149, 10.13/08.149</w:t>
                  </w:r>
                </w:p>
              </w:tc>
              <w:tc>
                <w:tcPr>
                  <w:tcW w:type="pct" w:w="870"/>
                  <w:vAlign w:val="top"/>
                </w:tcPr>
                <w:p>
                  <w:pPr>
                    <w:jc w:val="left"/>
                    <w:ind w:left="-84.99999" w:right="-84.99999"/>
                    <w:spacing w:before="0" w:after="0"/>
                  </w:pPr>
                  <w:r>
                    <w:rPr>
                      <w:sz w:val="22"/>
                      <w:rFonts w:ascii="Times New Roman" w:hAnsi="Times New Roman"/>
                    </w:rPr>
                    <w:t> Перекисное число</w:t>
                  </w:r>
                </w:p>
              </w:tc>
              <w:tc>
                <w:tcPr>
                  <w:tcW w:type="pct" w:w="1070"/>
                  <w:vAlign w:val="top"/>
                </w:tcPr>
                <w:p>
                  <w:pPr>
                    <w:jc w:val="left"/>
                    <w:ind w:left="-84.99999" w:right="-84.99999"/>
                    <w:spacing w:before="0" w:after="0"/>
                  </w:pPr>
                  <w:r>
                    <w:rPr>
                      <w:sz w:val="22"/>
                      <w:rFonts w:ascii="Times New Roman" w:hAnsi="Times New Roman"/>
                    </w:rPr>
                    <w:t>
                       ГОСТ 31470-2012 п. 9;
                      <w:br/>
                      ГОСТ 34118-2017;
                      <w:br/>
                      ГОСТ 8285-91;
                      <w:br/>
                      СТБ 742-2009 п. 7.6;
                      <w:br/>
                      СТБ ГОСТ Р 51487-2001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6.24*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Кислотное число</w:t>
                  </w:r>
                </w:p>
              </w:tc>
              <w:tc>
                <w:tcPr>
                  <w:tcW w:type="pct" w:w="1070"/>
                  <w:vAlign w:val="top"/>
                </w:tcPr>
                <w:p>
                  <w:pPr>
                    <w:jc w:val="left"/>
                    <w:ind w:left="-84.99999" w:right="-84.99999"/>
                    <w:spacing w:before="0" w:after="0"/>
                  </w:pPr>
                  <w:r>
                    <w:rPr>
                      <w:sz w:val="22"/>
                      <w:rFonts w:ascii="Times New Roman" w:hAnsi="Times New Roman"/>
                    </w:rPr>
                    <w:t>
                       ГОСТ 31470-2012 п.8;
                      <w:br/>
                      ГОСТ 31490-2012 п. 6.3.5;
                      <w:br/>
                      ГОСТ Р 55480-2013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6.25*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10.11/08.052, 10.12/08.052, 10.13/08.052</w:t>
                  </w:r>
                </w:p>
              </w:tc>
              <w:tc>
                <w:tcPr>
                  <w:tcW w:type="pct" w:w="870"/>
                  <w:vAlign w:val="top"/>
                </w:tcPr>
                <w:p>
                  <w:pPr>
                    <w:jc w:val="left"/>
                    <w:ind w:left="-84.99999" w:right="-84.99999"/>
                    <w:spacing w:before="0" w:after="0"/>
                  </w:pPr>
                  <w:r>
                    <w:rPr>
                      <w:sz w:val="22"/>
                      <w:rFonts w:ascii="Times New Roman" w:hAnsi="Times New Roman"/>
                    </w:rPr>
                    <w:t> Массовая доля костных включений: - % от массы ММО - размером до 500 мкм включительно; - размером свыше 500 до 750 мкм включительно; - размером свыше 750 мкм</w:t>
                  </w:r>
                </w:p>
              </w:tc>
              <w:tc>
                <w:tcPr>
                  <w:tcW w:type="pct" w:w="1070"/>
                  <w:vAlign w:val="top"/>
                </w:tcPr>
                <w:p>
                  <w:pPr>
                    <w:jc w:val="left"/>
                    <w:ind w:left="-84.99999" w:right="-84.99999"/>
                    <w:spacing w:before="0" w:after="0"/>
                  </w:pPr>
                  <w:r>
                    <w:rPr>
                      <w:sz w:val="22"/>
                      <w:rFonts w:ascii="Times New Roman" w:hAnsi="Times New Roman"/>
                    </w:rPr>
                    <w:t>
                       ГОСТ 31466-2012 п. 6, 7;
                      <w:br/>
                      ГОСТ Р 52417-2005 п. 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6.26*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10.11/08.149, 10.12/08.149, 10.13/08.149</w:t>
                  </w:r>
                </w:p>
              </w:tc>
              <w:tc>
                <w:tcPr>
                  <w:tcW w:type="pct" w:w="870"/>
                  <w:vAlign w:val="top"/>
                </w:tcPr>
                <w:p>
                  <w:pPr>
                    <w:jc w:val="left"/>
                    <w:ind w:left="-84.99999" w:right="-84.99999"/>
                    <w:spacing w:before="0" w:after="0"/>
                  </w:pPr>
                  <w:r>
                    <w:rPr>
                      <w:sz w:val="22"/>
                      <w:rFonts w:ascii="Times New Roman" w:hAnsi="Times New Roman"/>
                    </w:rPr>
                    <w:t> Количество летучих жирных кислот</w:t>
                  </w:r>
                </w:p>
              </w:tc>
              <w:tc>
                <w:tcPr>
                  <w:tcW w:type="pct" w:w="1070"/>
                  <w:vAlign w:val="top"/>
                </w:tcPr>
                <w:p>
                  <w:pPr>
                    <w:jc w:val="left"/>
                    <w:ind w:left="-84.99999" w:right="-84.99999"/>
                    <w:spacing w:before="0" w:after="0"/>
                  </w:pPr>
                  <w:r>
                    <w:rPr>
                      <w:sz w:val="22"/>
                      <w:rFonts w:ascii="Times New Roman" w:hAnsi="Times New Roman"/>
                    </w:rPr>
                    <w:t> ГОСТ 31490-2012 п.6.3.4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6.27*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10.11/08.159, 10.12/08.159, 10.13/08.159</w:t>
                  </w:r>
                </w:p>
              </w:tc>
              <w:tc>
                <w:tcPr>
                  <w:tcW w:type="pct" w:w="870"/>
                  <w:vAlign w:val="top"/>
                </w:tcPr>
                <w:p>
                  <w:pPr>
                    <w:jc w:val="left"/>
                    <w:ind w:left="-84.99999" w:right="-84.99999"/>
                    <w:spacing w:before="0" w:after="0"/>
                  </w:pPr>
                  <w:r>
                    <w:rPr>
                      <w:sz w:val="22"/>
                      <w:rFonts w:ascii="Times New Roman" w:hAnsi="Times New Roman"/>
                    </w:rPr>
                    <w:t> Бенз(а)пирен</w:t>
                  </w:r>
                </w:p>
              </w:tc>
              <w:tc>
                <w:tcPr>
                  <w:tcW w:type="pct" w:w="1070"/>
                  <w:vAlign w:val="top"/>
                </w:tcPr>
                <w:p>
                  <w:pPr>
                    <w:jc w:val="left"/>
                    <w:ind w:left="-84.99999" w:right="-84.99999"/>
                    <w:spacing w:before="0" w:after="0"/>
                  </w:pPr>
                  <w:r>
                    <w:rPr>
                      <w:sz w:val="22"/>
                      <w:rFonts w:ascii="Times New Roman" w:hAnsi="Times New Roman"/>
                    </w:rPr>
                    <w:t>
                       ГОСТ Р 51650-2000;
                      <w:br/>
                      СТБ ГОСТ Р 51650-2001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6.28*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01.49/08.032, 10.11/08.032, 10.12/08.032, 10.13/08.032</w:t>
                  </w:r>
                </w:p>
              </w:tc>
              <w:tc>
                <w:tcPr>
                  <w:tcW w:type="pct" w:w="870"/>
                  <w:vAlign w:val="top"/>
                </w:tcPr>
                <w:p>
                  <w:pPr>
                    <w:jc w:val="left"/>
                    <w:ind w:left="-84.99999" w:right="-84.99999"/>
                    <w:spacing w:before="0" w:after="0"/>
                  </w:pPr>
                  <w:r>
                    <w:rPr>
                      <w:sz w:val="22"/>
                      <w:rFonts w:ascii="Times New Roman" w:hAnsi="Times New Roman"/>
                    </w:rPr>
                    <w:t> Свинец, кадмий, медь, цинк</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6.29*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01.49/08.032, 01.49/08.082, 10.11/08.032, 10.11/08.082, 10.12/08.032, 10.12/08.082, 10.13/08.032, 10.13/08.082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6.30*</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01.49/08.032, 01.49/08.156, 10.11/08.032, 10.11/08.156, 10.12/08.032, 10.12/08.156, 10.13/08.032, 10.13/08.156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6.31*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Олово</w:t>
                  </w:r>
                </w:p>
              </w:tc>
              <w:tc>
                <w:tcPr>
                  <w:tcW w:type="pct" w:w="1070"/>
                  <w:vAlign w:val="top"/>
                </w:tcPr>
                <w:p>
                  <w:pPr>
                    <w:jc w:val="left"/>
                    <w:ind w:left="-84.99999" w:right="-84.99999"/>
                    <w:spacing w:before="0" w:after="0"/>
                  </w:pPr>
                  <w:r>
                    <w:rPr>
                      <w:sz w:val="22"/>
                      <w:rFonts w:ascii="Times New Roman" w:hAnsi="Times New Roman"/>
                    </w:rPr>
                    <w:t>
                       ГОСТ 26929-94;
                      <w:br/>
                      ГОСТ 26935-86;
                      <w:br/>
                      ГОСТ 33413-2015;
                      <w:br/>
                      МВИ.МН 1878-2003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6.32*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01.49/08.158, 10.11/08.158, 10.12/08.158, 10.13/08.158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
                      <w:br/>
                      ДДТ и его метаболиты
                    </w:t>
                  </w:r>
                </w:p>
              </w:tc>
              <w:tc>
                <w:tcPr>
                  <w:tcW w:type="pct" w:w="1070"/>
                  <w:vAlign w:val="top"/>
                </w:tcPr>
                <w:p>
                  <w:pPr>
                    <w:jc w:val="left"/>
                    <w:ind w:left="-84.99999" w:right="-84.99999"/>
                    <w:spacing w:before="0" w:after="0"/>
                  </w:pPr>
                  <w:r>
                    <w:rPr>
                      <w:sz w:val="22"/>
                      <w:rFonts w:ascii="Times New Roman" w:hAnsi="Times New Roman"/>
                    </w:rPr>
                    <w:t> ГОСТ 32308-2013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6.33*</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01.49/03.152, 10.11/03.152, 10.12/03.152, 10.13/03.152</w:t>
                  </w:r>
                </w:p>
              </w:tc>
              <w:tc>
                <w:tcPr>
                  <w:tcW w:type="pct" w:w="870"/>
                  <w:vAlign w:val="top"/>
                </w:tcPr>
                <w:p>
                  <w:pPr>
                    <w:jc w:val="left"/>
                    <w:ind w:left="-84.99999" w:right="-84.99999"/>
                    <w:spacing w:before="0" w:after="0"/>
                  </w:pPr>
                  <w:r>
                    <w:rPr>
                      <w:sz w:val="22"/>
                      <w:rFonts w:ascii="Times New Roman" w:hAnsi="Times New Roman"/>
                    </w:rPr>
                    <w:t> Тетрациклиновая группа</w:t>
                  </w:r>
                </w:p>
              </w:tc>
              <w:tc>
                <w:tcPr>
                  <w:tcW w:type="pct" w:w="1070"/>
                  <w:vAlign w:val="top"/>
                </w:tcPr>
                <w:p>
                  <w:pPr>
                    <w:jc w:val="left"/>
                    <w:ind w:left="-84.99999" w:right="-84.99999"/>
                    <w:spacing w:before="0" w:after="0"/>
                  </w:pPr>
                  <w:r>
                    <w:rPr>
                      <w:sz w:val="22"/>
                      <w:rFonts w:ascii="Times New Roman" w:hAnsi="Times New Roman"/>
                    </w:rPr>
                    <w:t>
                       МВИ.МН 3830-2015;
                      <w:br/>
                      МВИ.МН 3951-2015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6.34*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Бацитрацин</w:t>
                  </w:r>
                </w:p>
              </w:tc>
              <w:tc>
                <w:tcPr>
                  <w:tcW w:type="pct" w:w="1070"/>
                  <w:vAlign w:val="top"/>
                </w:tcPr>
                <w:p>
                  <w:pPr>
                    <w:jc w:val="left"/>
                    <w:ind w:left="-84.99999" w:right="-84.99999"/>
                    <w:spacing w:before="0" w:after="0"/>
                  </w:pPr>
                  <w:r>
                    <w:rPr>
                      <w:sz w:val="22"/>
                      <w:rFonts w:ascii="Times New Roman" w:hAnsi="Times New Roman"/>
                    </w:rPr>
                    <w:t> МВИ.МН 4652-2013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6.35*</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Левомицетин (хлорамфеникол)</w:t>
                  </w:r>
                </w:p>
              </w:tc>
              <w:tc>
                <w:tcPr>
                  <w:tcW w:type="pct" w:w="1070"/>
                  <w:vAlign w:val="top"/>
                </w:tcPr>
                <w:p>
                  <w:pPr>
                    <w:jc w:val="left"/>
                    <w:ind w:left="-84.99999" w:right="-84.99999"/>
                    <w:spacing w:before="0" w:after="0"/>
                  </w:pPr>
                  <w:r>
                    <w:rPr>
                      <w:sz w:val="22"/>
                      <w:rFonts w:ascii="Times New Roman" w:hAnsi="Times New Roman"/>
                    </w:rPr>
                    <w:t>
                       МВИ.МН 2436-2015;
                      <w:br/>
                      МВИ.МН 4230-2015;
                      <w:br/>
                      МВИ.МН 4678-2018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6.36*</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01.49/01.086, 10.11/01.086, 10.12/01.086, 10.13/01.086</w:t>
                  </w: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
                      <w:br/>
                      ГОСТ 4288-76;
                      <w:br/>
                      ГОСТ 7702.2.1-2017 п. 7.1;
                      <w:br/>
                      ГОСТ 9958-81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6.37*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31747-2012 (ISO 4831:2006,ISO 4832:2006);
                      <w:br/>
                      ГОСТ 4288-76;
                      <w:br/>
                      ГОСТ 7702.2.2-93;
                      <w:br/>
                      ГОСТ 9958-81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6.38*</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21237-75;
                      <w:br/>
                      ГОСТ 30519-97;
                      <w:br/>
                      ГОСТ 31199-2003 (ИСО 3565:1975);
                      <w:br/>
                      ГОСТ 31468-2012;
                      <w:br/>
                      ГОСТ 31659-2012 (ISO 6579:2002);
                      <w:br/>
                      ГОСТ 4288-76;
                      <w:br/>
                      ГОСТ 7702.2.3-93;
                      <w:br/>
                      ГОСТ 9958-81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6.39*</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Сульфитредуцирующие клостридии</w:t>
                  </w:r>
                </w:p>
              </w:tc>
              <w:tc>
                <w:tcPr>
                  <w:tcW w:type="pct" w:w="1070"/>
                  <w:vAlign w:val="top"/>
                </w:tcPr>
                <w:p>
                  <w:pPr>
                    <w:jc w:val="left"/>
                    <w:ind w:left="-84.99999" w:right="-84.99999"/>
                    <w:spacing w:before="0" w:after="0"/>
                  </w:pPr>
                  <w:r>
                    <w:rPr>
                      <w:sz w:val="22"/>
                      <w:rFonts w:ascii="Times New Roman" w:hAnsi="Times New Roman"/>
                    </w:rPr>
                    <w:t>
                       ГОСТ 29185-2014 (ISO 15213:2003);
                      <w:br/>
                      ГОСТ 7702.2.6-2015;
                      <w:br/>
                      ГОСТ 9958-81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6.40*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10444.2-94;
                      <w:br/>
                      ГОСТ 31746-2012 (ISO 6888-1:1999,ISO 6888-2:1999,ISO 6888-3:2003);
                      <w:br/>
                      ГОСТ 7702.2.4-93;
                      <w:br/>
                      ГОСТ 9958-81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6.41*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рода Proteus</w:t>
                  </w:r>
                </w:p>
              </w:tc>
              <w:tc>
                <w:tcPr>
                  <w:tcW w:type="pct" w:w="1070"/>
                  <w:vAlign w:val="top"/>
                </w:tcPr>
                <w:p>
                  <w:pPr>
                    <w:jc w:val="left"/>
                    <w:ind w:left="-84.99999" w:right="-84.99999"/>
                    <w:spacing w:before="0" w:after="0"/>
                  </w:pPr>
                  <w:r>
                    <w:rPr>
                      <w:sz w:val="22"/>
                      <w:rFonts w:ascii="Times New Roman" w:hAnsi="Times New Roman"/>
                    </w:rPr>
                    <w:t>
                       ГОСТ 21237-75;
                      <w:br/>
                      ГОСТ 28560-90;
                      <w:br/>
                      ГОСТ 4288-76;
                      <w:br/>
                      ГОСТ 7702.2.7-2013;
                      <w:br/>
                      ГОСТ 9958-81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6.42*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Listeria monocytogenes</w:t>
                  </w:r>
                </w:p>
              </w:tc>
              <w:tc>
                <w:tcPr>
                  <w:tcW w:type="pct" w:w="1070"/>
                  <w:vAlign w:val="top"/>
                </w:tcPr>
                <w:p>
                  <w:pPr>
                    <w:jc w:val="left"/>
                    <w:ind w:left="-84.99999" w:right="-84.99999"/>
                    <w:spacing w:before="0" w:after="0"/>
                  </w:pPr>
                  <w:r>
                    <w:rPr>
                      <w:sz w:val="22"/>
                      <w:rFonts w:ascii="Times New Roman" w:hAnsi="Times New Roman"/>
                    </w:rPr>
                    <w:t> ГОСТ 32031-2012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6.43*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Escherichia coli</w:t>
                  </w:r>
                </w:p>
              </w:tc>
              <w:tc>
                <w:tcPr>
                  <w:tcW w:type="pct" w:w="1070"/>
                  <w:vAlign w:val="top"/>
                </w:tcPr>
                <w:p>
                  <w:pPr>
                    <w:jc w:val="left"/>
                    <w:ind w:left="-84.99999" w:right="-84.99999"/>
                    <w:spacing w:before="0" w:after="0"/>
                  </w:pPr>
                  <w:r>
                    <w:rPr>
                      <w:sz w:val="22"/>
                      <w:rFonts w:ascii="Times New Roman" w:hAnsi="Times New Roman"/>
                    </w:rPr>
                    <w:t>
                       ГОСТ 21237-75;
                      <w:br/>
                      ГОСТ 30726-2001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6.44*</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10.13/01.086</w:t>
                  </w:r>
                </w:p>
              </w:tc>
              <w:tc>
                <w:tcPr>
                  <w:tcW w:type="pct" w:w="870"/>
                  <w:vAlign w:val="top"/>
                  <w:vMerge w:val="restart"/>
                </w:tcPr>
                <w:p>
                  <w:pPr>
                    <w:jc w:val="left"/>
                    <w:ind w:left="-84.99999" w:right="-84.99999"/>
                    <w:spacing w:before="0" w:after="0"/>
                  </w:pPr>
                  <w:r>
                    <w:rPr>
                      <w:sz w:val="22"/>
                      <w:rFonts w:ascii="Times New Roman" w:hAnsi="Times New Roman"/>
                    </w:rPr>
                    <w:t> Бактерии рода Enterococcus</w:t>
                  </w:r>
                </w:p>
              </w:tc>
              <w:tc>
                <w:tcPr>
                  <w:tcW w:type="pct" w:w="1070"/>
                  <w:vAlign w:val="top"/>
                  <w:vMerge w:val="restart"/>
                </w:tcPr>
                <w:p>
                  <w:pPr>
                    <w:jc w:val="left"/>
                    <w:ind w:left="-84.99999" w:right="-84.99999"/>
                    <w:spacing w:before="0" w:after="0"/>
                  </w:pPr>
                  <w:r>
                    <w:rPr>
                      <w:sz w:val="22"/>
                      <w:rFonts w:ascii="Times New Roman" w:hAnsi="Times New Roman"/>
                    </w:rPr>
                    <w:t> ГОСТ 28566-90</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7.1*</w:t>
                  </w:r>
                </w:p>
              </w:tc>
              <w:tc>
                <w:tcPr>
                  <w:tcW w:type="pct" w:w="680"/>
                  <w:vAlign w:val="top"/>
                  <w:vMerge w:val="restart"/>
                </w:tcPr>
                <w:p>
                  <w:pPr>
                    <w:jc w:val="left"/>
                    <w:ind w:left="-84.99999" w:right="-84.99999"/>
                    <w:spacing w:after="0" w:before="0"/>
                  </w:pPr>
                  <w:r>
                    <w:rPr>
                      <w:sz w:val="22"/>
                      <w:rFonts w:ascii="Times New Roman" w:hAnsi="Times New Roman"/>
                    </w:rPr>
                    <w:t>Консервы мясные, мясорастительные</w:t>
                  </w:r>
                </w:p>
              </w:tc>
              <w:tc>
                <w:tcPr>
                  <w:tcW w:type="pct" w:w="530"/>
                  <w:vAlign w:val="top"/>
                  <w:vMerge w:val="restart"/>
                </w:tcPr>
                <w:p>
                  <w:pPr>
                    <w:jc w:val="left"/>
                    <w:ind w:left="-84.99999" w:right="-84.99999"/>
                    <w:spacing w:after="0" w:before="0"/>
                  </w:pPr>
                  <w:r>
                    <w:rPr>
                      <w:sz w:val="22"/>
                      <w:rFonts w:ascii="Times New Roman" w:hAnsi="Times New Roman"/>
                    </w:rPr>
                    <w:t> 10.11/11.116, 10.12/11.116, 10.13/11.116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запах, внешний вид, цвет, консистенция, вкус</w:t>
                  </w:r>
                </w:p>
              </w:tc>
              <w:tc>
                <w:tcPr>
                  <w:tcW w:type="pct" w:w="1070"/>
                  <w:vAlign w:val="top"/>
                  <w:vMerge w:val="restart"/>
                </w:tcPr>
                <w:p>
                  <w:pPr>
                    <w:jc w:val="left"/>
                    <w:ind w:left="-84.99999" w:right="-84.99999"/>
                    <w:spacing w:after="0" w:before="0"/>
                  </w:pPr>
                  <w:r>
                    <w:rPr>
                      <w:sz w:val="22"/>
                      <w:rFonts w:ascii="Times New Roman" w:hAnsi="Times New Roman"/>
                    </w:rPr>
                    <w:t> ГОСТ 33741-2015 п. 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7.1*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10.61/01.086, 10.85/01.086, 10.89/01.086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
                      <w:br/>
                      ГОСТ 26972-86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7.2*</w:t>
                  </w:r>
                </w:p>
              </w:tc>
              <w:tc>
                <w:tcPr>
                  <w:tcW w:type="pct" w:w="680"/>
                  <w:vAlign w:val="top"/>
                  <w:vMerge w:val="restart"/>
                </w:tcPr>
                <w:p>
                  <w:pPr>
                    <w:jc w:val="left"/>
                    <w:ind w:left="-84.99999" w:right="-84.99999"/>
                    <w:spacing w:after="0" w:before="0"/>
                  </w:pPr>
                  <w:r>
                    <w:rPr>
                      <w:sz w:val="22"/>
                      <w:rFonts w:ascii="Times New Roman" w:hAnsi="Times New Roman"/>
                    </w:rPr>
                    <w:t>Консервы мясные, мясорастительные</w:t>
                  </w:r>
                </w:p>
              </w:tc>
              <w:tc>
                <w:tcPr>
                  <w:tcW w:type="pct" w:w="530"/>
                  <w:vAlign w:val="top"/>
                  <w:vMerge w:val="restart"/>
                </w:tcPr>
                <w:p>
                  <w:pPr>
                    <w:jc w:val="left"/>
                    <w:ind w:left="-84.99999" w:right="-84.99999"/>
                    <w:spacing w:after="0" w:before="0"/>
                  </w:pPr>
                  <w:r>
                    <w:rPr>
                      <w:sz w:val="22"/>
                      <w:rFonts w:ascii="Times New Roman" w:hAnsi="Times New Roman"/>
                    </w:rPr>
                    <w:t> 10.11/29.040, 10.12/29.040, 10.13/29.040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33741-2015 п.8;
                      <w:br/>
                      МВИ.МН 2475-2006;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7.2*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10.61/01.086, 10.85/01.086, 10.89/01.086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 (колиформы)</w:t>
                  </w:r>
                </w:p>
              </w:tc>
              <w:tc>
                <w:tcPr>
                  <w:tcW w:type="pct" w:w="1070"/>
                  <w:vAlign w:val="top"/>
                  <w:vMerge w:val="restart"/>
                </w:tcPr>
                <w:p>
                  <w:pPr>
                    <w:jc w:val="left"/>
                    <w:ind w:left="-84.99999" w:right="-84.99999"/>
                    <w:spacing w:after="0" w:before="0"/>
                  </w:pPr>
                  <w:r>
                    <w:rPr>
                      <w:sz w:val="22"/>
                      <w:rFonts w:ascii="Times New Roman" w:hAnsi="Times New Roman"/>
                    </w:rPr>
                    <w:t>
                       ГОСТ 26972-86;
                      <w:br/>
                      ГОСТ 31747-2012 (ISO 4831:2006,ISO 4832:2006)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7.3*</w:t>
                  </w:r>
                </w:p>
              </w:tc>
              <w:tc>
                <w:tcPr>
                  <w:tcW w:type="pct" w:w="680"/>
                  <w:vAlign w:val="top"/>
                  <w:vMerge w:val="restart"/>
                </w:tcPr>
                <w:p>
                  <w:pPr>
                    <w:jc w:val="left"/>
                    <w:ind w:left="-84.99999" w:right="-84.99999"/>
                    <w:spacing w:after="0" w:before="0"/>
                  </w:pPr>
                  <w:r>
                    <w:rPr>
                      <w:sz w:val="22"/>
                      <w:rFonts w:ascii="Times New Roman" w:hAnsi="Times New Roman"/>
                    </w:rPr>
                    <w:t>Консервы мясные, мясорастительные</w:t>
                  </w:r>
                </w:p>
              </w:tc>
              <w:tc>
                <w:tcPr>
                  <w:tcW w:type="pct" w:w="530"/>
                  <w:vAlign w:val="top"/>
                  <w:vMerge w:val="restart"/>
                </w:tcPr>
                <w:p>
                  <w:pPr>
                    <w:jc w:val="left"/>
                    <w:ind w:left="-84.99999" w:right="-84.99999"/>
                    <w:spacing w:after="0" w:before="0"/>
                  </w:pPr>
                  <w:r>
                    <w:rPr>
                      <w:sz w:val="22"/>
                      <w:rFonts w:ascii="Times New Roman" w:hAnsi="Times New Roman"/>
                    </w:rPr>
                    <w:t> 10.11/08.052, 10.12/08.052, 10.13/08.052</w:t>
                  </w:r>
                </w:p>
              </w:tc>
              <w:tc>
                <w:tcPr>
                  <w:tcW w:type="pct" w:w="870"/>
                  <w:vAlign w:val="top"/>
                  <w:vMerge w:val="restart"/>
                </w:tcPr>
                <w:p>
                  <w:pPr>
                    <w:jc w:val="left"/>
                    <w:ind w:left="-84.99999" w:right="-84.99999"/>
                    <w:spacing w:after="0" w:before="0"/>
                  </w:pPr>
                  <w:r>
                    <w:rPr>
                      <w:sz w:val="22"/>
                      <w:rFonts w:ascii="Times New Roman" w:hAnsi="Times New Roman"/>
                    </w:rPr>
                    <w:t> Масса основного продукта без жидкости</w:t>
                  </w:r>
                </w:p>
              </w:tc>
              <w:tc>
                <w:tcPr>
                  <w:tcW w:type="pct" w:w="1070"/>
                  <w:vAlign w:val="top"/>
                  <w:vMerge w:val="restart"/>
                </w:tcPr>
                <w:p>
                  <w:pPr>
                    <w:jc w:val="left"/>
                    <w:ind w:left="-84.99999" w:right="-84.99999"/>
                    <w:spacing w:after="0" w:before="0"/>
                  </w:pPr>
                  <w:r>
                    <w:rPr>
                      <w:sz w:val="22"/>
                      <w:rFonts w:ascii="Times New Roman" w:hAnsi="Times New Roman"/>
                    </w:rPr>
                    <w:t>
                       МВИ.МН 2475-2006;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7.3*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10.61/01.086, 10.85/01.086, 10.89/01.086</w:t>
                  </w:r>
                </w:p>
              </w:tc>
              <w:tc>
                <w:tcPr>
                  <w:tcW w:type="pct" w:w="870"/>
                  <w:vAlign w:val="top"/>
                  <w:vMerge w:val="restart"/>
                </w:tcPr>
                <w:p>
                  <w:pPr>
                    <w:jc w:val="left"/>
                    <w:ind w:left="-84.99999" w:right="-84.99999"/>
                    <w:spacing w:after="0" w:before="0"/>
                  </w:pPr>
                  <w:r>
                    <w:rPr>
                      <w:sz w:val="22"/>
                      <w:rFonts w:ascii="Times New Roman" w:hAnsi="Times New Roman"/>
                    </w:rPr>
                    <w:t> Escherichia coli</w:t>
                  </w:r>
                </w:p>
              </w:tc>
              <w:tc>
                <w:tcPr>
                  <w:tcW w:type="pct" w:w="1070"/>
                  <w:vAlign w:val="top"/>
                  <w:vMerge w:val="restart"/>
                </w:tcPr>
                <w:p>
                  <w:pPr>
                    <w:jc w:val="left"/>
                    <w:ind w:left="-84.99999" w:right="-84.99999"/>
                    <w:spacing w:after="0" w:before="0"/>
                  </w:pPr>
                  <w:r>
                    <w:rPr>
                      <w:sz w:val="22"/>
                      <w:rFonts w:ascii="Times New Roman" w:hAnsi="Times New Roman"/>
                    </w:rPr>
                    <w:t> ГОСТ 30726-2001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7.4*</w:t>
                  </w:r>
                </w:p>
              </w:tc>
              <w:tc>
                <w:tcPr>
                  <w:tcW w:type="pct" w:w="680"/>
                  <w:vAlign w:val="top"/>
                  <w:vMerge w:val="restart"/>
                </w:tcPr>
                <w:p>
                  <w:pPr>
                    <w:jc w:val="left"/>
                    <w:ind w:left="-84.99999" w:right="-84.99999"/>
                    <w:spacing w:after="0" w:before="0"/>
                  </w:pPr>
                  <w:r>
                    <w:rPr>
                      <w:sz w:val="22"/>
                      <w:rFonts w:ascii="Times New Roman" w:hAnsi="Times New Roman"/>
                    </w:rPr>
                    <w:t>Консервы мясные, мясорастительные</w:t>
                  </w:r>
                </w:p>
              </w:tc>
              <w:tc>
                <w:tcPr>
                  <w:tcW w:type="pct" w:w="530"/>
                  <w:vAlign w:val="top"/>
                  <w:vMerge w:val="restart"/>
                </w:tcPr>
                <w:p>
                  <w:pPr>
                    <w:jc w:val="left"/>
                    <w:ind w:left="-84.99999" w:right="-84.99999"/>
                    <w:spacing w:after="0" w:before="0"/>
                  </w:pPr>
                  <w:r>
                    <w:rPr>
                      <w:sz w:val="22"/>
                      <w:rFonts w:ascii="Times New Roman" w:hAnsi="Times New Roman"/>
                    </w:rPr>
                    <w:t> 10.11/08.149, 10.11/12.042, 10.12/08.149, 10.12/12.042, 10.13/08.149, 10.13/12.042</w:t>
                  </w:r>
                </w:p>
              </w:tc>
              <w:tc>
                <w:tcPr>
                  <w:tcW w:type="pct" w:w="870"/>
                  <w:vAlign w:val="top"/>
                  <w:vMerge w:val="restart"/>
                </w:tcPr>
                <w:p>
                  <w:pPr>
                    <w:jc w:val="left"/>
                    <w:ind w:left="-84.99999" w:right="-84.99999"/>
                    <w:spacing w:after="0" w:before="0"/>
                  </w:pPr>
                  <w:r>
                    <w:rPr>
                      <w:sz w:val="22"/>
                      <w:rFonts w:ascii="Times New Roman" w:hAnsi="Times New Roman"/>
                    </w:rPr>
                    <w:t> Массовая доля крахмала</w:t>
                  </w:r>
                </w:p>
              </w:tc>
              <w:tc>
                <w:tcPr>
                  <w:tcW w:type="pct" w:w="1070"/>
                  <w:vAlign w:val="top"/>
                  <w:vMerge w:val="restart"/>
                </w:tcPr>
                <w:p>
                  <w:pPr>
                    <w:jc w:val="left"/>
                    <w:ind w:left="-84.99999" w:right="-84.99999"/>
                    <w:spacing w:after="0" w:before="0"/>
                  </w:pPr>
                  <w:r>
                    <w:rPr>
                      <w:sz w:val="22"/>
                      <w:rFonts w:ascii="Times New Roman" w:hAnsi="Times New Roman"/>
                    </w:rPr>
                    <w:t>
                       ГОСТ 10574-2016;
                      <w:br/>
                      ГОСТ 29301-92 (ИСО 5554-78)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7.4*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10.61/01.086, 10.85/01.086, 10.89/01.086</w:t>
                  </w:r>
                </w:p>
              </w:tc>
              <w:tc>
                <w:tcPr>
                  <w:tcW w:type="pct" w:w="870"/>
                  <w:vAlign w:val="top"/>
                  <w:vMerge w:val="restart"/>
                </w:tcPr>
                <w:p>
                  <w:pPr>
                    <w:jc w:val="left"/>
                    <w:ind w:left="-84.99999" w:right="-84.99999"/>
                    <w:spacing w:after="0" w:before="0"/>
                  </w:pPr>
                  <w:r>
                    <w:rPr>
                      <w:sz w:val="22"/>
                      <w:rFonts w:ascii="Times New Roman" w:hAnsi="Times New Roman"/>
                    </w:rPr>
                    <w:t> Staphylococcus aureus</w:t>
                  </w:r>
                </w:p>
              </w:tc>
              <w:tc>
                <w:tcPr>
                  <w:tcW w:type="pct" w:w="1070"/>
                  <w:vAlign w:val="top"/>
                  <w:vMerge w:val="restart"/>
                </w:tcPr>
                <w:p>
                  <w:pPr>
                    <w:jc w:val="left"/>
                    <w:ind w:left="-84.99999" w:right="-84.99999"/>
                    <w:spacing w:after="0" w:before="0"/>
                  </w:pPr>
                  <w:r>
                    <w:rPr>
                      <w:sz w:val="22"/>
                      <w:rFonts w:ascii="Times New Roman" w:hAnsi="Times New Roman"/>
                    </w:rPr>
                    <w:t>
                       ГОСТ 30347-2016;
                      <w:br/>
                      ГОСТ 31746-2012 (ISO 6888-1:1999,ISO 6888-2:1999,ISO 6888-3:2003)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7.5*</w:t>
                  </w:r>
                </w:p>
              </w:tc>
              <w:tc>
                <w:tcPr>
                  <w:tcW w:type="pct" w:w="680"/>
                  <w:vAlign w:val="top"/>
                  <w:vMerge w:val="restart"/>
                </w:tcPr>
                <w:p>
                  <w:pPr>
                    <w:jc w:val="left"/>
                    <w:ind w:left="-84.99999" w:right="-84.99999"/>
                    <w:spacing w:after="0" w:before="0"/>
                  </w:pPr>
                  <w:r>
                    <w:rPr>
                      <w:sz w:val="22"/>
                      <w:rFonts w:ascii="Times New Roman" w:hAnsi="Times New Roman"/>
                    </w:rPr>
                    <w:t>Консервы мясные, мясорастительные</w:t>
                  </w:r>
                </w:p>
              </w:tc>
              <w:tc>
                <w:tcPr>
                  <w:tcW w:type="pct" w:w="530"/>
                  <w:vAlign w:val="top"/>
                  <w:vMerge w:val="restart"/>
                </w:tcPr>
                <w:p>
                  <w:pPr>
                    <w:jc w:val="left"/>
                    <w:ind w:left="-84.99999" w:right="-84.99999"/>
                    <w:spacing w:after="0" w:before="0"/>
                  </w:pPr>
                  <w:r>
                    <w:rPr>
                      <w:sz w:val="22"/>
                      <w:rFonts w:ascii="Times New Roman" w:hAnsi="Times New Roman"/>
                    </w:rPr>
                    <w:t> 10.11/08.052, 10.12/08.052, 10.13/08.052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w:t>
                  </w:r>
                </w:p>
              </w:tc>
              <w:tc>
                <w:tcPr>
                  <w:tcW w:type="pct" w:w="1070"/>
                  <w:vAlign w:val="top"/>
                  <w:vMerge w:val="restart"/>
                </w:tcPr>
                <w:p>
                  <w:pPr>
                    <w:jc w:val="left"/>
                    <w:ind w:left="-84.99999" w:right="-84.99999"/>
                    <w:spacing w:after="0" w:before="0"/>
                  </w:pPr>
                  <w:r>
                    <w:rPr>
                      <w:sz w:val="22"/>
                      <w:rFonts w:ascii="Times New Roman" w:hAnsi="Times New Roman"/>
                    </w:rPr>
                    <w:t> СТБ ISO 1442-2008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7.5*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10.61/01.086, 10.85/01.086, 10.89/01.086</w:t>
                  </w:r>
                </w:p>
              </w:tc>
              <w:tc>
                <w:tcPr>
                  <w:tcW w:type="pct" w:w="870"/>
                  <w:vAlign w:val="top"/>
                  <w:vMerge w:val="restart"/>
                </w:tcPr>
                <w:p>
                  <w:pPr>
                    <w:jc w:val="left"/>
                    <w:ind w:left="-84.99999" w:right="-84.99999"/>
                    <w:spacing w:after="0" w:before="0"/>
                  </w:pPr>
                  <w:r>
                    <w:rPr>
                      <w:sz w:val="22"/>
                      <w:rFonts w:ascii="Times New Roman" w:hAnsi="Times New Roman"/>
                    </w:rPr>
                    <w:t> Бактерии рода Proteus</w:t>
                  </w:r>
                </w:p>
              </w:tc>
              <w:tc>
                <w:tcPr>
                  <w:tcW w:type="pct" w:w="1070"/>
                  <w:vAlign w:val="top"/>
                  <w:vMerge w:val="restart"/>
                </w:tcPr>
                <w:p>
                  <w:pPr>
                    <w:jc w:val="left"/>
                    <w:ind w:left="-84.99999" w:right="-84.99999"/>
                    <w:spacing w:after="0" w:before="0"/>
                  </w:pPr>
                  <w:r>
                    <w:rPr>
                      <w:sz w:val="22"/>
                      <w:rFonts w:ascii="Times New Roman" w:hAnsi="Times New Roman"/>
                    </w:rPr>
                    <w:t> ГОСТ 28560-90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7.6*</w:t>
                  </w:r>
                </w:p>
              </w:tc>
              <w:tc>
                <w:tcPr>
                  <w:tcW w:type="pct" w:w="680"/>
                  <w:vAlign w:val="top"/>
                  <w:vMerge w:val="restart"/>
                </w:tcPr>
                <w:p>
                  <w:pPr>
                    <w:jc w:val="left"/>
                    <w:ind w:left="-84.99999" w:right="-84.99999"/>
                    <w:spacing w:after="0" w:before="0"/>
                  </w:pPr>
                  <w:r>
                    <w:rPr>
                      <w:sz w:val="22"/>
                      <w:rFonts w:ascii="Times New Roman" w:hAnsi="Times New Roman"/>
                    </w:rPr>
                    <w:t>Консервы мясные, мясорастительные</w:t>
                  </w:r>
                </w:p>
              </w:tc>
              <w:tc>
                <w:tcPr>
                  <w:tcW w:type="pct" w:w="530"/>
                  <w:vAlign w:val="top"/>
                  <w:vMerge w:val="restart"/>
                </w:tcPr>
                <w:p>
                  <w:pPr>
                    <w:jc w:val="left"/>
                    <w:ind w:left="-84.99999" w:right="-84.99999"/>
                    <w:spacing w:after="0" w:before="0"/>
                  </w:pPr>
                  <w:r>
                    <w:rPr>
                      <w:sz w:val="22"/>
                      <w:rFonts w:ascii="Times New Roman" w:hAnsi="Times New Roman"/>
                    </w:rPr>
                    <w:t> 10.11/08.052, 10.12/08.052, 10.13/08.052</w:t>
                  </w:r>
                </w:p>
              </w:tc>
              <w:tc>
                <w:tcPr>
                  <w:tcW w:type="pct" w:w="870"/>
                  <w:vAlign w:val="top"/>
                  <w:vMerge w:val="restart"/>
                </w:tcPr>
                <w:p>
                  <w:pPr>
                    <w:jc w:val="left"/>
                    <w:ind w:left="-84.99999" w:right="-84.99999"/>
                    <w:spacing w:after="0" w:before="0"/>
                  </w:pPr>
                  <w:r>
                    <w:rPr>
                      <w:sz w:val="22"/>
                      <w:rFonts w:ascii="Times New Roman" w:hAnsi="Times New Roman"/>
                    </w:rPr>
                    <w:t> Массовая доля сухих веществ и влаги</w:t>
                  </w:r>
                </w:p>
              </w:tc>
              <w:tc>
                <w:tcPr>
                  <w:tcW w:type="pct" w:w="1070"/>
                  <w:vAlign w:val="top"/>
                  <w:vMerge w:val="restart"/>
                </w:tcPr>
                <w:p>
                  <w:pPr>
                    <w:jc w:val="left"/>
                    <w:ind w:left="-84.99999" w:right="-84.99999"/>
                    <w:spacing w:after="0" w:before="0"/>
                  </w:pPr>
                  <w:r>
                    <w:rPr>
                      <w:sz w:val="22"/>
                      <w:rFonts w:ascii="Times New Roman" w:hAnsi="Times New Roman"/>
                    </w:rPr>
                    <w:t> ГОСТ 9793-2016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7.6*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10.61/01.086, 10.85/01.086, 10.89/01.086</w:t>
                  </w:r>
                </w:p>
              </w:tc>
              <w:tc>
                <w:tcPr>
                  <w:tcW w:type="pct" w:w="870"/>
                  <w:vAlign w:val="top"/>
                  <w:vMerge w:val="restart"/>
                </w:tcPr>
                <w:p>
                  <w:pPr>
                    <w:jc w:val="left"/>
                    <w:ind w:left="-84.99999" w:right="-84.99999"/>
                    <w:spacing w:after="0" w:before="0"/>
                  </w:pPr>
                  <w:r>
                    <w:rPr>
                      <w:sz w:val="22"/>
                      <w:rFonts w:ascii="Times New Roman" w:hAnsi="Times New Roman"/>
                    </w:rPr>
                    <w:t> Сульфитредуцирующие клостридии</w:t>
                  </w:r>
                </w:p>
              </w:tc>
              <w:tc>
                <w:tcPr>
                  <w:tcW w:type="pct" w:w="1070"/>
                  <w:vAlign w:val="top"/>
                  <w:vMerge w:val="restart"/>
                </w:tcPr>
                <w:p>
                  <w:pPr>
                    <w:jc w:val="left"/>
                    <w:ind w:left="-84.99999" w:right="-84.99999"/>
                    <w:spacing w:after="0" w:before="0"/>
                  </w:pPr>
                  <w:r>
                    <w:rPr>
                      <w:sz w:val="22"/>
                      <w:rFonts w:ascii="Times New Roman" w:hAnsi="Times New Roman"/>
                    </w:rPr>
                    <w:t> ГОСТ 29185-2014 (ISO 15213:2003)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7.7*</w:t>
                  </w:r>
                </w:p>
              </w:tc>
              <w:tc>
                <w:tcPr>
                  <w:tcW w:type="pct" w:w="680"/>
                  <w:vAlign w:val="top"/>
                  <w:vMerge w:val="restart"/>
                </w:tcPr>
                <w:p>
                  <w:pPr>
                    <w:jc w:val="left"/>
                    <w:ind w:left="-84.99999" w:right="-84.99999"/>
                    <w:spacing w:after="0" w:before="0"/>
                  </w:pPr>
                  <w:r>
                    <w:rPr>
                      <w:sz w:val="22"/>
                      <w:rFonts w:ascii="Times New Roman" w:hAnsi="Times New Roman"/>
                    </w:rPr>
                    <w:t>Консервы мясные, мясорастительные</w:t>
                  </w:r>
                </w:p>
              </w:tc>
              <w:tc>
                <w:tcPr>
                  <w:tcW w:type="pct" w:w="530"/>
                  <w:vAlign w:val="top"/>
                  <w:vMerge w:val="restart"/>
                </w:tcPr>
                <w:p>
                  <w:pPr>
                    <w:jc w:val="left"/>
                    <w:ind w:left="-84.99999" w:right="-84.99999"/>
                    <w:spacing w:after="0" w:before="0"/>
                  </w:pPr>
                  <w:r>
                    <w:rPr>
                      <w:sz w:val="22"/>
                      <w:rFonts w:ascii="Times New Roman" w:hAnsi="Times New Roman"/>
                    </w:rPr>
                    <w:t> 10.11/08.164, 10.12/08.164, 10.13/08.164</w:t>
                  </w:r>
                </w:p>
              </w:tc>
              <w:tc>
                <w:tcPr>
                  <w:tcW w:type="pct" w:w="870"/>
                  <w:vAlign w:val="top"/>
                  <w:vMerge w:val="restart"/>
                </w:tcPr>
                <w:p>
                  <w:pPr>
                    <w:jc w:val="left"/>
                    <w:ind w:left="-84.99999" w:right="-84.99999"/>
                    <w:spacing w:after="0" w:before="0"/>
                  </w:pPr>
                  <w:r>
                    <w:rPr>
                      <w:sz w:val="22"/>
                      <w:rFonts w:ascii="Times New Roman" w:hAnsi="Times New Roman"/>
                    </w:rPr>
                    <w:t> Массовая доля жира</w:t>
                  </w:r>
                </w:p>
              </w:tc>
              <w:tc>
                <w:tcPr>
                  <w:tcW w:type="pct" w:w="1070"/>
                  <w:vAlign w:val="top"/>
                  <w:vMerge w:val="restart"/>
                </w:tcPr>
                <w:p>
                  <w:pPr>
                    <w:jc w:val="left"/>
                    <w:ind w:left="-84.99999" w:right="-84.99999"/>
                    <w:spacing w:after="0" w:before="0"/>
                  </w:pPr>
                  <w:r>
                    <w:rPr>
                      <w:sz w:val="22"/>
                      <w:rFonts w:ascii="Times New Roman" w:hAnsi="Times New Roman"/>
                    </w:rPr>
                    <w:t> ГОСТ 26183-84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7.7*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10.61/01.086, 10.85/01.086, 10.89/01.086</w:t>
                  </w:r>
                </w:p>
              </w:tc>
              <w:tc>
                <w:tcPr>
                  <w:tcW w:type="pct" w:w="870"/>
                  <w:vAlign w:val="top"/>
                  <w:vMerge w:val="restart"/>
                </w:tcPr>
                <w:p>
                  <w:pPr>
                    <w:jc w:val="left"/>
                    <w:ind w:left="-84.99999" w:right="-84.99999"/>
                    <w:spacing w:after="0" w:before="0"/>
                  </w:pPr>
                  <w:r>
                    <w:rPr>
                      <w:sz w:val="22"/>
                      <w:rFonts w:ascii="Times New Roman" w:hAnsi="Times New Roman"/>
                    </w:rPr>
                    <w:t> Bacillus cereus</w:t>
                  </w:r>
                </w:p>
              </w:tc>
              <w:tc>
                <w:tcPr>
                  <w:tcW w:type="pct" w:w="1070"/>
                  <w:vAlign w:val="top"/>
                  <w:vMerge w:val="restart"/>
                </w:tcPr>
                <w:p>
                  <w:pPr>
                    <w:jc w:val="left"/>
                    <w:ind w:left="-84.99999" w:right="-84.99999"/>
                    <w:spacing w:after="0" w:before="0"/>
                  </w:pPr>
                  <w:r>
                    <w:rPr>
                      <w:sz w:val="22"/>
                      <w:rFonts w:ascii="Times New Roman" w:hAnsi="Times New Roman"/>
                    </w:rPr>
                    <w:t> ГОСТ 10444.8-2013 (ISO 7932:2004)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7.8*</w:t>
                  </w:r>
                </w:p>
              </w:tc>
              <w:tc>
                <w:tcPr>
                  <w:tcW w:type="pct" w:w="680"/>
                  <w:vAlign w:val="top"/>
                  <w:vMerge w:val="restart"/>
                </w:tcPr>
                <w:p>
                  <w:pPr>
                    <w:jc w:val="left"/>
                    <w:ind w:left="-84.99999" w:right="-84.99999"/>
                    <w:spacing w:after="0" w:before="0"/>
                  </w:pPr>
                  <w:r>
                    <w:rPr>
                      <w:sz w:val="22"/>
                      <w:rFonts w:ascii="Times New Roman" w:hAnsi="Times New Roman"/>
                    </w:rPr>
                    <w:t>Консервы мясные, мясорастительные</w:t>
                  </w:r>
                </w:p>
              </w:tc>
              <w:tc>
                <w:tcPr>
                  <w:tcW w:type="pct" w:w="530"/>
                  <w:vAlign w:val="top"/>
                  <w:vMerge w:val="restart"/>
                </w:tcPr>
                <w:p>
                  <w:pPr>
                    <w:jc w:val="left"/>
                    <w:ind w:left="-84.99999" w:right="-84.99999"/>
                    <w:spacing w:after="0" w:before="0"/>
                  </w:pPr>
                  <w:r>
                    <w:rPr>
                      <w:sz w:val="22"/>
                      <w:rFonts w:ascii="Times New Roman" w:hAnsi="Times New Roman"/>
                    </w:rPr>
                    <w:t> 10.11/08.149, 10.12/08.149, 10.13/08.149</w:t>
                  </w:r>
                </w:p>
              </w:tc>
              <w:tc>
                <w:tcPr>
                  <w:tcW w:type="pct" w:w="870"/>
                  <w:vAlign w:val="top"/>
                  <w:vMerge w:val="restart"/>
                </w:tcPr>
                <w:p>
                  <w:pPr>
                    <w:jc w:val="left"/>
                    <w:ind w:left="-84.99999" w:right="-84.99999"/>
                    <w:spacing w:after="0" w:before="0"/>
                  </w:pPr>
                  <w:r>
                    <w:rPr>
                      <w:sz w:val="22"/>
                      <w:rFonts w:ascii="Times New Roman" w:hAnsi="Times New Roman"/>
                    </w:rPr>
                    <w:t> Массовая доля поваренной соли</w:t>
                  </w:r>
                </w:p>
              </w:tc>
              <w:tc>
                <w:tcPr>
                  <w:tcW w:type="pct" w:w="1070"/>
                  <w:vAlign w:val="top"/>
                  <w:vMerge w:val="restart"/>
                </w:tcPr>
                <w:p>
                  <w:pPr>
                    <w:jc w:val="left"/>
                    <w:ind w:left="-84.99999" w:right="-84.99999"/>
                    <w:spacing w:after="0" w:before="0"/>
                  </w:pPr>
                  <w:r>
                    <w:rPr>
                      <w:sz w:val="22"/>
                      <w:rFonts w:ascii="Times New Roman" w:hAnsi="Times New Roman"/>
                    </w:rPr>
                    <w:t> ГОСТ 26186-84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7.8*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10.61/01.086, 10.85/01.086, 10.89/01.086</w:t>
                  </w:r>
                </w:p>
              </w:tc>
              <w:tc>
                <w:tcPr>
                  <w:tcW w:type="pct" w:w="870"/>
                  <w:vAlign w:val="top"/>
                  <w:vMerge w:val="restart"/>
                </w:tcPr>
                <w:p>
                  <w:pPr>
                    <w:jc w:val="left"/>
                    <w:ind w:left="-84.99999" w:right="-84.99999"/>
                    <w:spacing w:after="0" w:before="0"/>
                  </w:pPr>
                  <w:r>
                    <w:rPr>
                      <w:sz w:val="22"/>
                      <w:rFonts w:ascii="Times New Roman" w:hAnsi="Times New Roman"/>
                    </w:rPr>
                    <w:t> Дрожжи</w:t>
                  </w:r>
                </w:p>
              </w:tc>
              <w:tc>
                <w:tcPr>
                  <w:tcW w:type="pct" w:w="1070"/>
                  <w:vAlign w:val="top"/>
                  <w:vMerge w:val="restart"/>
                </w:tcPr>
                <w:p>
                  <w:pPr>
                    <w:jc w:val="left"/>
                    <w:ind w:left="-84.99999" w:right="-84.99999"/>
                    <w:spacing w:after="0" w:before="0"/>
                  </w:pPr>
                  <w:r>
                    <w:rPr>
                      <w:sz w:val="22"/>
                      <w:rFonts w:ascii="Times New Roman" w:hAnsi="Times New Roman"/>
                    </w:rPr>
                    <w:t>
                       ГОСТ 10444.12-2013;
                      <w:br/>
                      ГОСТ 26972-86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7.9*</w:t>
                  </w:r>
                </w:p>
              </w:tc>
              <w:tc>
                <w:tcPr>
                  <w:tcW w:type="pct" w:w="680"/>
                  <w:vAlign w:val="top"/>
                  <w:vMerge w:val="restart"/>
                </w:tcPr>
                <w:p>
                  <w:pPr>
                    <w:jc w:val="left"/>
                    <w:ind w:left="-84.99999" w:right="-84.99999"/>
                    <w:spacing w:after="0" w:before="0"/>
                  </w:pPr>
                  <w:r>
                    <w:rPr>
                      <w:sz w:val="22"/>
                      <w:rFonts w:ascii="Times New Roman" w:hAnsi="Times New Roman"/>
                    </w:rPr>
                    <w:t>Консервы мясные, мясорастительные</w:t>
                  </w:r>
                </w:p>
              </w:tc>
              <w:tc>
                <w:tcPr>
                  <w:tcW w:type="pct" w:w="530"/>
                  <w:vAlign w:val="top"/>
                  <w:vMerge w:val="restart"/>
                </w:tcPr>
                <w:p>
                  <w:pPr>
                    <w:jc w:val="left"/>
                    <w:ind w:left="-84.99999" w:right="-84.99999"/>
                    <w:spacing w:after="0" w:before="0"/>
                  </w:pPr>
                  <w:r>
                    <w:rPr>
                      <w:sz w:val="22"/>
                      <w:rFonts w:ascii="Times New Roman" w:hAnsi="Times New Roman"/>
                    </w:rPr>
                    <w:t> 10.11/08.052, 10.12/08.052, 10.13/08.052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золы</w:t>
                  </w:r>
                </w:p>
              </w:tc>
              <w:tc>
                <w:tcPr>
                  <w:tcW w:type="pct" w:w="1070"/>
                  <w:vAlign w:val="top"/>
                  <w:vMerge w:val="restart"/>
                </w:tcPr>
                <w:p>
                  <w:pPr>
                    <w:jc w:val="left"/>
                    <w:ind w:left="-84.99999" w:right="-84.99999"/>
                    <w:spacing w:after="0" w:before="0"/>
                  </w:pPr>
                  <w:r>
                    <w:rPr>
                      <w:sz w:val="22"/>
                      <w:rFonts w:ascii="Times New Roman" w:hAnsi="Times New Roman"/>
                    </w:rPr>
                    <w:t> ГОСТ 25555.4-91 п. 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7.9*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10.61/01.086, 10.85/01.086, 10.89/01.086</w:t>
                  </w:r>
                </w:p>
              </w:tc>
              <w:tc>
                <w:tcPr>
                  <w:tcW w:type="pct" w:w="870"/>
                  <w:vAlign w:val="top"/>
                  <w:vMerge w:val="restart"/>
                </w:tcPr>
                <w:p>
                  <w:pPr>
                    <w:jc w:val="left"/>
                    <w:ind w:left="-84.99999" w:right="-84.99999"/>
                    <w:spacing w:after="0" w:before="0"/>
                  </w:pPr>
                  <w:r>
                    <w:rPr>
                      <w:sz w:val="22"/>
                      <w:rFonts w:ascii="Times New Roman" w:hAnsi="Times New Roman"/>
                    </w:rPr>
                    <w:t> Плесени</w:t>
                  </w:r>
                </w:p>
              </w:tc>
              <w:tc>
                <w:tcPr>
                  <w:tcW w:type="pct" w:w="1070"/>
                  <w:vAlign w:val="top"/>
                  <w:vMerge w:val="restart"/>
                </w:tcPr>
                <w:p>
                  <w:pPr>
                    <w:jc w:val="left"/>
                    <w:ind w:left="-84.99999" w:right="-84.99999"/>
                    <w:spacing w:after="0" w:before="0"/>
                  </w:pPr>
                  <w:r>
                    <w:rPr>
                      <w:sz w:val="22"/>
                      <w:rFonts w:ascii="Times New Roman" w:hAnsi="Times New Roman"/>
                    </w:rPr>
                    <w:t>
                       ГОСТ 10444.12-2013;
                      <w:br/>
                      ГОСТ 26972-86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7.10*</w:t>
                  </w:r>
                </w:p>
              </w:tc>
              <w:tc>
                <w:tcPr>
                  <w:tcW w:type="pct" w:w="680"/>
                  <w:vAlign w:val="top"/>
                  <w:vMerge w:val="restart"/>
                </w:tcPr>
                <w:p>
                  <w:pPr>
                    <w:jc w:val="left"/>
                    <w:ind w:left="-84.99999" w:right="-84.99999"/>
                    <w:spacing w:after="0" w:before="0"/>
                  </w:pPr>
                  <w:r>
                    <w:rPr>
                      <w:sz w:val="22"/>
                      <w:rFonts w:ascii="Times New Roman" w:hAnsi="Times New Roman"/>
                    </w:rPr>
                    <w:t>Консервы мясные, мясорастительные</w:t>
                  </w:r>
                </w:p>
              </w:tc>
              <w:tc>
                <w:tcPr>
                  <w:tcW w:type="pct" w:w="530"/>
                  <w:vAlign w:val="top"/>
                  <w:vMerge w:val="restart"/>
                </w:tcPr>
                <w:p>
                  <w:pPr>
                    <w:jc w:val="left"/>
                    <w:ind w:left="-84.99999" w:right="-84.99999"/>
                    <w:spacing w:after="0" w:before="0"/>
                  </w:pPr>
                  <w:r>
                    <w:rPr>
                      <w:sz w:val="22"/>
                      <w:rFonts w:ascii="Times New Roman" w:hAnsi="Times New Roman"/>
                    </w:rPr>
                    <w:t> 10.11/08.149, 10.11/08.169, 10.12/08.149, 10.12/08.169, 10.13/08.149, 10.13/08.169</w:t>
                  </w:r>
                </w:p>
              </w:tc>
              <w:tc>
                <w:tcPr>
                  <w:tcW w:type="pct" w:w="870"/>
                  <w:vAlign w:val="top"/>
                  <w:vMerge w:val="restart"/>
                </w:tcPr>
                <w:p>
                  <w:pPr>
                    <w:jc w:val="left"/>
                    <w:ind w:left="-84.99999" w:right="-84.99999"/>
                    <w:spacing w:after="0" w:before="0"/>
                  </w:pPr>
                  <w:r>
                    <w:rPr>
                      <w:sz w:val="22"/>
                      <w:rFonts w:ascii="Times New Roman" w:hAnsi="Times New Roman"/>
                    </w:rPr>
                    <w:t> Массовая доля белка</w:t>
                  </w:r>
                </w:p>
              </w:tc>
              <w:tc>
                <w:tcPr>
                  <w:tcW w:type="pct" w:w="1070"/>
                  <w:vAlign w:val="top"/>
                  <w:vMerge w:val="restart"/>
                </w:tcPr>
                <w:p>
                  <w:pPr>
                    <w:jc w:val="left"/>
                    <w:ind w:left="-84.99999" w:right="-84.99999"/>
                    <w:spacing w:after="0" w:before="0"/>
                  </w:pPr>
                  <w:r>
                    <w:rPr>
                      <w:sz w:val="22"/>
                      <w:rFonts w:ascii="Times New Roman" w:hAnsi="Times New Roman"/>
                    </w:rPr>
                    <w:t>
                       ГОСТ 25011-2017 п. 6;
                      <w:br/>
                      ГОСТ 32008-2012 (ISO 937:1978)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7.10*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10.61/01.086, 10.85/01.086, 10.89/01.086</w:t>
                  </w:r>
                </w:p>
              </w:tc>
              <w:tc>
                <w:tcPr>
                  <w:tcW w:type="pct" w:w="870"/>
                  <w:vAlign w:val="top"/>
                  <w:vMerge w:val="restart"/>
                </w:tcPr>
                <w:p>
                  <w:pPr>
                    <w:jc w:val="left"/>
                    <w:ind w:left="-84.99999" w:right="-84.99999"/>
                    <w:spacing w:after="0" w:before="0"/>
                  </w:pPr>
                  <w:r>
                    <w:rPr>
                      <w:sz w:val="22"/>
                      <w:rFonts w:ascii="Times New Roman" w:hAnsi="Times New Roman"/>
                    </w:rPr>
                    <w:t> Дрожжи и плесени (в сумме)</w:t>
                  </w:r>
                </w:p>
              </w:tc>
              <w:tc>
                <w:tcPr>
                  <w:tcW w:type="pct" w:w="1070"/>
                  <w:vAlign w:val="top"/>
                  <w:vMerge w:val="restart"/>
                </w:tcPr>
                <w:p>
                  <w:pPr>
                    <w:jc w:val="left"/>
                    <w:ind w:left="-84.99999" w:right="-84.99999"/>
                    <w:spacing w:after="0" w:before="0"/>
                  </w:pPr>
                  <w:r>
                    <w:rPr>
                      <w:sz w:val="22"/>
                      <w:rFonts w:ascii="Times New Roman" w:hAnsi="Times New Roman"/>
                    </w:rPr>
                    <w:t>
                       ГОСТ 10444.12-2013;
                      <w:br/>
                      ГОСТ 26972-86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7.11*</w:t>
                  </w:r>
                </w:p>
              </w:tc>
              <w:tc>
                <w:tcPr>
                  <w:tcW w:type="pct" w:w="680"/>
                  <w:vAlign w:val="top"/>
                  <w:vMerge w:val="restart"/>
                </w:tcPr>
                <w:p>
                  <w:pPr>
                    <w:jc w:val="left"/>
                    <w:ind w:left="-84.99999" w:right="-84.99999"/>
                    <w:spacing w:after="0" w:before="0"/>
                  </w:pPr>
                  <w:r>
                    <w:rPr>
                      <w:sz w:val="22"/>
                      <w:rFonts w:ascii="Times New Roman" w:hAnsi="Times New Roman"/>
                    </w:rPr>
                    <w:t>Консервы мясные, мясорастительные</w:t>
                  </w:r>
                </w:p>
              </w:tc>
              <w:tc>
                <w:tcPr>
                  <w:tcW w:type="pct" w:w="530"/>
                  <w:vAlign w:val="top"/>
                  <w:vMerge w:val="restart"/>
                </w:tcPr>
                <w:p>
                  <w:pPr>
                    <w:jc w:val="left"/>
                    <w:ind w:left="-84.99999" w:right="-84.99999"/>
                    <w:spacing w:after="0" w:before="0"/>
                  </w:pPr>
                  <w:r>
                    <w:rPr>
                      <w:sz w:val="22"/>
                      <w:rFonts w:ascii="Times New Roman" w:hAnsi="Times New Roman"/>
                    </w:rPr>
                    <w:t> 10.11/08.156, 10.12/08.156, 10.13/08.156</w:t>
                  </w:r>
                </w:p>
              </w:tc>
              <w:tc>
                <w:tcPr>
                  <w:tcW w:type="pct" w:w="870"/>
                  <w:vAlign w:val="top"/>
                  <w:vMerge w:val="restart"/>
                </w:tcPr>
                <w:p>
                  <w:pPr>
                    <w:jc w:val="left"/>
                    <w:ind w:left="-84.99999" w:right="-84.99999"/>
                    <w:spacing w:after="0" w:before="0"/>
                  </w:pPr>
                  <w:r>
                    <w:rPr>
                      <w:sz w:val="22"/>
                      <w:rFonts w:ascii="Times New Roman" w:hAnsi="Times New Roman"/>
                    </w:rPr>
                    <w:t> Массовая доля общего фосфора, массовая доля фосфора</w:t>
                  </w:r>
                </w:p>
              </w:tc>
              <w:tc>
                <w:tcPr>
                  <w:tcW w:type="pct" w:w="1070"/>
                  <w:vAlign w:val="top"/>
                  <w:vMerge w:val="restart"/>
                </w:tcPr>
                <w:p>
                  <w:pPr>
                    <w:jc w:val="left"/>
                    <w:ind w:left="-84.99999" w:right="-84.99999"/>
                    <w:spacing w:after="0" w:before="0"/>
                  </w:pPr>
                  <w:r>
                    <w:rPr>
                      <w:sz w:val="22"/>
                      <w:rFonts w:ascii="Times New Roman" w:hAnsi="Times New Roman"/>
                    </w:rPr>
                    <w:t> ГОСТ 9794-2015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7.11*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10.61/01.086, 10.85/01.086, 10.89/01.086</w:t>
                  </w:r>
                </w:p>
              </w:tc>
              <w:tc>
                <w:tcPr>
                  <w:tcW w:type="pct" w:w="870"/>
                  <w:vAlign w:val="top"/>
                  <w:vMerge w:val="restart"/>
                </w:tcPr>
                <w:p>
                  <w:pPr>
                    <w:jc w:val="left"/>
                    <w:ind w:left="-84.99999" w:right="-84.99999"/>
                    <w:spacing w:after="0" w:before="0"/>
                  </w:pPr>
                  <w:r>
                    <w:rPr>
                      <w:sz w:val="22"/>
                      <w:rFonts w:ascii="Times New Roman" w:hAnsi="Times New Roman"/>
                    </w:rPr>
                    <w:t> Патогенные микроорганизмы, в т.ч. сальмонеллы</w:t>
                  </w:r>
                </w:p>
              </w:tc>
              <w:tc>
                <w:tcPr>
                  <w:tcW w:type="pct" w:w="1070"/>
                  <w:vAlign w:val="top"/>
                  <w:vMerge w:val="restart"/>
                </w:tcPr>
                <w:p>
                  <w:pPr>
                    <w:jc w:val="left"/>
                    <w:ind w:left="-84.99999" w:right="-84.99999"/>
                    <w:spacing w:after="0" w:before="0"/>
                  </w:pPr>
                  <w:r>
                    <w:rPr>
                      <w:sz w:val="22"/>
                      <w:rFonts w:ascii="Times New Roman" w:hAnsi="Times New Roman"/>
                    </w:rPr>
                    <w:t> ГОСТ 31659-2012 (ISO 6579:2002)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7.12*</w:t>
                  </w:r>
                </w:p>
              </w:tc>
              <w:tc>
                <w:tcPr>
                  <w:tcW w:type="pct" w:w="680"/>
                  <w:vAlign w:val="top"/>
                  <w:vMerge w:val="restart"/>
                </w:tcPr>
                <w:p>
                  <w:pPr>
                    <w:jc w:val="left"/>
                    <w:ind w:left="-84.99999" w:right="-84.99999"/>
                    <w:spacing w:after="0" w:before="0"/>
                  </w:pPr>
                  <w:r>
                    <w:rPr>
                      <w:sz w:val="22"/>
                      <w:rFonts w:ascii="Times New Roman" w:hAnsi="Times New Roman"/>
                    </w:rPr>
                    <w:t>Консервы мясные, мясорастительные</w:t>
                  </w:r>
                </w:p>
              </w:tc>
              <w:tc>
                <w:tcPr>
                  <w:tcW w:type="pct" w:w="530"/>
                  <w:vAlign w:val="top"/>
                  <w:vMerge w:val="restart"/>
                </w:tcPr>
                <w:p>
                  <w:pPr>
                    <w:jc w:val="left"/>
                    <w:ind w:left="-84.99999" w:right="-84.99999"/>
                    <w:spacing w:after="0" w:before="0"/>
                  </w:pPr>
                  <w:r>
                    <w:rPr>
                      <w:sz w:val="22"/>
                      <w:rFonts w:ascii="Times New Roman" w:hAnsi="Times New Roman"/>
                    </w:rPr>
                    <w:t> 10.11/08.156, 10.12/08.156, 10.13/08.156</w:t>
                  </w:r>
                </w:p>
              </w:tc>
              <w:tc>
                <w:tcPr>
                  <w:tcW w:type="pct" w:w="870"/>
                  <w:vAlign w:val="top"/>
                  <w:vMerge w:val="restart"/>
                </w:tcPr>
                <w:p>
                  <w:pPr>
                    <w:jc w:val="left"/>
                    <w:ind w:left="-84.99999" w:right="-84.99999"/>
                    <w:spacing w:after="0" w:before="0"/>
                  </w:pPr>
                  <w:r>
                    <w:rPr>
                      <w:sz w:val="22"/>
                      <w:rFonts w:ascii="Times New Roman" w:hAnsi="Times New Roman"/>
                    </w:rPr>
                    <w:t> Массовая доля общего фосфора в пересчете на Р2О5</w:t>
                  </w:r>
                </w:p>
              </w:tc>
              <w:tc>
                <w:tcPr>
                  <w:tcW w:type="pct" w:w="1070"/>
                  <w:vAlign w:val="top"/>
                  <w:vMerge w:val="restart"/>
                </w:tcPr>
                <w:p>
                  <w:pPr>
                    <w:jc w:val="left"/>
                    <w:ind w:left="-84.99999" w:right="-84.99999"/>
                    <w:spacing w:after="0" w:before="0"/>
                  </w:pPr>
                  <w:r>
                    <w:rPr>
                      <w:sz w:val="22"/>
                      <w:rFonts w:ascii="Times New Roman" w:hAnsi="Times New Roman"/>
                    </w:rPr>
                    <w:t> СТБ ГОСТ Р 51482-2001 (ИСО 13730-96)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7.12*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10.41/01.086, 10.42/01.086, 10.61/01.086, 10.85/01.086, 10.89/01.086</w:t>
                  </w:r>
                </w:p>
              </w:tc>
              <w:tc>
                <w:tcPr>
                  <w:tcW w:type="pct" w:w="870"/>
                  <w:vAlign w:val="top"/>
                  <w:vMerge w:val="restart"/>
                </w:tcPr>
                <w:p>
                  <w:pPr>
                    <w:jc w:val="left"/>
                    <w:ind w:left="-84.99999" w:right="-84.99999"/>
                    <w:spacing w:after="0" w:before="0"/>
                  </w:pPr>
                  <w:r>
                    <w:rPr>
                      <w:sz w:val="22"/>
                      <w:rFonts w:ascii="Times New Roman" w:hAnsi="Times New Roman"/>
                    </w:rPr>
                    <w:t> Listeria monocytogenes</w:t>
                  </w:r>
                </w:p>
              </w:tc>
              <w:tc>
                <w:tcPr>
                  <w:tcW w:type="pct" w:w="1070"/>
                  <w:vAlign w:val="top"/>
                  <w:vMerge w:val="restart"/>
                </w:tcPr>
                <w:p>
                  <w:pPr>
                    <w:jc w:val="left"/>
                    <w:ind w:left="-84.99999" w:right="-84.99999"/>
                    <w:spacing w:after="0" w:before="0"/>
                  </w:pPr>
                  <w:r>
                    <w:rPr>
                      <w:sz w:val="22"/>
                      <w:rFonts w:ascii="Times New Roman" w:hAnsi="Times New Roman"/>
                    </w:rPr>
                    <w:t> ГОСТ 32031-2012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7.13*</w:t>
                  </w:r>
                </w:p>
              </w:tc>
              <w:tc>
                <w:tcPr>
                  <w:tcW w:type="pct" w:w="680"/>
                  <w:vAlign w:val="top"/>
                  <w:vMerge w:val="restart"/>
                </w:tcPr>
                <w:p>
                  <w:pPr>
                    <w:jc w:val="left"/>
                    <w:ind w:left="-84.99999" w:right="-84.99999"/>
                    <w:spacing w:after="0" w:before="0"/>
                  </w:pPr>
                  <w:r>
                    <w:rPr>
                      <w:sz w:val="22"/>
                      <w:rFonts w:ascii="Times New Roman" w:hAnsi="Times New Roman"/>
                    </w:rPr>
                    <w:t>Консервы мясные, мясорастительные</w:t>
                  </w:r>
                </w:p>
              </w:tc>
              <w:tc>
                <w:tcPr>
                  <w:tcW w:type="pct" w:w="530"/>
                  <w:vAlign w:val="top"/>
                </w:tcPr>
                <w:p>
                  <w:pPr>
                    <w:jc w:val="left"/>
                    <w:ind w:left="-84.99999" w:right="-84.99999"/>
                    <w:spacing w:after="0" w:before="0"/>
                  </w:pPr>
                  <w:r>
                    <w:rPr>
                      <w:sz w:val="22"/>
                      <w:rFonts w:ascii="Times New Roman" w:hAnsi="Times New Roman"/>
                    </w:rPr>
                    <w:t> 10.11/08.052, 10.12/08.052, 10.13/08.052</w:t>
                  </w:r>
                </w:p>
              </w:tc>
              <w:tc>
                <w:tcPr>
                  <w:tcW w:type="pct" w:w="870"/>
                  <w:vAlign w:val="top"/>
                </w:tcPr>
                <w:p>
                  <w:pPr>
                    <w:jc w:val="left"/>
                    <w:ind w:left="-84.99999" w:right="-84.99999"/>
                    <w:spacing w:after="0" w:before="0"/>
                  </w:pPr>
                  <w:r>
                    <w:rPr>
                      <w:sz w:val="22"/>
                      <w:rFonts w:ascii="Times New Roman" w:hAnsi="Times New Roman"/>
                    </w:rPr>
                    <w:t> Массовая доля составных частей</w:t>
                  </w:r>
                </w:p>
              </w:tc>
              <w:tc>
                <w:tcPr>
                  <w:tcW w:type="pct" w:w="1070"/>
                  <w:vAlign w:val="top"/>
                </w:tcPr>
                <w:p>
                  <w:pPr>
                    <w:jc w:val="left"/>
                    <w:ind w:left="-84.99999" w:right="-84.99999"/>
                    <w:spacing w:after="0" w:before="0"/>
                  </w:pPr>
                  <w:r>
                    <w:rPr>
                      <w:sz w:val="22"/>
                      <w:rFonts w:ascii="Times New Roman" w:hAnsi="Times New Roman"/>
                    </w:rPr>
                    <w:t> ГОСТ 33741-2015 п. 9</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7.14*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10.11/08.149, 10.12/08.149, 10.13/08.149</w:t>
                  </w:r>
                </w:p>
              </w:tc>
              <w:tc>
                <w:tcPr>
                  <w:tcW w:type="pct" w:w="870"/>
                  <w:vAlign w:val="top"/>
                </w:tcPr>
                <w:p>
                  <w:pPr>
                    <w:jc w:val="left"/>
                    <w:ind w:left="-84.99999" w:right="-84.99999"/>
                    <w:spacing w:before="0" w:after="0"/>
                  </w:pPr>
                  <w:r>
                    <w:rPr>
                      <w:sz w:val="22"/>
                      <w:rFonts w:ascii="Times New Roman" w:hAnsi="Times New Roman"/>
                    </w:rPr>
                    <w:t> Массовая доля титруемых кислот</w:t>
                  </w:r>
                </w:p>
              </w:tc>
              <w:tc>
                <w:tcPr>
                  <w:tcW w:type="pct" w:w="1070"/>
                  <w:vAlign w:val="top"/>
                </w:tcPr>
                <w:p>
                  <w:pPr>
                    <w:jc w:val="left"/>
                    <w:ind w:left="-84.99999" w:right="-84.99999"/>
                    <w:spacing w:before="0" w:after="0"/>
                  </w:pPr>
                  <w:r>
                    <w:rPr>
                      <w:sz w:val="22"/>
                      <w:rFonts w:ascii="Times New Roman" w:hAnsi="Times New Roman"/>
                    </w:rPr>
                    <w:t> ГОСТ ISO 750-2013 (ISO 750:1998)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10.11/08.052, 10.12/08.052, 10.13/08.052</w:t>
                  </w:r>
                </w:p>
              </w:tc>
              <w:tc>
                <w:tcPr>
                  <w:tcW w:type="pct" w:w="870"/>
                  <w:vAlign w:val="top"/>
                </w:tcPr>
                <w:p>
                  <w:pPr>
                    <w:jc w:val="left"/>
                    <w:ind w:left="-84.99999" w:right="-84.99999"/>
                    <w:spacing w:before="0" w:after="0"/>
                  </w:pPr>
                  <w:r>
                    <w:rPr>
                      <w:sz w:val="22"/>
                      <w:rFonts w:ascii="Times New Roman" w:hAnsi="Times New Roman"/>
                    </w:rPr>
                    <w:t> Массовая доля минеральных примесей</w:t>
                  </w:r>
                </w:p>
              </w:tc>
              <w:tc>
                <w:tcPr>
                  <w:tcW w:type="pct" w:w="1070"/>
                  <w:vAlign w:val="top"/>
                </w:tcPr>
                <w:p>
                  <w:pPr>
                    <w:jc w:val="left"/>
                    <w:ind w:left="-84.99999" w:right="-84.99999"/>
                    <w:spacing w:before="0" w:after="0"/>
                  </w:pPr>
                  <w:r>
                    <w:rPr>
                      <w:sz w:val="22"/>
                      <w:rFonts w:ascii="Times New Roman" w:hAnsi="Times New Roman"/>
                    </w:rPr>
                    <w:t> ГОСТ ISO 762-2013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7.16*</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10.11/08.156, 10.12/08.156, 10.13/08.156</w:t>
                  </w:r>
                </w:p>
              </w:tc>
              <w:tc>
                <w:tcPr>
                  <w:tcW w:type="pct" w:w="870"/>
                  <w:vAlign w:val="top"/>
                </w:tcPr>
                <w:p>
                  <w:pPr>
                    <w:jc w:val="left"/>
                    <w:ind w:left="-84.99999" w:right="-84.99999"/>
                    <w:spacing w:before="0" w:after="0"/>
                  </w:pPr>
                  <w:r>
                    <w:rPr>
                      <w:sz w:val="22"/>
                      <w:rFonts w:ascii="Times New Roman" w:hAnsi="Times New Roman"/>
                    </w:rPr>
                    <w:t> Нитриты (массовая доля)</w:t>
                  </w:r>
                </w:p>
              </w:tc>
              <w:tc>
                <w:tcPr>
                  <w:tcW w:type="pct" w:w="1070"/>
                  <w:vAlign w:val="top"/>
                </w:tcPr>
                <w:p>
                  <w:pPr>
                    <w:jc w:val="left"/>
                    <w:ind w:left="-84.99999" w:right="-84.99999"/>
                    <w:spacing w:before="0" w:after="0"/>
                  </w:pPr>
                  <w:r>
                    <w:rPr>
                      <w:sz w:val="22"/>
                      <w:rFonts w:ascii="Times New Roman" w:hAnsi="Times New Roman"/>
                    </w:rPr>
                    <w:t>
                       ГОСТ 29299-92 (ИСО 2918-75);
                      <w:br/>
                      ГОСТ 8558.1-2015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7.17*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Нитраты (массовая доля)</w:t>
                  </w:r>
                </w:p>
              </w:tc>
              <w:tc>
                <w:tcPr>
                  <w:tcW w:type="pct" w:w="1070"/>
                  <w:vAlign w:val="top"/>
                </w:tcPr>
                <w:p>
                  <w:pPr>
                    <w:jc w:val="left"/>
                    <w:ind w:left="-84.99999" w:right="-84.99999"/>
                    <w:spacing w:before="0" w:after="0"/>
                  </w:pPr>
                  <w:r>
                    <w:rPr>
                      <w:sz w:val="22"/>
                      <w:rFonts w:ascii="Times New Roman" w:hAnsi="Times New Roman"/>
                    </w:rPr>
                    <w:t> ГОСТ 8558.2-2016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7.18*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10.11/08.032, 10.12/08.032, 10.13/08.032</w:t>
                  </w:r>
                </w:p>
              </w:tc>
              <w:tc>
                <w:tcPr>
                  <w:tcW w:type="pct" w:w="870"/>
                  <w:vAlign w:val="top"/>
                </w:tcPr>
                <w:p>
                  <w:pPr>
                    <w:jc w:val="left"/>
                    <w:ind w:left="-84.99999" w:right="-84.99999"/>
                    <w:spacing w:before="0" w:after="0"/>
                  </w:pPr>
                  <w:r>
                    <w:rPr>
                      <w:sz w:val="22"/>
                      <w:rFonts w:ascii="Times New Roman" w:hAnsi="Times New Roman"/>
                    </w:rPr>
                    <w:t> Массовая доля свинца, кадмия, хрома, меди, цинка</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7.19*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10.11/08.032, 10.11/08.082, 10.12/08.032, 10.12/08.082, 10.13/08.032, 10.13/08.082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7.20*</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10.11/08.032, 10.11/08.156, 10.12/08.032, 10.12/08.156, 10.13/08.032, 10.13/08.156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Олово</w:t>
                  </w:r>
                </w:p>
              </w:tc>
              <w:tc>
                <w:tcPr>
                  <w:tcW w:type="pct" w:w="1070"/>
                  <w:vAlign w:val="top"/>
                </w:tcPr>
                <w:p>
                  <w:pPr>
                    <w:jc w:val="left"/>
                    <w:ind w:left="-84.99999" w:right="-84.99999"/>
                    <w:spacing w:before="0" w:after="0"/>
                  </w:pPr>
                  <w:r>
                    <w:rPr>
                      <w:sz w:val="22"/>
                      <w:rFonts w:ascii="Times New Roman" w:hAnsi="Times New Roman"/>
                    </w:rPr>
                    <w:t>
                       ГОСТ 26929-94;
                      <w:br/>
                      ГОСТ 26935-86;
                      <w:br/>
                      ГОСТ 33413-2015;
                      <w:br/>
                      МВИ.МН 1878-2003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10.11/08.158, 10.12/08.158, 10.13/08.158</w:t>
                  </w:r>
                </w:p>
              </w:tc>
              <w:tc>
                <w:tcPr>
                  <w:tcW w:type="pct" w:w="870"/>
                  <w:vAlign w:val="top"/>
                </w:tcPr>
                <w:p>
                  <w:pPr>
                    <w:jc w:val="left"/>
                    <w:ind w:left="-84.99999" w:right="-84.99999"/>
                    <w:spacing w:before="0" w:after="0"/>
                  </w:pPr>
                  <w:r>
                    <w:rPr>
                      <w:sz w:val="22"/>
                      <w:rFonts w:ascii="Times New Roman" w:hAnsi="Times New Roman"/>
                    </w:rPr>
                    <w:t>
                       ДДТ и его метаболиты
                      <w:br/>
                      Гексахлорциклогексан (а, В, у-изомеры)
                    </w:t>
                  </w:r>
                </w:p>
              </w:tc>
              <w:tc>
                <w:tcPr>
                  <w:tcW w:type="pct" w:w="1070"/>
                  <w:vAlign w:val="top"/>
                </w:tcPr>
                <w:p>
                  <w:pPr>
                    <w:jc w:val="left"/>
                    <w:ind w:left="-84.99999" w:right="-84.99999"/>
                    <w:spacing w:before="0" w:after="0"/>
                  </w:pPr>
                  <w:r>
                    <w:rPr>
                      <w:sz w:val="22"/>
                      <w:rFonts w:ascii="Times New Roman" w:hAnsi="Times New Roman"/>
                    </w:rPr>
                    <w:t>
                       ГОСТ 32308-2013;
                      <w:br/>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7.23*</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10.11/08.161, 10.12/08.161, 10.13/08.161</w:t>
                  </w:r>
                </w:p>
              </w:tc>
              <w:tc>
                <w:tcPr>
                  <w:tcW w:type="pct" w:w="870"/>
                  <w:vAlign w:val="top"/>
                </w:tcPr>
                <w:p>
                  <w:pPr>
                    <w:jc w:val="left"/>
                    <w:ind w:left="-84.99999" w:right="-84.99999"/>
                    <w:spacing w:before="0" w:after="0"/>
                  </w:pPr>
                  <w:r>
                    <w:rPr>
                      <w:sz w:val="22"/>
                      <w:rFonts w:ascii="Times New Roman" w:hAnsi="Times New Roman"/>
                    </w:rPr>
                    <w:t> Афлатоксин В1</w:t>
                  </w:r>
                </w:p>
              </w:tc>
              <w:tc>
                <w:tcPr>
                  <w:tcW w:type="pct" w:w="1070"/>
                  <w:vAlign w:val="top"/>
                </w:tcPr>
                <w:p>
                  <w:pPr>
                    <w:jc w:val="left"/>
                    <w:ind w:left="-84.99999" w:right="-84.99999"/>
                    <w:spacing w:before="0" w:after="0"/>
                  </w:pPr>
                  <w:r>
                    <w:rPr>
                      <w:sz w:val="22"/>
                      <w:rFonts w:ascii="Times New Roman" w:hAnsi="Times New Roman"/>
                    </w:rPr>
                    <w:t>
                       ГОСТ 30711-2001;
                      <w:br/>
                      МР № 2273-80, п.1, утв. МЗ СССР 10.12.80г.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Патулин</w:t>
                  </w:r>
                </w:p>
              </w:tc>
              <w:tc>
                <w:tcPr>
                  <w:tcW w:type="pct" w:w="1070"/>
                  <w:vAlign w:val="top"/>
                </w:tcPr>
                <w:p>
                  <w:pPr>
                    <w:jc w:val="left"/>
                    <w:ind w:left="-84.99999" w:right="-84.99999"/>
                    <w:spacing w:before="0" w:after="0"/>
                  </w:pPr>
                  <w:r>
                    <w:rPr>
                      <w:sz w:val="22"/>
                      <w:rFonts w:ascii="Times New Roman" w:hAnsi="Times New Roman"/>
                    </w:rPr>
                    <w:t> ГОСТ 28038-2013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7.25*</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10.11/03.152, 10.12/03.152, 10.13/03.152</w:t>
                  </w:r>
                </w:p>
              </w:tc>
              <w:tc>
                <w:tcPr>
                  <w:tcW w:type="pct" w:w="870"/>
                  <w:vAlign w:val="top"/>
                </w:tcPr>
                <w:p>
                  <w:pPr>
                    <w:jc w:val="left"/>
                    <w:ind w:left="-84.99999" w:right="-84.99999"/>
                    <w:spacing w:before="0" w:after="0"/>
                  </w:pPr>
                  <w:r>
                    <w:rPr>
                      <w:sz w:val="22"/>
                      <w:rFonts w:ascii="Times New Roman" w:hAnsi="Times New Roman"/>
                    </w:rPr>
                    <w:t> Антибиотики тетрациклиновой группы</w:t>
                  </w:r>
                </w:p>
              </w:tc>
              <w:tc>
                <w:tcPr>
                  <w:tcW w:type="pct" w:w="1070"/>
                  <w:vAlign w:val="top"/>
                </w:tcPr>
                <w:p>
                  <w:pPr>
                    <w:jc w:val="left"/>
                    <w:ind w:left="-84.99999" w:right="-84.99999"/>
                    <w:spacing w:before="0" w:after="0"/>
                  </w:pPr>
                  <w:r>
                    <w:rPr>
                      <w:sz w:val="22"/>
                      <w:rFonts w:ascii="Times New Roman" w:hAnsi="Times New Roman"/>
                    </w:rPr>
                    <w:t>
                       МВИ.МН 3830-2015;
                      <w:br/>
                      МВИ.МН 3951-2015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Бацитрацин</w:t>
                  </w:r>
                </w:p>
              </w:tc>
              <w:tc>
                <w:tcPr>
                  <w:tcW w:type="pct" w:w="1070"/>
                  <w:vAlign w:val="top"/>
                </w:tcPr>
                <w:p>
                  <w:pPr>
                    <w:jc w:val="left"/>
                    <w:ind w:left="-84.99999" w:right="-84.99999"/>
                    <w:spacing w:before="0" w:after="0"/>
                  </w:pPr>
                  <w:r>
                    <w:rPr>
                      <w:sz w:val="22"/>
                      <w:rFonts w:ascii="Times New Roman" w:hAnsi="Times New Roman"/>
                    </w:rPr>
                    <w:t> МВИ.МН 4652-2013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Левомицетин (хлорамфеникол)</w:t>
                  </w:r>
                </w:p>
              </w:tc>
              <w:tc>
                <w:tcPr>
                  <w:tcW w:type="pct" w:w="1070"/>
                  <w:vAlign w:val="top"/>
                </w:tcPr>
                <w:p>
                  <w:pPr>
                    <w:jc w:val="left"/>
                    <w:ind w:left="-84.99999" w:right="-84.99999"/>
                    <w:spacing w:before="0" w:after="0"/>
                  </w:pPr>
                  <w:r>
                    <w:rPr>
                      <w:sz w:val="22"/>
                      <w:rFonts w:ascii="Times New Roman" w:hAnsi="Times New Roman"/>
                    </w:rPr>
                    <w:t>
                       МВИ.МН 2436-2015;
                      <w:br/>
                      МВИ.МН 4846-2014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7.28*</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10.11/01.086, 10.12/01.086</w:t>
                  </w: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7.29*</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Clostridium perfringens</w:t>
                  </w:r>
                </w:p>
              </w:tc>
              <w:tc>
                <w:tcPr>
                  <w:tcW w:type="pct" w:w="1070"/>
                  <w:vAlign w:val="top"/>
                </w:tcPr>
                <w:p>
                  <w:pPr>
                    <w:jc w:val="left"/>
                    <w:ind w:left="-84.99999" w:right="-84.99999"/>
                    <w:spacing w:before="0" w:after="0"/>
                  </w:pPr>
                  <w:r>
                    <w:rPr>
                      <w:sz w:val="22"/>
                      <w:rFonts w:ascii="Times New Roman" w:hAnsi="Times New Roman"/>
                    </w:rPr>
                    <w:t> ГОСТ 10444.9-88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7.30*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Bacillus cereus</w:t>
                  </w:r>
                </w:p>
              </w:tc>
              <w:tc>
                <w:tcPr>
                  <w:tcW w:type="pct" w:w="1070"/>
                  <w:vAlign w:val="top"/>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7.31*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10444.2-94;
                      <w:br/>
                      ГОСТ 31746-2012 (ISO 6888-1:1999,ISO 6888-2:1999,ISO 6888-3:2003)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7.32*</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Промышленная стерильность</w:t>
                  </w:r>
                </w:p>
              </w:tc>
              <w:tc>
                <w:tcPr>
                  <w:tcW w:type="pct" w:w="1070"/>
                  <w:vAlign w:val="top"/>
                  <w:vMerge w:val="restart"/>
                </w:tcPr>
                <w:p>
                  <w:pPr>
                    <w:jc w:val="left"/>
                    <w:ind w:left="-84.99999" w:right="-84.99999"/>
                    <w:spacing w:before="0" w:after="0"/>
                  </w:pPr>
                  <w:r>
                    <w:rPr>
                      <w:sz w:val="22"/>
                      <w:rFonts w:ascii="Times New Roman" w:hAnsi="Times New Roman"/>
                    </w:rPr>
                    <w:t>
                       ГОСТ 10444.15-94;
                      <w:br/>
                      ГОСТ 30425-97;
                      <w:br/>
                      ГОСТ 8756.18-2017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8.1*</w:t>
                  </w:r>
                </w:p>
              </w:tc>
              <w:tc>
                <w:tcPr>
                  <w:tcW w:type="pct" w:w="680"/>
                  <w:vAlign w:val="top"/>
                  <w:vMerge w:val="restart"/>
                </w:tcPr>
                <w:p>
                  <w:pPr>
                    <w:jc w:val="left"/>
                    <w:ind w:left="-84.99999" w:right="-84.99999"/>
                    <w:spacing w:after="0" w:before="0"/>
                  </w:pPr>
                  <w:r>
                    <w:rPr>
                      <w:sz w:val="22"/>
                      <w:rFonts w:ascii="Times New Roman" w:hAnsi="Times New Roman"/>
                    </w:rPr>
                    <w:t>Молоко и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01.41/11.116, 01.45/11.116, 10.41/11.116, 10.51/11.116, 10.52/11.116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вкус, запах, консистенция, цвет, рисунок</w:t>
                  </w:r>
                </w:p>
              </w:tc>
              <w:tc>
                <w:tcPr>
                  <w:tcW w:type="pct" w:w="1070"/>
                  <w:vAlign w:val="top"/>
                  <w:vMerge w:val="restart"/>
                </w:tcPr>
                <w:p>
                  <w:pPr>
                    <w:jc w:val="left"/>
                    <w:ind w:left="-84.99999" w:right="-84.99999"/>
                    <w:spacing w:after="0" w:before="0"/>
                  </w:pPr>
                  <w:r>
                    <w:rPr>
                      <w:sz w:val="22"/>
                      <w:rFonts w:ascii="Times New Roman" w:hAnsi="Times New Roman"/>
                    </w:rPr>
                    <w:t>
                       ГОСТ 28283-2015;
                      <w:br/>
                      ГОСТ 29245-91 п. 3;
                      <w:br/>
                      ГОСТ 31981-2013 п. 7.2;
                      <w:br/>
                      ГОСТ 32899-2014 п. 7.4;
                      <w:br/>
                      ГОСТ 33630-2015;
                      <w:br/>
                      ГОСТ 33632-2015;
                      <w:br/>
                      ГОСТ 33957-2016 п. 6.1;
                      <w:br/>
                      ГОСТ Р ИСО 22935-2-2011;
                      <w:br/>
                      СТБ 1373-2016 пп. 6.2, 6.3;
                      <w:br/>
                      СТБ 1467-2017 пп. 7.3, 7.4;
                      <w:br/>
                      СТБ 1552-2017 пп. 7.3, 7.4;
                      <w:br/>
                      СТБ 1598-2006 п. 6.2;
                      <w:br/>
                      СТБ 1746-2017 п. 7.3;
                      <w:br/>
                      СТБ 1858-2022 п. 7.2;
                      <w:br/>
                      СТБ 1887-2016 п. 7.2;
                      <w:br/>
                      СТБ 1888-2016 п. 7.2;
                      <w:br/>
                      СТБ 1890-2017 п. 7.2;
                      <w:br/>
                      СТБ 2206-2017 п. 7.2, 7.3;
                      <w:br/>
                      СТБ 2263-2016 п. 7.2, 7.3;
                      <w:br/>
                      СТБ 315-2017 п. 7.2;
                      <w:br/>
                      СТБ 736-2017 п. 7.3;
                      <w:br/>
                      СТБ 970-2017 п. 7.2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8.1* ТР</w:t>
                  </w:r>
                </w:p>
              </w:tc>
              <w:tc>
                <w:tcPr>
                  <w:tcW w:type="pct" w:w="680"/>
                  <w:vAlign w:val="top"/>
                  <w:vMerge w:val="restart"/>
                </w:tcPr>
                <w:p>
                  <w:pPr>
                    <w:jc w:val="left"/>
                    <w:ind w:left="-84.99999" w:right="-84.99999"/>
                    <w:spacing w:after="0" w:before="0"/>
                  </w:pPr>
                  <w:r>
                    <w:rPr>
                      <w:sz w:val="22"/>
                      <w:rFonts w:ascii="Times New Roman" w:hAnsi="Times New Roman"/>
                    </w:rPr>
                    <w:t>Продукты для питания беременных и кормящих женщин. Специализированная пищевая продукция для детского питания для детей раннего возраста, производимая (изготовляемая) на молочных кухнях. Специализированная пищевая продукция для детского питания для детей дошкольного и школьного возраста. Специализированная пищевая продукция для диетического лечебного питания для детей, для недоношенных и маловесных детей. Основные виды производственного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01.49/01.086, 10.11/01.086, 10.12/01.086, 10.13/01.086, 10.20/01.086, 10.32/01.086, 10.39/01.086, 10.51/01.086, 10.61/01.086, 10.71/01.086, 10.72/01.086, 10.86/01.086, 10.89/01.086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
                      <w:br/>
                      ГОСТ 26972-86;
                      <w:br/>
                      ГОСТ 30705-2000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8.2*</w:t>
                  </w:r>
                </w:p>
              </w:tc>
              <w:tc>
                <w:tcPr>
                  <w:tcW w:type="pct" w:w="680"/>
                  <w:vAlign w:val="top"/>
                  <w:vMerge w:val="restart"/>
                </w:tcPr>
                <w:p>
                  <w:pPr>
                    <w:jc w:val="left"/>
                    <w:ind w:left="-84.99999" w:right="-84.99999"/>
                    <w:spacing w:after="0" w:before="0"/>
                  </w:pPr>
                  <w:r>
                    <w:rPr>
                      <w:sz w:val="22"/>
                      <w:rFonts w:ascii="Times New Roman" w:hAnsi="Times New Roman"/>
                    </w:rPr>
                    <w:t>Молоко и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10.41/29.040, 10.51/29.040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29245-91 п. 6;
                      <w:br/>
                      ГОСТ 3622-68;
                      <w:br/>
                      МВИ.МН 2110-2004;
                      <w:br/>
                      МВИ.МН 2646-2007;
                      <w:br/>
                      СТБ 1373-2016;
                      <w:br/>
                      СТБ 1467-2017;
                      <w:br/>
                      СТБ 1552-2017;
                      <w:br/>
                      СТБ 1746-2017;
                      <w:br/>
                      СТБ 1887-2016;
                      <w:br/>
                      СТБ 1888-2016;
                      <w:br/>
                      СТБ 1890-2017;
                      <w:br/>
                      СТБ 2190-2017;
                      <w:br/>
                      СТБ 2263-2016;
                      <w:br/>
                      СТБ 2283-2016;
                      <w:br/>
                      СТБ 315-2017;
                      <w:br/>
                      СТБ 736-2017;
                      <w:br/>
                      СТБ 8020-2002;
                      <w:br/>
                      СТБ 970-2017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8.2* ТР</w:t>
                  </w:r>
                </w:p>
              </w:tc>
              <w:tc>
                <w:tcPr>
                  <w:tcW w:type="pct" w:w="680"/>
                  <w:vAlign w:val="top"/>
                  <w:vMerge w:val="restart"/>
                </w:tcPr>
                <w:p>
                  <w:pPr>
                    <w:jc w:val="left"/>
                    <w:ind w:left="-84.99999" w:right="-84.99999"/>
                    <w:spacing w:after="0" w:before="0"/>
                  </w:pPr>
                  <w:r>
                    <w:rPr>
                      <w:sz w:val="22"/>
                      <w:rFonts w:ascii="Times New Roman" w:hAnsi="Times New Roman"/>
                    </w:rPr>
                    <w:t>Продукты для питания беременных и кормящих женщин. Специализированная пищевая продукция для детского питания для детей раннего возраста, производимая (изготовляемая) на молочных кухнях. Специализированная пищевая продукция для детского питания для детей дошкольного и школьного возраста. Специализированная пищевая продукция для диетического лечебного питания для детей, для недоношенных и маловесных детей. Основные виды производственного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01.49/01.086, 10.11/01.086, 10.12/01.086, 10.13/01.086, 10.20/01.086, 10.32/01.086, 10.39/01.086, 10.51/01.086, 10.61/01.086, 10.71/01.086, 10.72/01.086, 10.86/01.086, 10.89/01.086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 (колиформы)</w:t>
                  </w:r>
                </w:p>
              </w:tc>
              <w:tc>
                <w:tcPr>
                  <w:tcW w:type="pct" w:w="1070"/>
                  <w:vAlign w:val="top"/>
                  <w:vMerge w:val="restart"/>
                </w:tcPr>
                <w:p>
                  <w:pPr>
                    <w:jc w:val="left"/>
                    <w:ind w:left="-84.99999" w:right="-84.99999"/>
                    <w:spacing w:after="0" w:before="0"/>
                  </w:pPr>
                  <w:r>
                    <w:rPr>
                      <w:sz w:val="22"/>
                      <w:rFonts w:ascii="Times New Roman" w:hAnsi="Times New Roman"/>
                    </w:rPr>
                    <w:t>
                       ГОСТ 26972-86;
                      <w:br/>
                      ГОСТ 31747-2012 (ISO 4831:2006,ISO 4832:2006)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8.3*</w:t>
                  </w:r>
                </w:p>
              </w:tc>
              <w:tc>
                <w:tcPr>
                  <w:tcW w:type="pct" w:w="680"/>
                  <w:vAlign w:val="top"/>
                  <w:vMerge w:val="restart"/>
                </w:tcPr>
                <w:p>
                  <w:pPr>
                    <w:jc w:val="left"/>
                    <w:ind w:left="-84.99999" w:right="-84.99999"/>
                    <w:spacing w:after="0" w:before="0"/>
                  </w:pPr>
                  <w:r>
                    <w:rPr>
                      <w:sz w:val="22"/>
                      <w:rFonts w:ascii="Times New Roman" w:hAnsi="Times New Roman"/>
                    </w:rPr>
                    <w:t>Молоко и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10.41/29.040, 10.51/29.040</w:t>
                  </w:r>
                </w:p>
              </w:tc>
              <w:tc>
                <w:tcPr>
                  <w:tcW w:type="pct" w:w="870"/>
                  <w:vAlign w:val="top"/>
                  <w:vMerge w:val="restart"/>
                </w:tcPr>
                <w:p>
                  <w:pPr>
                    <w:jc w:val="left"/>
                    <w:ind w:left="-84.99999" w:right="-84.99999"/>
                    <w:spacing w:after="0" w:before="0"/>
                  </w:pPr>
                  <w:r>
                    <w:rPr>
                      <w:sz w:val="22"/>
                      <w:rFonts w:ascii="Times New Roman" w:hAnsi="Times New Roman"/>
                    </w:rPr>
                    <w:t> Объем,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2299-2005 п. 8.2 метод № 2, № 3, № 4;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8.3* ТР</w:t>
                  </w:r>
                </w:p>
              </w:tc>
              <w:tc>
                <w:tcPr>
                  <w:tcW w:type="pct" w:w="680"/>
                  <w:vAlign w:val="top"/>
                  <w:vMerge w:val="restart"/>
                </w:tcPr>
                <w:p>
                  <w:pPr>
                    <w:jc w:val="left"/>
                    <w:ind w:left="-84.99999" w:right="-84.99999"/>
                    <w:spacing w:after="0" w:before="0"/>
                  </w:pPr>
                  <w:r>
                    <w:rPr>
                      <w:sz w:val="22"/>
                      <w:rFonts w:ascii="Times New Roman" w:hAnsi="Times New Roman"/>
                    </w:rPr>
                    <w:t>Продукты для питания беременных и кормящих женщин. Специализированная пищевая продукция для детского питания для детей раннего возраста, производимая (изготовляемая) на молочных кухнях. Специализированная пищевая продукция для детского питания для детей дошкольного и школьного возраста. Специализированная пищевая продукция для диетического лечебного питания для детей, для недоношенных и маловесных детей. Основные виды производственного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01.49/01.086, 10.11/01.086, 10.12/01.086, 10.13/01.086, 10.20/01.086, 10.32/01.086, 10.39/01.086, 10.51/01.086, 10.61/01.086, 10.71/01.086, 10.72/01.086, 10.86/01.086, 10.89/01.086</w:t>
                  </w:r>
                </w:p>
              </w:tc>
              <w:tc>
                <w:tcPr>
                  <w:tcW w:type="pct" w:w="870"/>
                  <w:vAlign w:val="top"/>
                  <w:vMerge w:val="restart"/>
                </w:tcPr>
                <w:p>
                  <w:pPr>
                    <w:jc w:val="left"/>
                    <w:ind w:left="-84.99999" w:right="-84.99999"/>
                    <w:spacing w:after="0" w:before="0"/>
                  </w:pPr>
                  <w:r>
                    <w:rPr>
                      <w:sz w:val="22"/>
                      <w:rFonts w:ascii="Times New Roman" w:hAnsi="Times New Roman"/>
                    </w:rPr>
                    <w:t> Escherichia coli</w:t>
                  </w:r>
                </w:p>
              </w:tc>
              <w:tc>
                <w:tcPr>
                  <w:tcW w:type="pct" w:w="1070"/>
                  <w:vAlign w:val="top"/>
                  <w:vMerge w:val="restart"/>
                </w:tcPr>
                <w:p>
                  <w:pPr>
                    <w:jc w:val="left"/>
                    <w:ind w:left="-84.99999" w:right="-84.99999"/>
                    <w:spacing w:after="0" w:before="0"/>
                  </w:pPr>
                  <w:r>
                    <w:rPr>
                      <w:sz w:val="22"/>
                      <w:rFonts w:ascii="Times New Roman" w:hAnsi="Times New Roman"/>
                    </w:rPr>
                    <w:t> ГОСТ 30726-2001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8.4*</w:t>
                  </w:r>
                </w:p>
              </w:tc>
              <w:tc>
                <w:tcPr>
                  <w:tcW w:type="pct" w:w="680"/>
                  <w:vAlign w:val="top"/>
                  <w:vMerge w:val="restart"/>
                </w:tcPr>
                <w:p>
                  <w:pPr>
                    <w:jc w:val="left"/>
                    <w:ind w:left="-84.99999" w:right="-84.99999"/>
                    <w:spacing w:after="0" w:before="0"/>
                  </w:pPr>
                  <w:r>
                    <w:rPr>
                      <w:sz w:val="22"/>
                      <w:rFonts w:ascii="Times New Roman" w:hAnsi="Times New Roman"/>
                    </w:rPr>
                    <w:t>Молоко и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01.41/08.037, 01.41/08.052, 01.45/08.037, 01.45/08.052, 10.41/08.037, 10.41/08.052, 10.51/08.037, 10.51/08.052, 10.52/08.037, 10.52/08.052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жира</w:t>
                  </w:r>
                </w:p>
              </w:tc>
              <w:tc>
                <w:tcPr>
                  <w:tcW w:type="pct" w:w="1070"/>
                  <w:vAlign w:val="top"/>
                  <w:vMerge w:val="restart"/>
                </w:tcPr>
                <w:p>
                  <w:pPr>
                    <w:jc w:val="left"/>
                    <w:ind w:left="-84.99999" w:right="-84.99999"/>
                    <w:spacing w:after="0" w:before="0"/>
                  </w:pPr>
                  <w:r>
                    <w:rPr>
                      <w:sz w:val="22"/>
                      <w:rFonts w:ascii="Times New Roman" w:hAnsi="Times New Roman"/>
                    </w:rPr>
                    <w:t>
                       ГОСТ 22760-77;
                      <w:br/>
                      ГОСТ 29247-91;
                      <w:br/>
                      ГОСТ 5867-2023 п. 6;
                      <w:br/>
                      ГОСТ 5867-90 п. 2;
                      <w:br/>
                      ГОСТ ISO 1736/IDF 9-2014;
                      <w:br/>
                      СТБ 1552-2017;
                      <w:br/>
                      СТБ ISO 1211-2012;
                      <w:br/>
                      СТБ ISO 1735-2011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8.4* ТР</w:t>
                  </w:r>
                </w:p>
              </w:tc>
              <w:tc>
                <w:tcPr>
                  <w:tcW w:type="pct" w:w="680"/>
                  <w:vAlign w:val="top"/>
                  <w:vMerge w:val="restart"/>
                </w:tcPr>
                <w:p>
                  <w:pPr>
                    <w:jc w:val="left"/>
                    <w:ind w:left="-84.99999" w:right="-84.99999"/>
                    <w:spacing w:after="0" w:before="0"/>
                  </w:pPr>
                  <w:r>
                    <w:rPr>
                      <w:sz w:val="22"/>
                      <w:rFonts w:ascii="Times New Roman" w:hAnsi="Times New Roman"/>
                    </w:rPr>
                    <w:t>Продукты для питания беременных и кормящих женщин. Специализированная пищевая продукция для детского питания для детей раннего возраста, производимая (изготовляемая) на молочных кухнях. Специализированная пищевая продукция для детского питания для детей дошкольного и школьного возраста. Специализированная пищевая продукция для диетического лечебного питания для детей, для недоношенных и маловесных детей. Основные виды производственного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01.49/01.086, 10.11/01.086, 10.12/01.086, 10.13/01.086, 10.20/01.086, 10.32/01.086, 10.39/01.086, 10.51/01.086, 10.61/01.086, 10.71/01.086, 10.72/01.086, 10.86/01.086, 10.89/01.086</w:t>
                  </w:r>
                </w:p>
              </w:tc>
              <w:tc>
                <w:tcPr>
                  <w:tcW w:type="pct" w:w="870"/>
                  <w:vAlign w:val="top"/>
                  <w:vMerge w:val="restart"/>
                </w:tcPr>
                <w:p>
                  <w:pPr>
                    <w:jc w:val="left"/>
                    <w:ind w:left="-84.99999" w:right="-84.99999"/>
                    <w:spacing w:after="0" w:before="0"/>
                  </w:pPr>
                  <w:r>
                    <w:rPr>
                      <w:sz w:val="22"/>
                      <w:rFonts w:ascii="Times New Roman" w:hAnsi="Times New Roman"/>
                    </w:rPr>
                    <w:t> Staphylococcus aureus</w:t>
                  </w:r>
                </w:p>
              </w:tc>
              <w:tc>
                <w:tcPr>
                  <w:tcW w:type="pct" w:w="1070"/>
                  <w:vAlign w:val="top"/>
                  <w:vMerge w:val="restart"/>
                </w:tcPr>
                <w:p>
                  <w:pPr>
                    <w:jc w:val="left"/>
                    <w:ind w:left="-84.99999" w:right="-84.99999"/>
                    <w:spacing w:after="0" w:before="0"/>
                  </w:pPr>
                  <w:r>
                    <w:rPr>
                      <w:sz w:val="22"/>
                      <w:rFonts w:ascii="Times New Roman" w:hAnsi="Times New Roman"/>
                    </w:rPr>
                    <w:t>
                       ГОСТ 30347-2016;
                      <w:br/>
                      ГОСТ 31746-2012 (ISO 6888-1:1999,ISO 6888-2:1999,ISO 6888-3:2003)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8.5*</w:t>
                  </w:r>
                </w:p>
              </w:tc>
              <w:tc>
                <w:tcPr>
                  <w:tcW w:type="pct" w:w="680"/>
                  <w:vAlign w:val="top"/>
                  <w:vMerge w:val="restart"/>
                </w:tcPr>
                <w:p>
                  <w:pPr>
                    <w:jc w:val="left"/>
                    <w:ind w:left="-84.99999" w:right="-84.99999"/>
                    <w:spacing w:after="0" w:before="0"/>
                  </w:pPr>
                  <w:r>
                    <w:rPr>
                      <w:sz w:val="22"/>
                      <w:rFonts w:ascii="Times New Roman" w:hAnsi="Times New Roman"/>
                    </w:rPr>
                    <w:t>Молоко и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01.41/08.037, 10.51/08.037, 10.52/08.037</w:t>
                  </w:r>
                </w:p>
              </w:tc>
              <w:tc>
                <w:tcPr>
                  <w:tcW w:type="pct" w:w="870"/>
                  <w:vAlign w:val="top"/>
                  <w:vMerge w:val="restart"/>
                </w:tcPr>
                <w:p>
                  <w:pPr>
                    <w:jc w:val="left"/>
                    <w:ind w:left="-84.99999" w:right="-84.99999"/>
                    <w:spacing w:after="0" w:before="0"/>
                  </w:pPr>
                  <w:r>
                    <w:rPr>
                      <w:sz w:val="22"/>
                      <w:rFonts w:ascii="Times New Roman" w:hAnsi="Times New Roman"/>
                    </w:rPr>
                    <w:t> Массовая доля жира в сухом веществе</w:t>
                  </w:r>
                </w:p>
              </w:tc>
              <w:tc>
                <w:tcPr>
                  <w:tcW w:type="pct" w:w="1070"/>
                  <w:vAlign w:val="top"/>
                  <w:vMerge w:val="restart"/>
                </w:tcPr>
                <w:p>
                  <w:pPr>
                    <w:jc w:val="left"/>
                    <w:ind w:left="-84.99999" w:right="-84.99999"/>
                    <w:spacing w:after="0" w:before="0"/>
                  </w:pPr>
                  <w:r>
                    <w:rPr>
                      <w:sz w:val="22"/>
                      <w:rFonts w:ascii="Times New Roman" w:hAnsi="Times New Roman"/>
                    </w:rPr>
                    <w:t>
                       ГОСТ 5867-2023 п.6;
                      <w:br/>
                      ГОСТ 5867-90 п. 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8.5* ТР</w:t>
                  </w:r>
                </w:p>
              </w:tc>
              <w:tc>
                <w:tcPr>
                  <w:tcW w:type="pct" w:w="680"/>
                  <w:vAlign w:val="top"/>
                  <w:vMerge w:val="restart"/>
                </w:tcPr>
                <w:p>
                  <w:pPr>
                    <w:jc w:val="left"/>
                    <w:ind w:left="-84.99999" w:right="-84.99999"/>
                    <w:spacing w:after="0" w:before="0"/>
                  </w:pPr>
                  <w:r>
                    <w:rPr>
                      <w:sz w:val="22"/>
                      <w:rFonts w:ascii="Times New Roman" w:hAnsi="Times New Roman"/>
                    </w:rPr>
                    <w:t>Продукты для питания беременных и кормящих женщин. Специализированная пищевая продукция для детского питания для детей раннего возраста, производимая (изготовляемая) на молочных кухнях. Специализированная пищевая продукция для детского питания для детей дошкольного и школьного возраста. Специализированная пищевая продукция для диетического лечебного питания для детей, для недоношенных и маловесных детей. Основные виды производственного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01.49/01.086, 10.11/01.086, 10.12/01.086, 10.13/01.086, 10.20/01.086, 10.32/01.086, 10.39/01.086, 10.51/01.086, 10.61/01.086, 10.71/01.086, 10.72/01.086, 10.86/01.086, 10.89/01.086</w:t>
                  </w:r>
                </w:p>
              </w:tc>
              <w:tc>
                <w:tcPr>
                  <w:tcW w:type="pct" w:w="870"/>
                  <w:vAlign w:val="top"/>
                  <w:vMerge w:val="restart"/>
                </w:tcPr>
                <w:p>
                  <w:pPr>
                    <w:jc w:val="left"/>
                    <w:ind w:left="-84.99999" w:right="-84.99999"/>
                    <w:spacing w:after="0" w:before="0"/>
                  </w:pPr>
                  <w:r>
                    <w:rPr>
                      <w:sz w:val="22"/>
                      <w:rFonts w:ascii="Times New Roman" w:hAnsi="Times New Roman"/>
                    </w:rPr>
                    <w:t> Плесени</w:t>
                  </w:r>
                </w:p>
              </w:tc>
              <w:tc>
                <w:tcPr>
                  <w:tcW w:type="pct" w:w="1070"/>
                  <w:vAlign w:val="top"/>
                  <w:vMerge w:val="restart"/>
                </w:tcPr>
                <w:p>
                  <w:pPr>
                    <w:jc w:val="left"/>
                    <w:ind w:left="-84.99999" w:right="-84.99999"/>
                    <w:spacing w:after="0" w:before="0"/>
                  </w:pPr>
                  <w:r>
                    <w:rPr>
                      <w:sz w:val="22"/>
                      <w:rFonts w:ascii="Times New Roman" w:hAnsi="Times New Roman"/>
                    </w:rPr>
                    <w:t>
                       ГОСТ 10444.12-2013;
                      <w:br/>
                      ГОСТ 26972-86;
                      <w:br/>
                      ГОСТ 30706-2000;
                      <w:br/>
                      ГОСТ 33566-2015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8.6*</w:t>
                  </w:r>
                </w:p>
              </w:tc>
              <w:tc>
                <w:tcPr>
                  <w:tcW w:type="pct" w:w="680"/>
                  <w:vAlign w:val="top"/>
                  <w:vMerge w:val="restart"/>
                </w:tcPr>
                <w:p>
                  <w:pPr>
                    <w:jc w:val="left"/>
                    <w:ind w:left="-84.99999" w:right="-84.99999"/>
                    <w:spacing w:after="0" w:before="0"/>
                  </w:pPr>
                  <w:r>
                    <w:rPr>
                      <w:sz w:val="22"/>
                      <w:rFonts w:ascii="Times New Roman" w:hAnsi="Times New Roman"/>
                    </w:rPr>
                    <w:t>Молоко и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01.41/08.149, 01.41/08.169, 01.45/08.149, 01.45/08.169, 10.41/08.149, 10.41/08.169, 10.51/08.149, 10.51/08.169, 10.52/08.149, 10.52/08.169</w:t>
                  </w:r>
                </w:p>
              </w:tc>
              <w:tc>
                <w:tcPr>
                  <w:tcW w:type="pct" w:w="870"/>
                  <w:vAlign w:val="top"/>
                  <w:vMerge w:val="restart"/>
                </w:tcPr>
                <w:p>
                  <w:pPr>
                    <w:jc w:val="left"/>
                    <w:ind w:left="-84.99999" w:right="-84.99999"/>
                    <w:spacing w:after="0" w:before="0"/>
                  </w:pPr>
                  <w:r>
                    <w:rPr>
                      <w:sz w:val="22"/>
                      <w:rFonts w:ascii="Times New Roman" w:hAnsi="Times New Roman"/>
                    </w:rPr>
                    <w:t> Кислотность</w:t>
                  </w:r>
                </w:p>
              </w:tc>
              <w:tc>
                <w:tcPr>
                  <w:tcW w:type="pct" w:w="1070"/>
                  <w:vAlign w:val="top"/>
                  <w:vMerge w:val="restart"/>
                </w:tcPr>
                <w:p>
                  <w:pPr>
                    <w:jc w:val="left"/>
                    <w:ind w:left="-84.99999" w:right="-84.99999"/>
                    <w:spacing w:after="0" w:before="0"/>
                  </w:pPr>
                  <w:r>
                    <w:rPr>
                      <w:sz w:val="22"/>
                      <w:rFonts w:ascii="Times New Roman" w:hAnsi="Times New Roman"/>
                    </w:rPr>
                    <w:t>
                       ГОСТ 30305.3-95;
                      <w:br/>
                      ГОСТ 33629-2015 приложение А;
                      <w:br/>
                      ГОСТ 3624-92;
                      <w:br/>
                      ГОСТ ISO 6092-2015;
                      <w:br/>
                      СТБ 1552-2017 пп. 7.10, 7.11;
                      <w:br/>
                      СТБ 1858-2022 п. 7.14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8.6* ТР</w:t>
                  </w:r>
                </w:p>
              </w:tc>
              <w:tc>
                <w:tcPr>
                  <w:tcW w:type="pct" w:w="680"/>
                  <w:vAlign w:val="top"/>
                  <w:vMerge w:val="restart"/>
                </w:tcPr>
                <w:p>
                  <w:pPr>
                    <w:jc w:val="left"/>
                    <w:ind w:left="-84.99999" w:right="-84.99999"/>
                    <w:spacing w:after="0" w:before="0"/>
                  </w:pPr>
                  <w:r>
                    <w:rPr>
                      <w:sz w:val="22"/>
                      <w:rFonts w:ascii="Times New Roman" w:hAnsi="Times New Roman"/>
                    </w:rPr>
                    <w:t>Продукты для питания беременных и кормящих женщин. Специализированная пищевая продукция для детского питания для детей раннего возраста, производимая (изготовляемая) на молочных кухнях. Специализированная пищевая продукция для детского питания для детей дошкольного и школьного возраста. Специализированная пищевая продукция для диетического лечебного питания для детей, для недоношенных и маловесных детей. Основные виды производственного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01.49/01.086, 10.11/01.086, 10.12/01.086, 10.13/01.086, 10.20/01.086, 10.32/01.086, 10.39/01.086, 10.51/01.086, 10.61/01.086, 10.71/01.086, 10.72/01.086, 10.86/01.086, 10.89/01.086</w:t>
                  </w:r>
                </w:p>
              </w:tc>
              <w:tc>
                <w:tcPr>
                  <w:tcW w:type="pct" w:w="870"/>
                  <w:vAlign w:val="top"/>
                </w:tcPr>
                <w:p>
                  <w:pPr>
                    <w:jc w:val="left"/>
                    <w:ind w:left="-84.99999" w:right="-84.99999"/>
                    <w:spacing w:after="0" w:before="0"/>
                  </w:pPr>
                  <w:r>
                    <w:rPr>
                      <w:sz w:val="22"/>
                      <w:rFonts w:ascii="Times New Roman" w:hAnsi="Times New Roman"/>
                    </w:rPr>
                    <w:t> Дрожжи</w:t>
                  </w:r>
                </w:p>
              </w:tc>
              <w:tc>
                <w:tcPr>
                  <w:tcW w:type="pct" w:w="1070"/>
                  <w:vAlign w:val="top"/>
                </w:tcPr>
                <w:p>
                  <w:pPr>
                    <w:jc w:val="left"/>
                    <w:ind w:left="-84.99999" w:right="-84.99999"/>
                    <w:spacing w:after="0" w:before="0"/>
                  </w:pPr>
                  <w:r>
                    <w:rPr>
                      <w:sz w:val="22"/>
                      <w:rFonts w:ascii="Times New Roman" w:hAnsi="Times New Roman"/>
                    </w:rPr>
                    <w:t>
                       ГОСТ 10444.12-2013;
                      <w:br/>
                      ГОСТ 26972-86;
                      <w:br/>
                      ГОСТ 30706-2000;
                      <w:br/>
                      ГОСТ 33566-2015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r>
              <w:tc>
                <w:tcPr>
                  <w:tcW w:type="pct" w:w="290"/>
                  <w:vAlign w:val="top"/>
                  <w:vMerge w:val="restart"/>
                </w:tcPr>
                <w:p>
                  <w:pPr>
                    <w:jc w:val="left"/>
                    <w:ind w:left="-84.99999" w:right="-84.99999"/>
                    <w:spacing w:before="0" w:after="0"/>
                  </w:pPr>
                  <w:r>
                    <w:rPr>
                      <w:sz w:val="22"/>
                      <w:rFonts w:ascii="Times New Roman" w:hAnsi="Times New Roman"/>
                    </w:rPr>
                    <w:t> 8.7*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Bacillus cereus</w:t>
                  </w:r>
                </w:p>
              </w:tc>
              <w:tc>
                <w:tcPr>
                  <w:tcW w:type="pct" w:w="1070"/>
                  <w:vAlign w:val="top"/>
                  <w:vMerge w:val="restart"/>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8.8*</w:t>
                  </w:r>
                </w:p>
              </w:tc>
              <w:tc>
                <w:tcPr>
                  <w:tcW w:type="pct" w:w="680"/>
                  <w:vAlign w:val="top"/>
                  <w:vMerge w:val="restart"/>
                </w:tcPr>
                <w:p>
                  <w:pPr>
                    <w:jc w:val="left"/>
                    <w:ind w:left="-84.99999" w:right="-84.99999"/>
                    <w:spacing w:after="0" w:before="0"/>
                  </w:pPr>
                  <w:r>
                    <w:rPr>
                      <w:sz w:val="22"/>
                      <w:rFonts w:ascii="Times New Roman" w:hAnsi="Times New Roman"/>
                    </w:rPr>
                    <w:t>Молоко и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10.51/12.042</w:t>
                  </w:r>
                </w:p>
              </w:tc>
              <w:tc>
                <w:tcPr>
                  <w:tcW w:type="pct" w:w="870"/>
                  <w:vAlign w:val="top"/>
                  <w:vMerge w:val="restart"/>
                </w:tcPr>
                <w:p>
                  <w:pPr>
                    <w:jc w:val="left"/>
                    <w:ind w:left="-84.99999" w:right="-84.99999"/>
                    <w:spacing w:after="0" w:before="0"/>
                  </w:pPr>
                  <w:r>
                    <w:rPr>
                      <w:sz w:val="22"/>
                      <w:rFonts w:ascii="Times New Roman" w:hAnsi="Times New Roman"/>
                    </w:rPr>
                    <w:t> Эффективность термической обработки: - фосфатаза; - пероксидаза</w:t>
                  </w:r>
                </w:p>
              </w:tc>
              <w:tc>
                <w:tcPr>
                  <w:tcW w:type="pct" w:w="1070"/>
                  <w:vAlign w:val="top"/>
                  <w:vMerge w:val="restart"/>
                </w:tcPr>
                <w:p>
                  <w:pPr>
                    <w:jc w:val="left"/>
                    <w:ind w:left="-84.99999" w:right="-84.99999"/>
                    <w:spacing w:after="0" w:before="0"/>
                  </w:pPr>
                  <w:r>
                    <w:rPr>
                      <w:sz w:val="22"/>
                      <w:rFonts w:ascii="Times New Roman" w:hAnsi="Times New Roman"/>
                    </w:rPr>
                    <w:t> ГОСТ 3623-2015 пп. 6.2, 7.1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8.8* ТР</w:t>
                  </w:r>
                </w:p>
              </w:tc>
              <w:tc>
                <w:tcPr>
                  <w:tcW w:type="pct" w:w="680"/>
                  <w:vAlign w:val="top"/>
                  <w:vMerge w:val="restart"/>
                </w:tcPr>
                <w:p>
                  <w:pPr>
                    <w:jc w:val="left"/>
                    <w:ind w:left="-84.99999" w:right="-84.99999"/>
                    <w:spacing w:after="0" w:before="0"/>
                  </w:pPr>
                  <w:r>
                    <w:rPr>
                      <w:sz w:val="22"/>
                      <w:rFonts w:ascii="Times New Roman" w:hAnsi="Times New Roman"/>
                    </w:rPr>
                    <w:t>Продукты для питания беременных и кормящих женщин. Специализированная пищевая продукция для детского питания для детей раннего возраста, производимая (изготовляемая) на молочных кухнях. Специализированная пищевая продукция для детского питания для детей дошкольного и школьного возраста. Специализированная пищевая продукция для диетического лечебного питания для детей, для недоношенных и маловесных детей. Основные виды производственного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01.49/01.086, 10.11/01.086, 10.12/01.086, 10.13/01.086, 10.20/01.086, 10.32/01.086, 10.39/01.086, 10.51/01.086, 10.61/01.086, 10.71/01.086, 10.72/01.086, 10.86/01.086, 10.89/01.086</w:t>
                  </w:r>
                </w:p>
              </w:tc>
              <w:tc>
                <w:tcPr>
                  <w:tcW w:type="pct" w:w="870"/>
                  <w:vAlign w:val="top"/>
                  <w:vMerge w:val="restart"/>
                </w:tcPr>
                <w:p>
                  <w:pPr>
                    <w:jc w:val="left"/>
                    <w:ind w:left="-84.99999" w:right="-84.99999"/>
                    <w:spacing w:after="0" w:before="0"/>
                  </w:pPr>
                  <w:r>
                    <w:rPr>
                      <w:sz w:val="22"/>
                      <w:rFonts w:ascii="Times New Roman" w:hAnsi="Times New Roman"/>
                    </w:rPr>
                    <w:t> Бактерии рода Proteus</w:t>
                  </w:r>
                </w:p>
              </w:tc>
              <w:tc>
                <w:tcPr>
                  <w:tcW w:type="pct" w:w="1070"/>
                  <w:vAlign w:val="top"/>
                  <w:vMerge w:val="restart"/>
                </w:tcPr>
                <w:p>
                  <w:pPr>
                    <w:jc w:val="left"/>
                    <w:ind w:left="-84.99999" w:right="-84.99999"/>
                    <w:spacing w:after="0" w:before="0"/>
                  </w:pPr>
                  <w:r>
                    <w:rPr>
                      <w:sz w:val="22"/>
                      <w:rFonts w:ascii="Times New Roman" w:hAnsi="Times New Roman"/>
                    </w:rPr>
                    <w:t> ГОСТ 28560-90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8.9*</w:t>
                  </w:r>
                </w:p>
              </w:tc>
              <w:tc>
                <w:tcPr>
                  <w:tcW w:type="pct" w:w="680"/>
                  <w:vAlign w:val="top"/>
                  <w:vMerge w:val="restart"/>
                </w:tcPr>
                <w:p>
                  <w:pPr>
                    <w:jc w:val="left"/>
                    <w:ind w:left="-84.99999" w:right="-84.99999"/>
                    <w:spacing w:after="0" w:before="0"/>
                  </w:pPr>
                  <w:r>
                    <w:rPr>
                      <w:sz w:val="22"/>
                      <w:rFonts w:ascii="Times New Roman" w:hAnsi="Times New Roman"/>
                    </w:rPr>
                    <w:t>Молоко и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10.51/08.149, 10.51/08.169, 10.52/08.149, 10.52/08.169</w:t>
                  </w:r>
                </w:p>
              </w:tc>
              <w:tc>
                <w:tcPr>
                  <w:tcW w:type="pct" w:w="870"/>
                  <w:vAlign w:val="top"/>
                  <w:vMerge w:val="restart"/>
                </w:tcPr>
                <w:p>
                  <w:pPr>
                    <w:jc w:val="left"/>
                    <w:ind w:left="-84.99999" w:right="-84.99999"/>
                    <w:spacing w:after="0" w:before="0"/>
                  </w:pPr>
                  <w:r>
                    <w:rPr>
                      <w:sz w:val="22"/>
                      <w:rFonts w:ascii="Times New Roman" w:hAnsi="Times New Roman"/>
                    </w:rPr>
                    <w:t> Массовая доля общего сахара, сахарозы, лактозы</w:t>
                  </w:r>
                </w:p>
              </w:tc>
              <w:tc>
                <w:tcPr>
                  <w:tcW w:type="pct" w:w="1070"/>
                  <w:vAlign w:val="top"/>
                  <w:vMerge w:val="restart"/>
                </w:tcPr>
                <w:p>
                  <w:pPr>
                    <w:jc w:val="left"/>
                    <w:ind w:left="-84.99999" w:right="-84.99999"/>
                    <w:spacing w:after="0" w:before="0"/>
                  </w:pPr>
                  <w:r>
                    <w:rPr>
                      <w:sz w:val="22"/>
                      <w:rFonts w:ascii="Times New Roman" w:hAnsi="Times New Roman"/>
                    </w:rPr>
                    <w:t>
                       ГОСТ 29248-91 п. 4, 5;
                      <w:br/>
                      ГОСТ 30305.2-95;
                      <w:br/>
                      ГОСТ 3628-78;
                      <w:br/>
                      ГОСТ 8756.13-87;
                      <w:br/>
                      ГОСТ Р 54667-2011 пп.  6-9  ;
                      <w:br/>
                      СТБ 736-2017 п.7.13.1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8.9* ТР</w:t>
                  </w:r>
                </w:p>
              </w:tc>
              <w:tc>
                <w:tcPr>
                  <w:tcW w:type="pct" w:w="680"/>
                  <w:vAlign w:val="top"/>
                  <w:vMerge w:val="restart"/>
                </w:tcPr>
                <w:p>
                  <w:pPr>
                    <w:jc w:val="left"/>
                    <w:ind w:left="-84.99999" w:right="-84.99999"/>
                    <w:spacing w:after="0" w:before="0"/>
                  </w:pPr>
                  <w:r>
                    <w:rPr>
                      <w:sz w:val="22"/>
                      <w:rFonts w:ascii="Times New Roman" w:hAnsi="Times New Roman"/>
                    </w:rPr>
                    <w:t>Продукты для питания беременных и кормящих женщин. Специализированная пищевая продукция для детского питания для детей раннего возраста, производимая (изготовляемая) на молочных кухнях. Специализированная пищевая продукция для детского питания для детей дошкольного и школьного возраста. Специализированная пищевая продукция для диетического лечебного питания для детей, для недоношенных и маловесных детей. Основные виды производственного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01.49/01.086, 10.11/01.086, 10.12/01.086, 10.13/01.086, 10.20/01.086, 10.32/01.086, 10.39/01.086, 10.51/01.086, 10.61/01.086, 10.71/01.086, 10.72/01.086, 10.86/01.086, 10.89/01.086</w:t>
                  </w:r>
                </w:p>
              </w:tc>
              <w:tc>
                <w:tcPr>
                  <w:tcW w:type="pct" w:w="870"/>
                  <w:vAlign w:val="top"/>
                  <w:vMerge w:val="restart"/>
                </w:tcPr>
                <w:p>
                  <w:pPr>
                    <w:jc w:val="left"/>
                    <w:ind w:left="-84.99999" w:right="-84.99999"/>
                    <w:spacing w:after="0" w:before="0"/>
                  </w:pPr>
                  <w:r>
                    <w:rPr>
                      <w:sz w:val="22"/>
                      <w:rFonts w:ascii="Times New Roman" w:hAnsi="Times New Roman"/>
                    </w:rPr>
                    <w:t> Сульфитредуцирующие клостридии</w:t>
                  </w:r>
                </w:p>
              </w:tc>
              <w:tc>
                <w:tcPr>
                  <w:tcW w:type="pct" w:w="1070"/>
                  <w:vAlign w:val="top"/>
                  <w:vMerge w:val="restart"/>
                </w:tcPr>
                <w:p>
                  <w:pPr>
                    <w:jc w:val="left"/>
                    <w:ind w:left="-84.99999" w:right="-84.99999"/>
                    <w:spacing w:after="0" w:before="0"/>
                  </w:pPr>
                  <w:r>
                    <w:rPr>
                      <w:sz w:val="22"/>
                      <w:rFonts w:ascii="Times New Roman" w:hAnsi="Times New Roman"/>
                    </w:rPr>
                    <w:t> ГОСТ 29185-2014 (ISO 15213:2003)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8.10*</w:t>
                  </w:r>
                </w:p>
              </w:tc>
              <w:tc>
                <w:tcPr>
                  <w:tcW w:type="pct" w:w="680"/>
                  <w:vAlign w:val="top"/>
                  <w:vMerge w:val="restart"/>
                </w:tcPr>
                <w:p>
                  <w:pPr>
                    <w:jc w:val="left"/>
                    <w:ind w:left="-84.99999" w:right="-84.99999"/>
                    <w:spacing w:after="0" w:before="0"/>
                  </w:pPr>
                  <w:r>
                    <w:rPr>
                      <w:sz w:val="22"/>
                      <w:rFonts w:ascii="Times New Roman" w:hAnsi="Times New Roman"/>
                    </w:rPr>
                    <w:t>Молоко и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01.41/08.052, 01.45/08.052, 10.51/08.052, 10.52/08.052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сухого обезжиренного молочного остатка (СОМО)</w:t>
                  </w:r>
                </w:p>
              </w:tc>
              <w:tc>
                <w:tcPr>
                  <w:tcW w:type="pct" w:w="1070"/>
                  <w:vAlign w:val="top"/>
                  <w:vMerge w:val="restart"/>
                </w:tcPr>
                <w:p>
                  <w:pPr>
                    <w:jc w:val="left"/>
                    <w:ind w:left="-84.99999" w:right="-84.99999"/>
                    <w:spacing w:after="0" w:before="0"/>
                  </w:pPr>
                  <w:r>
                    <w:rPr>
                      <w:sz w:val="22"/>
                      <w:rFonts w:ascii="Times New Roman" w:hAnsi="Times New Roman"/>
                    </w:rPr>
                    <w:t>
                       ГОСТ 31981-2013 п. 7.9;
                      <w:br/>
                      ГОСТ 33922-2016 п. 6.5;
                      <w:br/>
                      ГОСТ 3626-73 р. 2, 3, п. 2.4.3;
                      <w:br/>
                      ГОСТ Р 52791-2007 п. 7.5;
                      <w:br/>
                      ГОСТ Р 54761-2011;
                      <w:br/>
                      СТБ 1552-2017 п. 7.12;
                      <w:br/>
                      СТБ 1746-2017 п. 7.9;
                      <w:br/>
                      СТБ 1858-2022 п. 7.6;
                      <w:br/>
                      СТБ 1887-2016 п. 7.6;
                      <w:br/>
                      СТБ 1888-2016 п. 7.8;
                      <w:br/>
                      СТБ 2206-2017 п. 7.8;
                      <w:br/>
                      СТБ 2219-2017 п. 7.9;
                      <w:br/>
                      СТБ 315-2017 п. 7.10;
                      <w:br/>
                      СТБ 970-2017 п. 7.8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8.10* ТР</w:t>
                  </w:r>
                </w:p>
              </w:tc>
              <w:tc>
                <w:tcPr>
                  <w:tcW w:type="pct" w:w="680"/>
                  <w:vAlign w:val="top"/>
                  <w:vMerge w:val="restart"/>
                </w:tcPr>
                <w:p>
                  <w:pPr>
                    <w:jc w:val="left"/>
                    <w:ind w:left="-84.99999" w:right="-84.99999"/>
                    <w:spacing w:after="0" w:before="0"/>
                  </w:pPr>
                  <w:r>
                    <w:rPr>
                      <w:sz w:val="22"/>
                      <w:rFonts w:ascii="Times New Roman" w:hAnsi="Times New Roman"/>
                    </w:rPr>
                    <w:t>Продукты для питания беременных и кормящих женщин. Специализированная пищевая продукция для детского питания для детей раннего возраста, производимая (изготовляемая) на молочных кухнях. Специализированная пищевая продукция для детского питания для детей дошкольного и школьного возраста. Специализированная пищевая продукция для диетического лечебного питания для детей, для недоношенных и маловесных детей. Основные виды производственного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01.49/01.086, 10.11/01.086, 10.12/01.086, 10.13/01.086, 10.20/01.086, 10.32/01.086, 10.39/01.086, 10.51/01.086, 10.61/01.086, 10.71/01.086, 10.72/01.086, 10.86/01.086, 10.89/01.086</w:t>
                  </w:r>
                </w:p>
              </w:tc>
              <w:tc>
                <w:tcPr>
                  <w:tcW w:type="pct" w:w="870"/>
                  <w:vAlign w:val="top"/>
                  <w:vMerge w:val="restart"/>
                </w:tcPr>
                <w:p>
                  <w:pPr>
                    <w:jc w:val="left"/>
                    <w:ind w:left="-84.99999" w:right="-84.99999"/>
                    <w:spacing w:after="0" w:before="0"/>
                  </w:pPr>
                  <w:r>
                    <w:rPr>
                      <w:sz w:val="22"/>
                      <w:rFonts w:ascii="Times New Roman" w:hAnsi="Times New Roman"/>
                    </w:rPr>
                    <w:t> Бактерии рода Enterococcus</w:t>
                  </w:r>
                </w:p>
              </w:tc>
              <w:tc>
                <w:tcPr>
                  <w:tcW w:type="pct" w:w="1070"/>
                  <w:vAlign w:val="top"/>
                  <w:vMerge w:val="restart"/>
                </w:tcPr>
                <w:p>
                  <w:pPr>
                    <w:jc w:val="left"/>
                    <w:ind w:left="-84.99999" w:right="-84.99999"/>
                    <w:spacing w:after="0" w:before="0"/>
                  </w:pPr>
                  <w:r>
                    <w:rPr>
                      <w:sz w:val="22"/>
                      <w:rFonts w:ascii="Times New Roman" w:hAnsi="Times New Roman"/>
                    </w:rPr>
                    <w:t> ГОСТ 28566-90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8.11*</w:t>
                  </w:r>
                </w:p>
              </w:tc>
              <w:tc>
                <w:tcPr>
                  <w:tcW w:type="pct" w:w="680"/>
                  <w:vAlign w:val="top"/>
                  <w:vMerge w:val="restart"/>
                </w:tcPr>
                <w:p>
                  <w:pPr>
                    <w:jc w:val="left"/>
                    <w:ind w:left="-84.99999" w:right="-84.99999"/>
                    <w:spacing w:after="0" w:before="0"/>
                  </w:pPr>
                  <w:r>
                    <w:rPr>
                      <w:sz w:val="22"/>
                      <w:rFonts w:ascii="Times New Roman" w:hAnsi="Times New Roman"/>
                    </w:rPr>
                    <w:t>Молоко и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01.41/08.052, 01.45/08.052, 10.41/08.052, 10.51/08.052, 10.52/08.052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 и сухих веществ, СОМО</w:t>
                  </w:r>
                </w:p>
              </w:tc>
              <w:tc>
                <w:tcPr>
                  <w:tcW w:type="pct" w:w="1070"/>
                  <w:vAlign w:val="top"/>
                  <w:vMerge w:val="restart"/>
                </w:tcPr>
                <w:p>
                  <w:pPr>
                    <w:jc w:val="left"/>
                    <w:ind w:left="-84.99999" w:right="-84.99999"/>
                    <w:spacing w:after="0" w:before="0"/>
                  </w:pPr>
                  <w:r>
                    <w:rPr>
                      <w:sz w:val="22"/>
                      <w:rFonts w:ascii="Times New Roman" w:hAnsi="Times New Roman"/>
                    </w:rPr>
                    <w:t>
                       ГОСТ 28561-90;
                      <w:br/>
                      ГОСТ 3626-73 п.2, 3, 6а, п.6-9;
                      <w:br/>
                      ГОСТ ISO 2173-2013;
                      <w:br/>
                      ГОСТ Р 54668-2011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8.11* ТР</w:t>
                  </w:r>
                </w:p>
              </w:tc>
              <w:tc>
                <w:tcPr>
                  <w:tcW w:type="pct" w:w="680"/>
                  <w:vAlign w:val="top"/>
                  <w:vMerge w:val="restart"/>
                </w:tcPr>
                <w:p>
                  <w:pPr>
                    <w:jc w:val="left"/>
                    <w:ind w:left="-84.99999" w:right="-84.99999"/>
                    <w:spacing w:after="0" w:before="0"/>
                  </w:pPr>
                  <w:r>
                    <w:rPr>
                      <w:sz w:val="22"/>
                      <w:rFonts w:ascii="Times New Roman" w:hAnsi="Times New Roman"/>
                    </w:rPr>
                    <w:t>Продукты для питания беременных и кормящих женщин. Специализированная пищевая продукция для детского питания для детей раннего возраста, производимая (изготовляемая) на молочных кухнях. Специализированная пищевая продукция для детского питания для детей дошкольного и школьного возраста. Специализированная пищевая продукция для диетического лечебного питания для детей, для недоношенных и маловесных детей. Основные виды производственного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01.49/01.086, 10.11/01.086, 10.12/01.086, 10.13/01.086, 10.20/01.086, 10.32/01.086, 10.39/01.086, 10.51/01.086, 10.61/01.086, 10.71/01.086, 10.72/01.086, 10.86/01.086, 10.89/01.086</w:t>
                  </w:r>
                </w:p>
              </w:tc>
              <w:tc>
                <w:tcPr>
                  <w:tcW w:type="pct" w:w="870"/>
                  <w:vAlign w:val="top"/>
                  <w:vMerge w:val="restart"/>
                </w:tcPr>
                <w:p>
                  <w:pPr>
                    <w:jc w:val="left"/>
                    <w:ind w:left="-84.99999" w:right="-84.99999"/>
                    <w:spacing w:after="0" w:before="0"/>
                  </w:pPr>
                  <w:r>
                    <w:rPr>
                      <w:sz w:val="22"/>
                      <w:rFonts w:ascii="Times New Roman" w:hAnsi="Times New Roman"/>
                    </w:rPr>
                    <w:t> Патогенные микроорганизмы, в т.ч. сальмонеллы</w:t>
                  </w:r>
                </w:p>
              </w:tc>
              <w:tc>
                <w:tcPr>
                  <w:tcW w:type="pct" w:w="1070"/>
                  <w:vAlign w:val="top"/>
                  <w:vMerge w:val="restart"/>
                </w:tcPr>
                <w:p>
                  <w:pPr>
                    <w:jc w:val="left"/>
                    <w:ind w:left="-84.99999" w:right="-84.99999"/>
                    <w:spacing w:after="0" w:before="0"/>
                  </w:pPr>
                  <w:r>
                    <w:rPr>
                      <w:sz w:val="22"/>
                      <w:rFonts w:ascii="Times New Roman" w:hAnsi="Times New Roman"/>
                    </w:rPr>
                    <w:t> ГОСТ 31659-2012 (ISO 6579:2002)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8.12*</w:t>
                  </w:r>
                </w:p>
              </w:tc>
              <w:tc>
                <w:tcPr>
                  <w:tcW w:type="pct" w:w="680"/>
                  <w:vAlign w:val="top"/>
                  <w:vMerge w:val="restart"/>
                </w:tcPr>
                <w:p>
                  <w:pPr>
                    <w:jc w:val="left"/>
                    <w:ind w:left="-84.99999" w:right="-84.99999"/>
                    <w:spacing w:after="0" w:before="0"/>
                  </w:pPr>
                  <w:r>
                    <w:rPr>
                      <w:sz w:val="22"/>
                      <w:rFonts w:ascii="Times New Roman" w:hAnsi="Times New Roman"/>
                    </w:rPr>
                    <w:t>Молоко и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10.51/08.052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 в обезжиренном веществе</w:t>
                  </w:r>
                </w:p>
              </w:tc>
              <w:tc>
                <w:tcPr>
                  <w:tcW w:type="pct" w:w="1070"/>
                  <w:vAlign w:val="top"/>
                  <w:vMerge w:val="restart"/>
                </w:tcPr>
                <w:p>
                  <w:pPr>
                    <w:jc w:val="left"/>
                    <w:ind w:left="-84.99999" w:right="-84.99999"/>
                    <w:spacing w:after="0" w:before="0"/>
                  </w:pPr>
                  <w:r>
                    <w:rPr>
                      <w:sz w:val="22"/>
                      <w:rFonts w:ascii="Times New Roman" w:hAnsi="Times New Roman"/>
                    </w:rPr>
                    <w:t>
                       ГОСТ Р 52686-2023 п. 7.6;
                      <w:br/>
                      СТБ 1373-2016 п. 6.11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8.12* ТР</w:t>
                  </w:r>
                </w:p>
              </w:tc>
              <w:tc>
                <w:tcPr>
                  <w:tcW w:type="pct" w:w="680"/>
                  <w:vAlign w:val="top"/>
                  <w:vMerge w:val="restart"/>
                </w:tcPr>
                <w:p>
                  <w:pPr>
                    <w:jc w:val="left"/>
                    <w:ind w:left="-84.99999" w:right="-84.99999"/>
                    <w:spacing w:after="0" w:before="0"/>
                  </w:pPr>
                  <w:r>
                    <w:rPr>
                      <w:sz w:val="22"/>
                      <w:rFonts w:ascii="Times New Roman" w:hAnsi="Times New Roman"/>
                    </w:rPr>
                    <w:t>Продукты для питания беременных и кормящих женщин. Специализированная пищевая продукция для детского питания для детей раннего возраста, производимая (изготовляемая) на молочных кухнях. Специализированная пищевая продукция для детского питания для детей дошкольного и школьного возраста. Специализированная пищевая продукция для диетического лечебного питания для детей, для недоношенных и маловесных детей. Основные виды производственного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01.49/01.086, 10.11/01.086, 10.12/01.086, 10.13/01.086, 10.20/01.086, 10.32/01.086, 10.39/01.086, 10.51/01.086, 10.61/01.086, 10.71/01.086, 10.72/01.086, 10.86/01.086, 10.89/01.086</w:t>
                  </w:r>
                </w:p>
              </w:tc>
              <w:tc>
                <w:tcPr>
                  <w:tcW w:type="pct" w:w="870"/>
                  <w:vAlign w:val="top"/>
                  <w:vMerge w:val="restart"/>
                </w:tcPr>
                <w:p>
                  <w:pPr>
                    <w:jc w:val="left"/>
                    <w:ind w:left="-84.99999" w:right="-84.99999"/>
                    <w:spacing w:after="0" w:before="0"/>
                  </w:pPr>
                  <w:r>
                    <w:rPr>
                      <w:sz w:val="22"/>
                      <w:rFonts w:ascii="Times New Roman" w:hAnsi="Times New Roman"/>
                    </w:rPr>
                    <w:t> Listeria monocytogenes</w:t>
                  </w:r>
                </w:p>
              </w:tc>
              <w:tc>
                <w:tcPr>
                  <w:tcW w:type="pct" w:w="1070"/>
                  <w:vAlign w:val="top"/>
                  <w:vMerge w:val="restart"/>
                </w:tcPr>
                <w:p>
                  <w:pPr>
                    <w:jc w:val="left"/>
                    <w:ind w:left="-84.99999" w:right="-84.99999"/>
                    <w:spacing w:after="0" w:before="0"/>
                  </w:pPr>
                  <w:r>
                    <w:rPr>
                      <w:sz w:val="22"/>
                      <w:rFonts w:ascii="Times New Roman" w:hAnsi="Times New Roman"/>
                    </w:rPr>
                    <w:t> ГОСТ 32031-2012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8.13*</w:t>
                  </w:r>
                </w:p>
              </w:tc>
              <w:tc>
                <w:tcPr>
                  <w:tcW w:type="pct" w:w="680"/>
                  <w:vAlign w:val="top"/>
                  <w:vMerge w:val="restart"/>
                </w:tcPr>
                <w:p>
                  <w:pPr>
                    <w:jc w:val="left"/>
                    <w:ind w:left="-84.99999" w:right="-84.99999"/>
                    <w:spacing w:after="0" w:before="0"/>
                  </w:pPr>
                  <w:r>
                    <w:rPr>
                      <w:sz w:val="22"/>
                      <w:rFonts w:ascii="Times New Roman" w:hAnsi="Times New Roman"/>
                    </w:rPr>
                    <w:t>Молоко и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10.51/08.052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w:t>
                  </w:r>
                </w:p>
              </w:tc>
              <w:tc>
                <w:tcPr>
                  <w:tcW w:type="pct" w:w="1070"/>
                  <w:vAlign w:val="top"/>
                  <w:vMerge w:val="restart"/>
                </w:tcPr>
                <w:p>
                  <w:pPr>
                    <w:jc w:val="left"/>
                    <w:ind w:left="-84.99999" w:right="-84.99999"/>
                    <w:spacing w:after="0" w:before="0"/>
                  </w:pPr>
                  <w:r>
                    <w:rPr>
                      <w:sz w:val="22"/>
                      <w:rFonts w:ascii="Times New Roman" w:hAnsi="Times New Roman"/>
                    </w:rPr>
                    <w:t>
                       ГОСТ 29246-91;
                      <w:br/>
                      ГОСТ 30305.1-95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8.13* ТР</w:t>
                  </w:r>
                </w:p>
              </w:tc>
              <w:tc>
                <w:tcPr>
                  <w:tcW w:type="pct" w:w="680"/>
                  <w:vAlign w:val="top"/>
                  <w:vMerge w:val="restart"/>
                </w:tcPr>
                <w:p>
                  <w:pPr>
                    <w:jc w:val="left"/>
                    <w:ind w:left="-84.99999" w:right="-84.99999"/>
                    <w:spacing w:after="0" w:before="0"/>
                  </w:pPr>
                  <w:r>
                    <w:rPr>
                      <w:sz w:val="22"/>
                      <w:rFonts w:ascii="Times New Roman" w:hAnsi="Times New Roman"/>
                    </w:rPr>
                    <w:t>Продукты для питания беременных и кормящих женщин. Специализированная пищевая продукция для детского питания для детей раннего возраста, производимая (изготовляемая) на молочных кухнях. Специализированная пищевая продукция для детского питания для детей дошкольного и школьного возраста. Специализированная пищевая продукция для диетического лечебного питания для детей, для недоношенных и маловесных детей. Основные виды производственного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01.49/01.086, 10.11/01.086, 10.12/01.086, 10.13/01.086, 10.20/01.086, 10.32/01.086, 10.39/01.086, 10.51/01.086, 10.61/01.086, 10.71/01.086, 10.72/01.086, 10.86/01.086, 10.89/01.086</w:t>
                  </w:r>
                </w:p>
              </w:tc>
              <w:tc>
                <w:tcPr>
                  <w:tcW w:type="pct" w:w="870"/>
                  <w:vAlign w:val="top"/>
                  <w:vMerge w:val="restart"/>
                </w:tcPr>
                <w:p>
                  <w:pPr>
                    <w:jc w:val="left"/>
                    <w:ind w:left="-84.99999" w:right="-84.99999"/>
                    <w:spacing w:after="0" w:before="0"/>
                  </w:pPr>
                  <w:r>
                    <w:rPr>
                      <w:sz w:val="22"/>
                      <w:rFonts w:ascii="Times New Roman" w:hAnsi="Times New Roman"/>
                    </w:rPr>
                    <w:t> Бифидобактерии</w:t>
                  </w:r>
                </w:p>
              </w:tc>
              <w:tc>
                <w:tcPr>
                  <w:tcW w:type="pct" w:w="1070"/>
                  <w:vAlign w:val="top"/>
                  <w:vMerge w:val="restart"/>
                </w:tcPr>
                <w:p>
                  <w:pPr>
                    <w:jc w:val="left"/>
                    <w:ind w:left="-84.99999" w:right="-84.99999"/>
                    <w:spacing w:after="0" w:before="0"/>
                  </w:pPr>
                  <w:r>
                    <w:rPr>
                      <w:sz w:val="22"/>
                      <w:rFonts w:ascii="Times New Roman" w:hAnsi="Times New Roman"/>
                    </w:rPr>
                    <w:t>
                       ГОСТ 33924-2016;
                      <w:br/>
                      ГОСТ ISO 29981-2013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8.14*</w:t>
                  </w:r>
                </w:p>
              </w:tc>
              <w:tc>
                <w:tcPr>
                  <w:tcW w:type="pct" w:w="680"/>
                  <w:vAlign w:val="top"/>
                  <w:vMerge w:val="restart"/>
                </w:tcPr>
                <w:p>
                  <w:pPr>
                    <w:jc w:val="left"/>
                    <w:ind w:left="-84.99999" w:right="-84.99999"/>
                    <w:spacing w:after="0" w:before="0"/>
                  </w:pPr>
                  <w:r>
                    <w:rPr>
                      <w:sz w:val="22"/>
                      <w:rFonts w:ascii="Times New Roman" w:hAnsi="Times New Roman"/>
                    </w:rPr>
                    <w:t>Молоко и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01.41/08.149, 01.41/08.169, 01.45/08.149, 01.45/08.169, 10.51/08.149, 10.51/08.169, 10.52/08.149, 10.52/08.169</w:t>
                  </w:r>
                </w:p>
              </w:tc>
              <w:tc>
                <w:tcPr>
                  <w:tcW w:type="pct" w:w="870"/>
                  <w:vAlign w:val="top"/>
                  <w:vMerge w:val="restart"/>
                </w:tcPr>
                <w:p>
                  <w:pPr>
                    <w:jc w:val="left"/>
                    <w:ind w:left="-84.99999" w:right="-84.99999"/>
                    <w:spacing w:after="0" w:before="0"/>
                  </w:pPr>
                  <w:r>
                    <w:rPr>
                      <w:sz w:val="22"/>
                      <w:rFonts w:ascii="Times New Roman" w:hAnsi="Times New Roman"/>
                    </w:rPr>
                    <w:t> Массовая доля белка в сухом обезжиренном молочном остатке; в молочной основе</w:t>
                  </w:r>
                </w:p>
              </w:tc>
              <w:tc>
                <w:tcPr>
                  <w:tcW w:type="pct" w:w="1070"/>
                  <w:vAlign w:val="top"/>
                  <w:vMerge w:val="restart"/>
                </w:tcPr>
                <w:p>
                  <w:pPr>
                    <w:jc w:val="left"/>
                    <w:ind w:left="-84.99999" w:right="-84.99999"/>
                    <w:spacing w:after="0" w:before="0"/>
                  </w:pPr>
                  <w:r>
                    <w:rPr>
                      <w:sz w:val="22"/>
                      <w:rFonts w:ascii="Times New Roman" w:hAnsi="Times New Roman"/>
                    </w:rPr>
                    <w:t>
                       ГОСТ 31981-2013 п.7.3;
                      <w:br/>
                      ГОСТ 33629-2015 п.7.5 ;
                      <w:br/>
                      ГОСТ 33922-2016 п.6.5 ;
                      <w:br/>
                      ГОСТ Р 52791-2007 п.7.5 ;
                      <w:br/>
                      СТБ 1858-2022 п.7.6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8.14* ТР</w:t>
                  </w:r>
                </w:p>
              </w:tc>
              <w:tc>
                <w:tcPr>
                  <w:tcW w:type="pct" w:w="680"/>
                  <w:vAlign w:val="top"/>
                  <w:vMerge w:val="restart"/>
                </w:tcPr>
                <w:p>
                  <w:pPr>
                    <w:jc w:val="left"/>
                    <w:ind w:left="-84.99999" w:right="-84.99999"/>
                    <w:spacing w:after="0" w:before="0"/>
                  </w:pPr>
                  <w:r>
                    <w:rPr>
                      <w:sz w:val="22"/>
                      <w:rFonts w:ascii="Times New Roman" w:hAnsi="Times New Roman"/>
                    </w:rPr>
                    <w:t>Продукты для питания беременных и кормящих женщин. Специализированная пищевая продукция для детского питания для детей раннего возраста, производимая (изготовляемая) на молочных кухнях. Специализированная пищевая продукция для детского питания для детей дошкольного и школьного возраста. Специализированная пищевая продукция для диетического лечебного питания для детей, для недоношенных и маловесных детей. Основные виды производственного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01.49/01.086, 10.11/01.086, 10.12/01.086, 10.13/01.086, 10.20/01.086, 10.32/01.086, 10.39/01.086, 10.51/01.086, 10.61/01.086, 10.71/01.086, 10.72/01.086, 10.86/01.086, 10.89/01.086</w:t>
                  </w:r>
                </w:p>
              </w:tc>
              <w:tc>
                <w:tcPr>
                  <w:tcW w:type="pct" w:w="870"/>
                  <w:vAlign w:val="top"/>
                  <w:vMerge w:val="restart"/>
                </w:tcPr>
                <w:p>
                  <w:pPr>
                    <w:jc w:val="left"/>
                    <w:ind w:left="-84.99999" w:right="-84.99999"/>
                    <w:spacing w:after="0" w:before="0"/>
                  </w:pPr>
                  <w:r>
                    <w:rPr>
                      <w:sz w:val="22"/>
                      <w:rFonts w:ascii="Times New Roman" w:hAnsi="Times New Roman"/>
                    </w:rPr>
                    <w:t> Молочнокислые микроорганизмы</w:t>
                  </w:r>
                </w:p>
              </w:tc>
              <w:tc>
                <w:tcPr>
                  <w:tcW w:type="pct" w:w="1070"/>
                  <w:vAlign w:val="top"/>
                  <w:vMerge w:val="restart"/>
                </w:tcPr>
                <w:p>
                  <w:pPr>
                    <w:jc w:val="left"/>
                    <w:ind w:left="-84.99999" w:right="-84.99999"/>
                    <w:spacing w:after="0" w:before="0"/>
                  </w:pPr>
                  <w:r>
                    <w:rPr>
                      <w:sz w:val="22"/>
                      <w:rFonts w:ascii="Times New Roman" w:hAnsi="Times New Roman"/>
                    </w:rPr>
                    <w:t> ГОСТ 10444.11-2013 (ISO 15214:1998)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8.15*</w:t>
                  </w:r>
                </w:p>
              </w:tc>
              <w:tc>
                <w:tcPr>
                  <w:tcW w:type="pct" w:w="680"/>
                  <w:vAlign w:val="top"/>
                  <w:vMerge w:val="restart"/>
                </w:tcPr>
                <w:p>
                  <w:pPr>
                    <w:jc w:val="left"/>
                    <w:ind w:left="-84.99999" w:right="-84.99999"/>
                    <w:spacing w:after="0" w:before="0"/>
                  </w:pPr>
                  <w:r>
                    <w:rPr>
                      <w:sz w:val="22"/>
                      <w:rFonts w:ascii="Times New Roman" w:hAnsi="Times New Roman"/>
                    </w:rPr>
                    <w:t>Молоко и молочная продукция</w:t>
                  </w:r>
                </w:p>
              </w:tc>
              <w:tc>
                <w:tcPr>
                  <w:tcW w:type="pct" w:w="530"/>
                  <w:vAlign w:val="top"/>
                </w:tcPr>
                <w:p>
                  <w:pPr>
                    <w:jc w:val="left"/>
                    <w:ind w:left="-84.99999" w:right="-84.99999"/>
                    <w:spacing w:after="0" w:before="0"/>
                  </w:pPr>
                  <w:r>
                    <w:rPr>
                      <w:sz w:val="22"/>
                      <w:rFonts w:ascii="Times New Roman" w:hAnsi="Times New Roman"/>
                    </w:rPr>
                    <w:t> 01.41/08.149, 10.51/08.149</w:t>
                  </w:r>
                </w:p>
              </w:tc>
              <w:tc>
                <w:tcPr>
                  <w:tcW w:type="pct" w:w="870"/>
                  <w:vAlign w:val="top"/>
                </w:tcPr>
                <w:p>
                  <w:pPr>
                    <w:jc w:val="left"/>
                    <w:ind w:left="-84.99999" w:right="-84.99999"/>
                    <w:spacing w:after="0" w:before="0"/>
                  </w:pPr>
                  <w:r>
                    <w:rPr>
                      <w:sz w:val="22"/>
                      <w:rFonts w:ascii="Times New Roman" w:hAnsi="Times New Roman"/>
                    </w:rPr>
                    <w:t> Массовая доля поваренной соли</w:t>
                  </w:r>
                </w:p>
              </w:tc>
              <w:tc>
                <w:tcPr>
                  <w:tcW w:type="pct" w:w="1070"/>
                  <w:vAlign w:val="top"/>
                </w:tcPr>
                <w:p>
                  <w:pPr>
                    <w:jc w:val="left"/>
                    <w:ind w:left="-84.99999" w:right="-84.99999"/>
                    <w:spacing w:after="0" w:before="0"/>
                  </w:pPr>
                  <w:r>
                    <w:rPr>
                      <w:sz w:val="22"/>
                      <w:rFonts w:ascii="Times New Roman" w:hAnsi="Times New Roman"/>
                    </w:rPr>
                    <w:t> ГОСТ 3627-81 п. 2, 4, 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8.16*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01.41/08.031, 01.45/08.031, 10.51/08.031</w:t>
                  </w:r>
                </w:p>
              </w:tc>
              <w:tc>
                <w:tcPr>
                  <w:tcW w:type="pct" w:w="870"/>
                  <w:vAlign w:val="top"/>
                </w:tcPr>
                <w:p>
                  <w:pPr>
                    <w:jc w:val="left"/>
                    <w:ind w:left="-84.99999" w:right="-84.99999"/>
                    <w:spacing w:before="0" w:after="0"/>
                  </w:pPr>
                  <w:r>
                    <w:rPr>
                      <w:sz w:val="22"/>
                      <w:rFonts w:ascii="Times New Roman" w:hAnsi="Times New Roman"/>
                    </w:rPr>
                    <w:t> Плотность</w:t>
                  </w:r>
                </w:p>
              </w:tc>
              <w:tc>
                <w:tcPr>
                  <w:tcW w:type="pct" w:w="1070"/>
                  <w:vAlign w:val="top"/>
                </w:tcPr>
                <w:p>
                  <w:pPr>
                    <w:jc w:val="left"/>
                    <w:ind w:left="-84.99999" w:right="-84.99999"/>
                    <w:spacing w:before="0" w:after="0"/>
                  </w:pPr>
                  <w:r>
                    <w:rPr>
                      <w:sz w:val="22"/>
                      <w:rFonts w:ascii="Times New Roman" w:hAnsi="Times New Roman"/>
                    </w:rPr>
                    <w:t> ГОСТ 3625-84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8.17*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01.41/11.116, 01.45/11.116, 10.51/11.116</w:t>
                  </w:r>
                </w:p>
              </w:tc>
              <w:tc>
                <w:tcPr>
                  <w:tcW w:type="pct" w:w="870"/>
                  <w:vAlign w:val="top"/>
                </w:tcPr>
                <w:p>
                  <w:pPr>
                    <w:jc w:val="left"/>
                    <w:ind w:left="-84.99999" w:right="-84.99999"/>
                    <w:spacing w:before="0" w:after="0"/>
                  </w:pPr>
                  <w:r>
                    <w:rPr>
                      <w:sz w:val="22"/>
                      <w:rFonts w:ascii="Times New Roman" w:hAnsi="Times New Roman"/>
                    </w:rPr>
                    <w:t> Степень чистоты по эталону</w:t>
                  </w:r>
                </w:p>
              </w:tc>
              <w:tc>
                <w:tcPr>
                  <w:tcW w:type="pct" w:w="1070"/>
                  <w:vAlign w:val="top"/>
                </w:tcPr>
                <w:p>
                  <w:pPr>
                    <w:jc w:val="left"/>
                    <w:ind w:left="-84.99999" w:right="-84.99999"/>
                    <w:spacing w:before="0" w:after="0"/>
                  </w:pPr>
                  <w:r>
                    <w:rPr>
                      <w:sz w:val="22"/>
                      <w:rFonts w:ascii="Times New Roman" w:hAnsi="Times New Roman"/>
                    </w:rPr>
                    <w:t> ГОСТ 8218-89</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8.18*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10.51/08.043</w:t>
                  </w:r>
                </w:p>
              </w:tc>
              <w:tc>
                <w:tcPr>
                  <w:tcW w:type="pct" w:w="870"/>
                  <w:vAlign w:val="top"/>
                </w:tcPr>
                <w:p>
                  <w:pPr>
                    <w:jc w:val="left"/>
                    <w:ind w:left="-84.99999" w:right="-84.99999"/>
                    <w:spacing w:before="0" w:after="0"/>
                  </w:pPr>
                  <w:r>
                    <w:rPr>
                      <w:sz w:val="22"/>
                      <w:rFonts w:ascii="Times New Roman" w:hAnsi="Times New Roman"/>
                    </w:rPr>
                    <w:t> Условная вязкость</w:t>
                  </w:r>
                </w:p>
              </w:tc>
              <w:tc>
                <w:tcPr>
                  <w:tcW w:type="pct" w:w="1070"/>
                  <w:vAlign w:val="top"/>
                </w:tcPr>
                <w:p>
                  <w:pPr>
                    <w:jc w:val="left"/>
                    <w:ind w:left="-84.99999" w:right="-84.99999"/>
                    <w:spacing w:before="0" w:after="0"/>
                  </w:pPr>
                  <w:r>
                    <w:rPr>
                      <w:sz w:val="22"/>
                      <w:rFonts w:ascii="Times New Roman" w:hAnsi="Times New Roman"/>
                    </w:rPr>
                    <w:t> СТБ 970-2017 п. 7.11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8.19*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01.41/08.149, 01.41/08.169, 01.45/08.149, 01.45/08.169, 10.51/08.149, 10.51/08.169, 10.52/08.149, 10.52/08.169</w:t>
                  </w:r>
                </w:p>
              </w:tc>
              <w:tc>
                <w:tcPr>
                  <w:tcW w:type="pct" w:w="870"/>
                  <w:vAlign w:val="top"/>
                </w:tcPr>
                <w:p>
                  <w:pPr>
                    <w:jc w:val="left"/>
                    <w:ind w:left="-84.99999" w:right="-84.99999"/>
                    <w:spacing w:before="0" w:after="0"/>
                  </w:pPr>
                  <w:r>
                    <w:rPr>
                      <w:sz w:val="22"/>
                      <w:rFonts w:ascii="Times New Roman" w:hAnsi="Times New Roman"/>
                    </w:rPr>
                    <w:t> Массовая доля белка (азота)</w:t>
                  </w:r>
                </w:p>
              </w:tc>
              <w:tc>
                <w:tcPr>
                  <w:tcW w:type="pct" w:w="1070"/>
                  <w:vAlign w:val="top"/>
                </w:tcPr>
                <w:p>
                  <w:pPr>
                    <w:jc w:val="left"/>
                    <w:ind w:left="-84.99999" w:right="-84.99999"/>
                    <w:spacing w:before="0" w:after="0"/>
                  </w:pPr>
                  <w:r>
                    <w:rPr>
                      <w:sz w:val="22"/>
                      <w:rFonts w:ascii="Times New Roman" w:hAnsi="Times New Roman"/>
                    </w:rPr>
                    <w:t>
                       ГОСТ 23327-98;
                      <w:br/>
                      ГОСТ 30648.2-99;
                      <w:br/>
                      ГОСТ 34454-2018;
                      <w:br/>
                      ГОСТ ISO/TS 17837-2013;
                      <w:br/>
                      ГОСТ Р 51470-99;
                      <w:br/>
                      ГОСТ Р 54662-2011;
                      <w:br/>
                      СТБ 1598-2006 п. 6.3;
                      <w:br/>
                      СТБ 1858-2022 п. 7.7;
                      <w:br/>
                      СТБ ISO 8968-1-2024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8.23*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01.41/12.042, 10.51/12.042</w:t>
                  </w:r>
                </w:p>
              </w:tc>
              <w:tc>
                <w:tcPr>
                  <w:tcW w:type="pct" w:w="870"/>
                  <w:vAlign w:val="top"/>
                </w:tcPr>
                <w:p>
                  <w:pPr>
                    <w:jc w:val="left"/>
                    <w:ind w:left="-84.99999" w:right="-84.99999"/>
                    <w:spacing w:before="0" w:after="0"/>
                  </w:pPr>
                  <w:r>
                    <w:rPr>
                      <w:sz w:val="22"/>
                      <w:rFonts w:ascii="Times New Roman" w:hAnsi="Times New Roman"/>
                    </w:rPr>
                    <w:t> Термоустойчивость</w:t>
                  </w:r>
                </w:p>
              </w:tc>
              <w:tc>
                <w:tcPr>
                  <w:tcW w:type="pct" w:w="1070"/>
                  <w:vAlign w:val="top"/>
                </w:tcPr>
                <w:p>
                  <w:pPr>
                    <w:jc w:val="left"/>
                    <w:ind w:left="-84.99999" w:right="-84.99999"/>
                    <w:spacing w:before="0" w:after="0"/>
                  </w:pPr>
                  <w:r>
                    <w:rPr>
                      <w:sz w:val="22"/>
                      <w:rFonts w:ascii="Times New Roman" w:hAnsi="Times New Roman"/>
                    </w:rPr>
                    <w:t> ГОСТ 25228-82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8.24*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10.41/29.061</w:t>
                  </w:r>
                </w:p>
              </w:tc>
              <w:tc>
                <w:tcPr>
                  <w:tcW w:type="pct" w:w="870"/>
                  <w:vAlign w:val="top"/>
                </w:tcPr>
                <w:p>
                  <w:pPr>
                    <w:jc w:val="left"/>
                    <w:ind w:left="-84.99999" w:right="-84.99999"/>
                    <w:spacing w:before="0" w:after="0"/>
                  </w:pPr>
                  <w:r>
                    <w:rPr>
                      <w:sz w:val="22"/>
                      <w:rFonts w:ascii="Times New Roman" w:hAnsi="Times New Roman"/>
                    </w:rPr>
                    <w:t> Термоустойчивость сливочного масла и масляной пасты</w:t>
                  </w:r>
                </w:p>
              </w:tc>
              <w:tc>
                <w:tcPr>
                  <w:tcW w:type="pct" w:w="1070"/>
                  <w:vAlign w:val="top"/>
                </w:tcPr>
                <w:p>
                  <w:pPr>
                    <w:jc w:val="left"/>
                    <w:ind w:left="-84.99999" w:right="-84.99999"/>
                    <w:spacing w:before="0" w:after="0"/>
                  </w:pPr>
                  <w:r>
                    <w:rPr>
                      <w:sz w:val="22"/>
                      <w:rFonts w:ascii="Times New Roman" w:hAnsi="Times New Roman"/>
                    </w:rPr>
                    <w:t>
                       ГОСТ 32261-2013 п. 7.5;
                      <w:br/>
                      ГОСТ Р 52253-2004 п. 7.4;
                      <w:br/>
                      СТБ 1890-2017 п. 7.5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8.25*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10.51/08.052</w:t>
                  </w:r>
                </w:p>
              </w:tc>
              <w:tc>
                <w:tcPr>
                  <w:tcW w:type="pct" w:w="870"/>
                  <w:vAlign w:val="top"/>
                </w:tcPr>
                <w:p>
                  <w:pPr>
                    <w:jc w:val="left"/>
                    <w:ind w:left="-84.99999" w:right="-84.99999"/>
                    <w:spacing w:before="0" w:after="0"/>
                  </w:pPr>
                  <w:r>
                    <w:rPr>
                      <w:sz w:val="22"/>
                      <w:rFonts w:ascii="Times New Roman" w:hAnsi="Times New Roman"/>
                    </w:rPr>
                    <w:t> Массовая доля золы, (включая Р2О5)</w:t>
                  </w:r>
                </w:p>
              </w:tc>
              <w:tc>
                <w:tcPr>
                  <w:tcW w:type="pct" w:w="1070"/>
                  <w:vAlign w:val="top"/>
                </w:tcPr>
                <w:p>
                  <w:pPr>
                    <w:jc w:val="left"/>
                    <w:ind w:left="-84.99999" w:right="-84.99999"/>
                    <w:spacing w:before="0" w:after="0"/>
                  </w:pPr>
                  <w:r>
                    <w:rPr>
                      <w:sz w:val="22"/>
                      <w:rFonts w:ascii="Times New Roman" w:hAnsi="Times New Roman"/>
                    </w:rPr>
                    <w:t>
                       ГОСТ 15113.8-77 п.2;
                      <w:br/>
                      ГОСТ Р 51466-99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8.26*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10.51/08.052, 10.52/08.052</w:t>
                  </w:r>
                </w:p>
              </w:tc>
              <w:tc>
                <w:tcPr>
                  <w:tcW w:type="pct" w:w="870"/>
                  <w:vAlign w:val="top"/>
                </w:tcPr>
                <w:p>
                  <w:pPr>
                    <w:jc w:val="left"/>
                    <w:ind w:left="-84.99999" w:right="-84.99999"/>
                    <w:spacing w:before="0" w:after="0"/>
                  </w:pPr>
                  <w:r>
                    <w:rPr>
                      <w:sz w:val="22"/>
                      <w:rFonts w:ascii="Times New Roman" w:hAnsi="Times New Roman"/>
                    </w:rPr>
                    <w:t> Массовая доля глазури</w:t>
                  </w:r>
                </w:p>
              </w:tc>
              <w:tc>
                <w:tcPr>
                  <w:tcW w:type="pct" w:w="1070"/>
                  <w:vAlign w:val="top"/>
                </w:tcPr>
                <w:p>
                  <w:pPr>
                    <w:jc w:val="left"/>
                    <w:ind w:left="-84.99999" w:right="-84.99999"/>
                    <w:spacing w:before="0" w:after="0"/>
                  </w:pPr>
                  <w:r>
                    <w:rPr>
                      <w:sz w:val="22"/>
                      <w:rFonts w:ascii="Times New Roman" w:hAnsi="Times New Roman"/>
                    </w:rPr>
                    <w:t>
                       СТБ 1467-2017;
                      <w:br/>
                      СТБ 2394-2014 п.8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8.28*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01.41/08.156, 01.45/08.156, 10.51/08.156</w:t>
                  </w:r>
                </w:p>
              </w:tc>
              <w:tc>
                <w:tcPr>
                  <w:tcW w:type="pct" w:w="870"/>
                  <w:vAlign w:val="top"/>
                </w:tcPr>
                <w:p>
                  <w:pPr>
                    <w:jc w:val="left"/>
                    <w:ind w:left="-84.99999" w:right="-84.99999"/>
                    <w:spacing w:before="0" w:after="0"/>
                  </w:pPr>
                  <w:r>
                    <w:rPr>
                      <w:sz w:val="22"/>
                      <w:rFonts w:ascii="Times New Roman" w:hAnsi="Times New Roman"/>
                    </w:rPr>
                    <w:t> Массовая доля общего фосфора</w:t>
                  </w:r>
                </w:p>
              </w:tc>
              <w:tc>
                <w:tcPr>
                  <w:tcW w:type="pct" w:w="1070"/>
                  <w:vAlign w:val="top"/>
                </w:tcPr>
                <w:p>
                  <w:pPr>
                    <w:jc w:val="left"/>
                    <w:ind w:left="-84.99999" w:right="-84.99999"/>
                    <w:spacing w:before="0" w:after="0"/>
                  </w:pPr>
                  <w:r>
                    <w:rPr>
                      <w:sz w:val="22"/>
                      <w:rFonts w:ascii="Times New Roman" w:hAnsi="Times New Roman"/>
                    </w:rPr>
                    <w:t>
                       ГОСТ 31584-2012 (ISO 9874:2006);
                      <w:br/>
                      ГОСТ 31980-2012;
                      <w:br/>
                      ГОСТ ISO 2962-2016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8.29*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10.51/08.169</w:t>
                  </w:r>
                </w:p>
              </w:tc>
              <w:tc>
                <w:tcPr>
                  <w:tcW w:type="pct" w:w="870"/>
                  <w:vAlign w:val="top"/>
                </w:tcPr>
                <w:p>
                  <w:pPr>
                    <w:jc w:val="left"/>
                    <w:ind w:left="-84.99999" w:right="-84.99999"/>
                    <w:spacing w:before="0" w:after="0"/>
                  </w:pPr>
                  <w:r>
                    <w:rPr>
                      <w:sz w:val="22"/>
                      <w:rFonts w:ascii="Times New Roman" w:hAnsi="Times New Roman"/>
                    </w:rPr>
                    <w:t> pH</w:t>
                  </w:r>
                </w:p>
              </w:tc>
              <w:tc>
                <w:tcPr>
                  <w:tcW w:type="pct" w:w="1070"/>
                  <w:vAlign w:val="top"/>
                </w:tcPr>
                <w:p>
                  <w:pPr>
                    <w:jc w:val="left"/>
                    <w:ind w:left="-84.99999" w:right="-84.99999"/>
                    <w:spacing w:before="0" w:after="0"/>
                  </w:pPr>
                  <w:r>
                    <w:rPr>
                      <w:sz w:val="22"/>
                      <w:rFonts w:ascii="Times New Roman" w:hAnsi="Times New Roman"/>
                    </w:rPr>
                    <w:t> ГОСТ 33613-2015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8.30*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01.41/11.116, 10.51/11.116</w:t>
                  </w:r>
                </w:p>
              </w:tc>
              <w:tc>
                <w:tcPr>
                  <w:tcW w:type="pct" w:w="870"/>
                  <w:vAlign w:val="top"/>
                </w:tcPr>
                <w:p>
                  <w:pPr>
                    <w:jc w:val="left"/>
                    <w:ind w:left="-84.99999" w:right="-84.99999"/>
                    <w:spacing w:before="0" w:after="0"/>
                  </w:pPr>
                  <w:r>
                    <w:rPr>
                      <w:sz w:val="22"/>
                      <w:rFonts w:ascii="Times New Roman" w:hAnsi="Times New Roman"/>
                    </w:rPr>
                    <w:t> Чистота</w:t>
                  </w:r>
                </w:p>
              </w:tc>
              <w:tc>
                <w:tcPr>
                  <w:tcW w:type="pct" w:w="1070"/>
                  <w:vAlign w:val="top"/>
                </w:tcPr>
                <w:p>
                  <w:pPr>
                    <w:jc w:val="left"/>
                    <w:ind w:left="-84.99999" w:right="-84.99999"/>
                    <w:spacing w:before="0" w:after="0"/>
                  </w:pPr>
                  <w:r>
                    <w:rPr>
                      <w:sz w:val="22"/>
                      <w:rFonts w:ascii="Times New Roman" w:hAnsi="Times New Roman"/>
                    </w:rPr>
                    <w:t>
                       ГОСТ 29245-91 п. 7;
                      <w:br/>
                      ГОСТ 33629-2015 Приложение А;
                      <w:br/>
                      СТБ 1858-2022 п. 7.12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8.31*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10.51/29.040</w:t>
                  </w:r>
                </w:p>
              </w:tc>
              <w:tc>
                <w:tcPr>
                  <w:tcW w:type="pct" w:w="870"/>
                  <w:vAlign w:val="top"/>
                </w:tcPr>
                <w:p>
                  <w:pPr>
                    <w:jc w:val="left"/>
                    <w:ind w:left="-84.99999" w:right="-84.99999"/>
                    <w:spacing w:before="0" w:after="0"/>
                  </w:pPr>
                  <w:r>
                    <w:rPr>
                      <w:sz w:val="22"/>
                      <w:rFonts w:ascii="Times New Roman" w:hAnsi="Times New Roman"/>
                    </w:rPr>
                    <w:t> Индекс растворимости</w:t>
                  </w:r>
                </w:p>
              </w:tc>
              <w:tc>
                <w:tcPr>
                  <w:tcW w:type="pct" w:w="1070"/>
                  <w:vAlign w:val="top"/>
                </w:tcPr>
                <w:p>
                  <w:pPr>
                    <w:jc w:val="left"/>
                    <w:ind w:left="-84.99999" w:right="-84.99999"/>
                    <w:spacing w:before="0" w:after="0"/>
                  </w:pPr>
                  <w:r>
                    <w:rPr>
                      <w:sz w:val="22"/>
                      <w:rFonts w:ascii="Times New Roman" w:hAnsi="Times New Roman"/>
                    </w:rPr>
                    <w:t>
                       ГОСТ 30305.4-95;
                      <w:br/>
                      ГОСТ 30648.6-99;
                      <w:br/>
                      ГОСТ 33629-2015 Приложение А;
                      <w:br/>
                      СТБ 1858-2022 п. 7.10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8.32*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10.51/08.149, 10.51/08.169</w:t>
                  </w:r>
                </w:p>
              </w:tc>
              <w:tc>
                <w:tcPr>
                  <w:tcW w:type="pct" w:w="870"/>
                  <w:vAlign w:val="top"/>
                </w:tcPr>
                <w:p>
                  <w:pPr>
                    <w:jc w:val="left"/>
                    <w:ind w:left="-84.99999" w:right="-84.99999"/>
                    <w:spacing w:before="0" w:after="0"/>
                  </w:pPr>
                  <w:r>
                    <w:rPr>
                      <w:sz w:val="22"/>
                      <w:rFonts w:ascii="Times New Roman" w:hAnsi="Times New Roman"/>
                    </w:rPr>
                    <w:t> Класс термообработки</w:t>
                  </w:r>
                </w:p>
              </w:tc>
              <w:tc>
                <w:tcPr>
                  <w:tcW w:type="pct" w:w="1070"/>
                  <w:vAlign w:val="top"/>
                </w:tcPr>
                <w:p>
                  <w:pPr>
                    <w:jc w:val="left"/>
                    <w:ind w:left="-84.99999" w:right="-84.99999"/>
                    <w:spacing w:before="0" w:after="0"/>
                  </w:pPr>
                  <w:r>
                    <w:rPr>
                      <w:sz w:val="22"/>
                      <w:rFonts w:ascii="Times New Roman" w:hAnsi="Times New Roman"/>
                    </w:rPr>
                    <w:t> СТБ ISO 6735-2011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8.33*</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10.51/08.149</w:t>
                  </w:r>
                </w:p>
              </w:tc>
              <w:tc>
                <w:tcPr>
                  <w:tcW w:type="pct" w:w="870"/>
                  <w:vAlign w:val="top"/>
                </w:tcPr>
                <w:p>
                  <w:pPr>
                    <w:jc w:val="left"/>
                    <w:ind w:left="-84.99999" w:right="-84.99999"/>
                    <w:spacing w:before="0" w:after="0"/>
                  </w:pPr>
                  <w:r>
                    <w:rPr>
                      <w:sz w:val="22"/>
                      <w:rFonts w:ascii="Times New Roman" w:hAnsi="Times New Roman"/>
                    </w:rPr>
                    <w:t> Массовая доля молочной кислоты (расчетный метод)</w:t>
                  </w:r>
                </w:p>
              </w:tc>
              <w:tc>
                <w:tcPr>
                  <w:tcW w:type="pct" w:w="1070"/>
                  <w:vAlign w:val="top"/>
                </w:tcPr>
                <w:p>
                  <w:pPr>
                    <w:jc w:val="left"/>
                    <w:ind w:left="-84.99999" w:right="-84.99999"/>
                    <w:spacing w:before="0" w:after="0"/>
                  </w:pPr>
                  <w:r>
                    <w:rPr>
                      <w:sz w:val="22"/>
                      <w:rFonts w:ascii="Times New Roman" w:hAnsi="Times New Roman"/>
                    </w:rPr>
                    <w:t>
                       ГОСТ 33629-2015 п. 7.9;
                      <w:br/>
                      ГОСТ 33922-2016 п. 6.7;
                      <w:br/>
                      СТБ 1858-2022 п. 7.15;
                      <w:br/>
                      СТБ 2219-2017 п. 7.13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8.34*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доля лактозы в пересчете на безводную лактозу (расчетный метод)</w:t>
                  </w:r>
                </w:p>
              </w:tc>
              <w:tc>
                <w:tcPr>
                  <w:tcW w:type="pct" w:w="1070"/>
                  <w:vAlign w:val="top"/>
                </w:tcPr>
                <w:p>
                  <w:pPr>
                    <w:jc w:val="left"/>
                    <w:ind w:left="-84.99999" w:right="-84.99999"/>
                    <w:spacing w:before="0" w:after="0"/>
                  </w:pPr>
                  <w:r>
                    <w:rPr>
                      <w:sz w:val="22"/>
                      <w:rFonts w:ascii="Times New Roman" w:hAnsi="Times New Roman"/>
                    </w:rPr>
                    <w:t> СТБ 2219-2017 п. 7.8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8.35*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01.41/08.149, 01.41/08.169, 01.45/08.149, 01.45/08.169, 10.51/08.149, 10.51/08.169</w:t>
                  </w:r>
                </w:p>
              </w:tc>
              <w:tc>
                <w:tcPr>
                  <w:tcW w:type="pct" w:w="870"/>
                  <w:vAlign w:val="top"/>
                </w:tcPr>
                <w:p>
                  <w:pPr>
                    <w:jc w:val="left"/>
                    <w:ind w:left="-84.99999" w:right="-84.99999"/>
                    <w:spacing w:before="0" w:after="0"/>
                  </w:pPr>
                  <w:r>
                    <w:rPr>
                      <w:sz w:val="22"/>
                      <w:rFonts w:ascii="Times New Roman" w:hAnsi="Times New Roman"/>
                    </w:rPr>
                    <w:t> Массовая доля сывороточных белков</w:t>
                  </w:r>
                </w:p>
              </w:tc>
              <w:tc>
                <w:tcPr>
                  <w:tcW w:type="pct" w:w="1070"/>
                  <w:vAlign w:val="top"/>
                </w:tcPr>
                <w:p>
                  <w:pPr>
                    <w:jc w:val="left"/>
                    <w:ind w:left="-84.99999" w:right="-84.99999"/>
                    <w:spacing w:before="0" w:after="0"/>
                  </w:pPr>
                  <w:r>
                    <w:rPr>
                      <w:sz w:val="22"/>
                      <w:rFonts w:ascii="Times New Roman" w:hAnsi="Times New Roman"/>
                    </w:rPr>
                    <w:t> ГОСТ 34536-2019</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8.36*</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01.41/08.149, 01.41/08.169, 10.51/08.149, 10.51/08.169</w:t>
                  </w:r>
                </w:p>
              </w:tc>
              <w:tc>
                <w:tcPr>
                  <w:tcW w:type="pct" w:w="870"/>
                  <w:vAlign w:val="top"/>
                </w:tcPr>
                <w:p>
                  <w:pPr>
                    <w:jc w:val="left"/>
                    <w:ind w:left="-84.99999" w:right="-84.99999"/>
                    <w:spacing w:before="0" w:after="0"/>
                  </w:pPr>
                  <w:r>
                    <w:rPr>
                      <w:sz w:val="22"/>
                      <w:rFonts w:ascii="Times New Roman" w:hAnsi="Times New Roman"/>
                    </w:rPr>
                    <w:t> Содержание казеинового азота Содержание неказеинового азота Содержание неказеинового протеина Содержание казеина</w:t>
                  </w:r>
                </w:p>
              </w:tc>
              <w:tc>
                <w:tcPr>
                  <w:tcW w:type="pct" w:w="1070"/>
                  <w:vAlign w:val="top"/>
                </w:tcPr>
                <w:p>
                  <w:pPr>
                    <w:jc w:val="left"/>
                    <w:ind w:left="-84.99999" w:right="-84.99999"/>
                    <w:spacing w:before="0" w:after="0"/>
                  </w:pPr>
                  <w:r>
                    <w:rPr>
                      <w:sz w:val="22"/>
                      <w:rFonts w:ascii="Times New Roman" w:hAnsi="Times New Roman"/>
                    </w:rPr>
                    <w:t>
                       ГОСТ ISO 17997-1-2021;
                      <w:br/>
                      СТБ ISO 17997-1-2012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8.37*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доля небелкового азота</w:t>
                  </w:r>
                </w:p>
              </w:tc>
              <w:tc>
                <w:tcPr>
                  <w:tcW w:type="pct" w:w="1070"/>
                  <w:vAlign w:val="top"/>
                </w:tcPr>
                <w:p>
                  <w:pPr>
                    <w:jc w:val="left"/>
                    <w:ind w:left="-84.99999" w:right="-84.99999"/>
                    <w:spacing w:before="0" w:after="0"/>
                  </w:pPr>
                  <w:r>
                    <w:rPr>
                      <w:sz w:val="22"/>
                      <w:rFonts w:ascii="Times New Roman" w:hAnsi="Times New Roman"/>
                    </w:rPr>
                    <w:t> ГОСТ Р 55246-2012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8.38*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01.41/08.156, 10.51/08.156</w:t>
                  </w:r>
                </w:p>
              </w:tc>
              <w:tc>
                <w:tcPr>
                  <w:tcW w:type="pct" w:w="870"/>
                  <w:vAlign w:val="top"/>
                </w:tcPr>
                <w:p>
                  <w:pPr>
                    <w:jc w:val="left"/>
                    <w:ind w:left="-84.99999" w:right="-84.99999"/>
                    <w:spacing w:before="0" w:after="0"/>
                  </w:pPr>
                  <w:r>
                    <w:rPr>
                      <w:sz w:val="22"/>
                      <w:rFonts w:ascii="Times New Roman" w:hAnsi="Times New Roman"/>
                    </w:rPr>
                    <w:t> Нитраты, нитриты (массовая доля)</w:t>
                  </w:r>
                </w:p>
              </w:tc>
              <w:tc>
                <w:tcPr>
                  <w:tcW w:type="pct" w:w="1070"/>
                  <w:vAlign w:val="top"/>
                </w:tcPr>
                <w:p>
                  <w:pPr>
                    <w:jc w:val="left"/>
                    <w:ind w:left="-84.99999" w:right="-84.99999"/>
                    <w:spacing w:before="0" w:after="0"/>
                  </w:pPr>
                  <w:r>
                    <w:rPr>
                      <w:sz w:val="22"/>
                      <w:rFonts w:ascii="Times New Roman" w:hAnsi="Times New Roman"/>
                    </w:rPr>
                    <w:t>
                       ГОСТ 32257-2013;
                      <w:br/>
                      ГОСТ Р 51460-99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8.39*</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01.41/08.159, 01.45/08.159, 10.51/08.159, 10.52/08.159</w:t>
                  </w:r>
                </w:p>
              </w:tc>
              <w:tc>
                <w:tcPr>
                  <w:tcW w:type="pct" w:w="870"/>
                  <w:vAlign w:val="top"/>
                </w:tcPr>
                <w:p>
                  <w:pPr>
                    <w:jc w:val="left"/>
                    <w:ind w:left="-84.99999" w:right="-84.99999"/>
                    <w:spacing w:before="0" w:after="0"/>
                  </w:pPr>
                  <w:r>
                    <w:rPr>
                      <w:sz w:val="22"/>
                      <w:rFonts w:ascii="Times New Roman" w:hAnsi="Times New Roman"/>
                    </w:rPr>
                    <w:t> Сорбиновая кислота и её соли, бензойная кислота и её соли</w:t>
                  </w:r>
                </w:p>
              </w:tc>
              <w:tc>
                <w:tcPr>
                  <w:tcW w:type="pct" w:w="1070"/>
                  <w:vAlign w:val="top"/>
                </w:tcPr>
                <w:p>
                  <w:pPr>
                    <w:jc w:val="left"/>
                    <w:ind w:left="-84.99999" w:right="-84.99999"/>
                    <w:spacing w:before="0" w:after="0"/>
                  </w:pPr>
                  <w:r>
                    <w:rPr>
                      <w:sz w:val="22"/>
                      <w:rFonts w:ascii="Times New Roman" w:hAnsi="Times New Roman"/>
                    </w:rPr>
                    <w:t>
                       ГОСТ 31504-2012 п.8;
                      <w:br/>
                      ГОСТ ISO 9231-2015;
                      <w:br/>
                      МВИ.МН 806-98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8.40*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Бенз(а)пирен</w:t>
                  </w:r>
                </w:p>
              </w:tc>
              <w:tc>
                <w:tcPr>
                  <w:tcW w:type="pct" w:w="1070"/>
                  <w:vAlign w:val="top"/>
                </w:tcPr>
                <w:p>
                  <w:pPr>
                    <w:jc w:val="left"/>
                    <w:ind w:left="-84.99999" w:right="-84.99999"/>
                    <w:spacing w:before="0" w:after="0"/>
                  </w:pPr>
                  <w:r>
                    <w:rPr>
                      <w:sz w:val="22"/>
                      <w:rFonts w:ascii="Times New Roman" w:hAnsi="Times New Roman"/>
                    </w:rPr>
                    <w:t>
                       ГОСТ Р 51650-2000;
                      <w:br/>
                      СТБ ГОСТ Р 51650-2001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8.41*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01.41/08.032, 01.45/08.032, 10.51/08.032, 10.52/08.032</w:t>
                  </w:r>
                </w:p>
              </w:tc>
              <w:tc>
                <w:tcPr>
                  <w:tcW w:type="pct" w:w="870"/>
                  <w:vAlign w:val="top"/>
                </w:tcPr>
                <w:p>
                  <w:pPr>
                    <w:jc w:val="left"/>
                    <w:ind w:left="-84.99999" w:right="-84.99999"/>
                    <w:spacing w:before="0" w:after="0"/>
                  </w:pPr>
                  <w:r>
                    <w:rPr>
                      <w:sz w:val="22"/>
                      <w:rFonts w:ascii="Times New Roman" w:hAnsi="Times New Roman"/>
                    </w:rPr>
                    <w:t> Содержание кальция, натрия, калия, магния</w:t>
                  </w:r>
                </w:p>
              </w:tc>
              <w:tc>
                <w:tcPr>
                  <w:tcW w:type="pct" w:w="1070"/>
                  <w:vAlign w:val="top"/>
                </w:tcPr>
                <w:p>
                  <w:pPr>
                    <w:jc w:val="left"/>
                    <w:ind w:left="-84.99999" w:right="-84.99999"/>
                    <w:spacing w:before="0" w:after="0"/>
                  </w:pPr>
                  <w:r>
                    <w:rPr>
                      <w:sz w:val="22"/>
                      <w:rFonts w:ascii="Times New Roman" w:hAnsi="Times New Roman"/>
                    </w:rPr>
                    <w:t> ГОСТ ISO 8070/IDF 119-2014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8.42*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01.41/08.032, 01.45/08.032, 10.41/08.032, 10.51/08.032, 10.52/08.032</w:t>
                  </w:r>
                </w:p>
              </w:tc>
              <w:tc>
                <w:tcPr>
                  <w:tcW w:type="pct" w:w="870"/>
                  <w:vAlign w:val="top"/>
                </w:tcPr>
                <w:p>
                  <w:pPr>
                    <w:jc w:val="left"/>
                    <w:ind w:left="-84.99999" w:right="-84.99999"/>
                    <w:spacing w:before="0" w:after="0"/>
                  </w:pPr>
                  <w:r>
                    <w:rPr>
                      <w:sz w:val="22"/>
                      <w:rFonts w:ascii="Times New Roman" w:hAnsi="Times New Roman"/>
                    </w:rPr>
                    <w:t> Свинец, кадмий, хром, медь, цинк</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8.43*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01.41/08.032, 01.41/08.156, 01.45/08.032, 01.45/08.156, 10.51/08.032, 10.51/08.156, 10.52/08.032, 10.52/08.156</w:t>
                  </w:r>
                </w:p>
              </w:tc>
              <w:tc>
                <w:tcPr>
                  <w:tcW w:type="pct" w:w="870"/>
                  <w:vAlign w:val="top"/>
                </w:tcPr>
                <w:p>
                  <w:pPr>
                    <w:jc w:val="left"/>
                    <w:ind w:left="-84.99999" w:right="-84.99999"/>
                    <w:spacing w:before="0" w:after="0"/>
                  </w:pPr>
                  <w:r>
                    <w:rPr>
                      <w:sz w:val="22"/>
                      <w:rFonts w:ascii="Times New Roman" w:hAnsi="Times New Roman"/>
                    </w:rPr>
                    <w:t> Олово</w:t>
                  </w:r>
                </w:p>
              </w:tc>
              <w:tc>
                <w:tcPr>
                  <w:tcW w:type="pct" w:w="1070"/>
                  <w:vAlign w:val="top"/>
                </w:tcPr>
                <w:p>
                  <w:pPr>
                    <w:jc w:val="left"/>
                    <w:ind w:left="-84.99999" w:right="-84.99999"/>
                    <w:spacing w:before="0" w:after="0"/>
                  </w:pPr>
                  <w:r>
                    <w:rPr>
                      <w:sz w:val="22"/>
                      <w:rFonts w:ascii="Times New Roman" w:hAnsi="Times New Roman"/>
                    </w:rPr>
                    <w:t>
                       ГОСТ 26929-94;
                      <w:br/>
                      ГОСТ 26935-86;
                      <w:br/>
                      ГОСТ 33413-2015;
                      <w:br/>
                      МВИ.МН 1878-2003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8.44*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01.41/08.032, 01.41/08.082, 01.45/08.032, 01.45/08.082, 10.41/08.032, 10.41/08.082, 10.51/08.032, 10.51/08.082, 10.52/08.032, 10.52/08.082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8.45*</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01.41/08.032, 01.41/08.156, 01.45/08.032, 01.45/08.156, 10.41/08.032, 10.41/08.156, 10.51/08.032, 10.51/08.156, 10.52/08.032, 10.52/08.156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8.46*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Железо</w:t>
                  </w:r>
                </w:p>
              </w:tc>
              <w:tc>
                <w:tcPr>
                  <w:tcW w:type="pct" w:w="1070"/>
                  <w:vAlign w:val="top"/>
                </w:tcPr>
                <w:p>
                  <w:pPr>
                    <w:jc w:val="left"/>
                    <w:ind w:left="-84.99999" w:right="-84.99999"/>
                    <w:spacing w:before="0" w:after="0"/>
                  </w:pPr>
                  <w:r>
                    <w:rPr>
                      <w:sz w:val="22"/>
                      <w:rFonts w:ascii="Times New Roman" w:hAnsi="Times New Roman"/>
                    </w:rPr>
                    <w:t>
                       ГОСТ 26928-86;
                      <w:br/>
                      ГОСТ 30178-96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8.47*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01.41/08.158, 01.45/08.158, 10.41/08.158, 10.51/08.158, 10.52/08.158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 ДДТ и его метаболиты</w:t>
                  </w:r>
                </w:p>
              </w:tc>
              <w:tc>
                <w:tcPr>
                  <w:tcW w:type="pct" w:w="1070"/>
                  <w:vAlign w:val="top"/>
                </w:tcPr>
                <w:p>
                  <w:pPr>
                    <w:jc w:val="left"/>
                    <w:ind w:left="-84.99999" w:right="-84.99999"/>
                    <w:spacing w:before="0" w:after="0"/>
                  </w:pPr>
                  <w:r>
                    <w:rPr>
                      <w:sz w:val="22"/>
                      <w:rFonts w:ascii="Times New Roman" w:hAnsi="Times New Roman"/>
                    </w:rPr>
                    <w:t>
                       ГОСТ 23452-2015;
                      <w:br/>
                      ГОСТ ISO 3890-1-2013;
                      <w:br/>
                      ГОСТ ISO 3890-2-2013;
                      <w:br/>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8.48*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01.41/03.152, 01.41/08.161, 01.45/03.152, 01.45/08.161, 10.41/03.152, 10.41/08.161, 10.51/03.152, 10.51/08.161, 10.52/03.152, 10.52/08.161</w:t>
                  </w:r>
                </w:p>
              </w:tc>
              <w:tc>
                <w:tcPr>
                  <w:tcW w:type="pct" w:w="870"/>
                  <w:vAlign w:val="top"/>
                </w:tcPr>
                <w:p>
                  <w:pPr>
                    <w:jc w:val="left"/>
                    <w:ind w:left="-84.99999" w:right="-84.99999"/>
                    <w:spacing w:before="0" w:after="0"/>
                  </w:pPr>
                  <w:r>
                    <w:rPr>
                      <w:sz w:val="22"/>
                      <w:rFonts w:ascii="Times New Roman" w:hAnsi="Times New Roman"/>
                    </w:rPr>
                    <w:t> Афлатоксин М1</w:t>
                  </w:r>
                </w:p>
              </w:tc>
              <w:tc>
                <w:tcPr>
                  <w:tcW w:type="pct" w:w="1070"/>
                  <w:vAlign w:val="top"/>
                </w:tcPr>
                <w:p>
                  <w:pPr>
                    <w:jc w:val="left"/>
                    <w:ind w:left="-84.99999" w:right="-84.99999"/>
                    <w:spacing w:before="0" w:after="0"/>
                  </w:pPr>
                  <w:r>
                    <w:rPr>
                      <w:sz w:val="22"/>
                      <w:rFonts w:ascii="Times New Roman" w:hAnsi="Times New Roman"/>
                    </w:rPr>
                    <w:t>
                       ГОСТ 30711-2001;
                      <w:br/>
                      МВИ.МН 2786-2013                        ;
                      <w:br/>
                      МР № 2273-80, утв. МЗ СССР 10.12.80г, п.2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8.49*</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01.41/03.152, 01.45/03.152, 10.41/03.152, 10.51/03.152, 10.52/03.152</w:t>
                  </w:r>
                </w:p>
              </w:tc>
              <w:tc>
                <w:tcPr>
                  <w:tcW w:type="pct" w:w="870"/>
                  <w:vAlign w:val="top"/>
                </w:tcPr>
                <w:p>
                  <w:pPr>
                    <w:jc w:val="left"/>
                    <w:ind w:left="-84.99999" w:right="-84.99999"/>
                    <w:spacing w:before="0" w:after="0"/>
                  </w:pPr>
                  <w:r>
                    <w:rPr>
                      <w:sz w:val="22"/>
                      <w:rFonts w:ascii="Times New Roman" w:hAnsi="Times New Roman"/>
                    </w:rPr>
                    <w:t> Тетрациклиновая группа, тетрациклин</w:t>
                  </w:r>
                </w:p>
              </w:tc>
              <w:tc>
                <w:tcPr>
                  <w:tcW w:type="pct" w:w="1070"/>
                  <w:vAlign w:val="top"/>
                </w:tcPr>
                <w:p>
                  <w:pPr>
                    <w:jc w:val="left"/>
                    <w:ind w:left="-84.99999" w:right="-84.99999"/>
                    <w:spacing w:before="0" w:after="0"/>
                  </w:pPr>
                  <w:r>
                    <w:rPr>
                      <w:sz w:val="22"/>
                      <w:rFonts w:ascii="Times New Roman" w:hAnsi="Times New Roman"/>
                    </w:rPr>
                    <w:t>
                       МВИ.МН 3830-2015;
                      <w:br/>
                      МВИ.МН 3951-2015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8.50*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Пенициллин</w:t>
                  </w:r>
                </w:p>
              </w:tc>
              <w:tc>
                <w:tcPr>
                  <w:tcW w:type="pct" w:w="1070"/>
                  <w:vAlign w:val="top"/>
                </w:tcPr>
                <w:p>
                  <w:pPr>
                    <w:jc w:val="left"/>
                    <w:ind w:left="-84.99999" w:right="-84.99999"/>
                    <w:spacing w:before="0" w:after="0"/>
                  </w:pPr>
                  <w:r>
                    <w:rPr>
                      <w:sz w:val="22"/>
                      <w:rFonts w:ascii="Times New Roman" w:hAnsi="Times New Roman"/>
                    </w:rPr>
                    <w:t>
                       МВИ.МН 4885-2014;
                      <w:br/>
                      МВИ.МН 5336-2015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8.51*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Стрептомицин</w:t>
                  </w:r>
                </w:p>
              </w:tc>
              <w:tc>
                <w:tcPr>
                  <w:tcW w:type="pct" w:w="1070"/>
                  <w:vAlign w:val="top"/>
                </w:tcPr>
                <w:p>
                  <w:pPr>
                    <w:jc w:val="left"/>
                    <w:ind w:left="-84.99999" w:right="-84.99999"/>
                    <w:spacing w:before="0" w:after="0"/>
                  </w:pPr>
                  <w:r>
                    <w:rPr>
                      <w:sz w:val="22"/>
                      <w:rFonts w:ascii="Times New Roman" w:hAnsi="Times New Roman"/>
                    </w:rPr>
                    <w:t>
                       МВИ.МН 2642-2015;
                      <w:br/>
                      МВИ.МН 4894-2018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8.52*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Левомицетин (хлорамфеникол)</w:t>
                  </w:r>
                </w:p>
              </w:tc>
              <w:tc>
                <w:tcPr>
                  <w:tcW w:type="pct" w:w="1070"/>
                  <w:vAlign w:val="top"/>
                </w:tcPr>
                <w:p>
                  <w:pPr>
                    <w:jc w:val="left"/>
                    <w:ind w:left="-84.99999" w:right="-84.99999"/>
                    <w:spacing w:before="0" w:after="0"/>
                  </w:pPr>
                  <w:r>
                    <w:rPr>
                      <w:sz w:val="22"/>
                      <w:rFonts w:ascii="Times New Roman" w:hAnsi="Times New Roman"/>
                    </w:rPr>
                    <w:t>
                       МВИ.МН 2436-2015;
                      <w:br/>
                      МВИ.МН 4230-2015;
                      <w:br/>
                      МВИ.МН 4678-2018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8.53*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01.41/01.086, 01.45/01.086, 10.41/01.086, 10.51/01.086, 10.52/01.086</w:t>
                  </w: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
                      <w:br/>
                      ГОСТ 32901-2014;
                      <w:br/>
                      ГОСТ 9225-84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8.54*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10.41/01.086, 10.51/01.086, 10.52/01.086</w:t>
                  </w: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32901-2014;
                      <w:br/>
                      ГОСТ 9225-84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8.55*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10.41/01.086, 10.51/01.086</w:t>
                  </w:r>
                </w:p>
              </w:tc>
              <w:tc>
                <w:tcPr>
                  <w:tcW w:type="pct" w:w="870"/>
                  <w:vAlign w:val="top"/>
                </w:tcPr>
                <w:p>
                  <w:pPr>
                    <w:jc w:val="left"/>
                    <w:ind w:left="-84.99999" w:right="-84.99999"/>
                    <w:spacing w:before="0" w:after="0"/>
                  </w:pPr>
                  <w:r>
                    <w:rPr>
                      <w:sz w:val="22"/>
                      <w:rFonts w:ascii="Times New Roman" w:hAnsi="Times New Roman"/>
                    </w:rPr>
                    <w:t> Дрожжи, плесневые грибы</w:t>
                  </w:r>
                </w:p>
              </w:tc>
              <w:tc>
                <w:tcPr>
                  <w:tcW w:type="pct" w:w="1070"/>
                  <w:vAlign w:val="top"/>
                </w:tcPr>
                <w:p>
                  <w:pPr>
                    <w:jc w:val="left"/>
                    <w:ind w:left="-84.99999" w:right="-84.99999"/>
                    <w:spacing w:before="0" w:after="0"/>
                  </w:pPr>
                  <w:r>
                    <w:rPr>
                      <w:sz w:val="22"/>
                      <w:rFonts w:ascii="Times New Roman" w:hAnsi="Times New Roman"/>
                    </w:rPr>
                    <w:t>
                       ГОСТ 10444.12-2013;
                      <w:br/>
                      ГОСТ 33566-2015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8.56*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01.41/01.086, 01.45/01.086, 10.41/01.086, 10.51/01.086, 10.52/01.086</w:t>
                  </w: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30519-97;
                      <w:br/>
                      ГОСТ 31659-2012 (ISO 6579:2002);
                      <w:br/>
                      ГОСТ ISO 6785-2015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8.57*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10.51/01.086</w:t>
                  </w:r>
                </w:p>
              </w:tc>
              <w:tc>
                <w:tcPr>
                  <w:tcW w:type="pct" w:w="870"/>
                  <w:vAlign w:val="top"/>
                </w:tcPr>
                <w:p>
                  <w:pPr>
                    <w:jc w:val="left"/>
                    <w:ind w:left="-84.99999" w:right="-84.99999"/>
                    <w:spacing w:before="0" w:after="0"/>
                  </w:pPr>
                  <w:r>
                    <w:rPr>
                      <w:sz w:val="22"/>
                      <w:rFonts w:ascii="Times New Roman" w:hAnsi="Times New Roman"/>
                    </w:rPr>
                    <w:t> Escherichia coli</w:t>
                  </w:r>
                </w:p>
              </w:tc>
              <w:tc>
                <w:tcPr>
                  <w:tcW w:type="pct" w:w="1070"/>
                  <w:vAlign w:val="top"/>
                </w:tcPr>
                <w:p>
                  <w:pPr>
                    <w:jc w:val="left"/>
                    <w:ind w:left="-84.99999" w:right="-84.99999"/>
                    <w:spacing w:before="0" w:after="0"/>
                  </w:pPr>
                  <w:r>
                    <w:rPr>
                      <w:sz w:val="22"/>
                      <w:rFonts w:ascii="Times New Roman" w:hAnsi="Times New Roman"/>
                    </w:rPr>
                    <w:t> ГОСТ 30726-2001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8.58*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10.41/01.086, 10.51/01.086, 10.52/01.086</w:t>
                  </w: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30347-97</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8.59*</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10.51/01.086</w:t>
                  </w:r>
                </w:p>
              </w:tc>
              <w:tc>
                <w:tcPr>
                  <w:tcW w:type="pct" w:w="870"/>
                  <w:vAlign w:val="top"/>
                </w:tcPr>
                <w:p>
                  <w:pPr>
                    <w:jc w:val="left"/>
                    <w:ind w:left="-84.99999" w:right="-84.99999"/>
                    <w:spacing w:before="0" w:after="0"/>
                  </w:pPr>
                  <w:r>
                    <w:rPr>
                      <w:sz w:val="22"/>
                      <w:rFonts w:ascii="Times New Roman" w:hAnsi="Times New Roman"/>
                    </w:rPr>
                    <w:t> Bacillus cereus</w:t>
                  </w:r>
                </w:p>
              </w:tc>
              <w:tc>
                <w:tcPr>
                  <w:tcW w:type="pct" w:w="1070"/>
                  <w:vAlign w:val="top"/>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8.60*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Сульфитредуцирующие клостридии</w:t>
                  </w:r>
                </w:p>
              </w:tc>
              <w:tc>
                <w:tcPr>
                  <w:tcW w:type="pct" w:w="1070"/>
                  <w:vAlign w:val="top"/>
                </w:tcPr>
                <w:p>
                  <w:pPr>
                    <w:jc w:val="left"/>
                    <w:ind w:left="-84.99999" w:right="-84.99999"/>
                    <w:spacing w:before="0" w:after="0"/>
                  </w:pPr>
                  <w:r>
                    <w:rPr>
                      <w:sz w:val="22"/>
                      <w:rFonts w:ascii="Times New Roman" w:hAnsi="Times New Roman"/>
                    </w:rPr>
                    <w:t> ГОСТ 29185-2014 (ISO 15213:2003)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8.61*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Энтерококки</w:t>
                  </w:r>
                </w:p>
              </w:tc>
              <w:tc>
                <w:tcPr>
                  <w:tcW w:type="pct" w:w="1070"/>
                  <w:vAlign w:val="top"/>
                </w:tcPr>
                <w:p>
                  <w:pPr>
                    <w:jc w:val="left"/>
                    <w:ind w:left="-84.99999" w:right="-84.99999"/>
                    <w:spacing w:before="0" w:after="0"/>
                  </w:pPr>
                  <w:r>
                    <w:rPr>
                      <w:sz w:val="22"/>
                      <w:rFonts w:ascii="Times New Roman" w:hAnsi="Times New Roman"/>
                    </w:rPr>
                    <w:t> ГОСТ 28566-90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8.62*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Enterobacteriaсеае</w:t>
                  </w:r>
                </w:p>
              </w:tc>
              <w:tc>
                <w:tcPr>
                  <w:tcW w:type="pct" w:w="1070"/>
                  <w:vAlign w:val="top"/>
                </w:tcPr>
                <w:p>
                  <w:pPr>
                    <w:jc w:val="left"/>
                    <w:ind w:left="-84.99999" w:right="-84.99999"/>
                    <w:spacing w:before="0" w:after="0"/>
                  </w:pPr>
                  <w:r>
                    <w:rPr>
                      <w:sz w:val="22"/>
                      <w:rFonts w:ascii="Times New Roman" w:hAnsi="Times New Roman"/>
                    </w:rPr>
                    <w:t>
                       ГОСТ 29184-91;
                      <w:br/>
                      СТБ ISO 21528-1-2009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8.63*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Наличие молочнокислых микроорганизмов</w:t>
                  </w:r>
                </w:p>
              </w:tc>
              <w:tc>
                <w:tcPr>
                  <w:tcW w:type="pct" w:w="1070"/>
                  <w:vAlign w:val="top"/>
                </w:tcPr>
                <w:p>
                  <w:pPr>
                    <w:jc w:val="left"/>
                    <w:ind w:left="-84.99999" w:right="-84.99999"/>
                    <w:spacing w:before="0" w:after="0"/>
                  </w:pPr>
                  <w:r>
                    <w:rPr>
                      <w:sz w:val="22"/>
                      <w:rFonts w:ascii="Times New Roman" w:hAnsi="Times New Roman"/>
                    </w:rPr>
                    <w:t>
                       ГОСТ 10444.11-2013;
                      <w:br/>
                      ГОСТ 10444.11-89;
                      <w:br/>
                      ГОСТ 33951-2016;
                      <w:br/>
                      СТБ 1552-2017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8.64*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10.41/01.086, 10.51/01.086, 10.52/01.086</w:t>
                  </w:r>
                </w:p>
              </w:tc>
              <w:tc>
                <w:tcPr>
                  <w:tcW w:type="pct" w:w="870"/>
                  <w:vAlign w:val="top"/>
                </w:tcPr>
                <w:p>
                  <w:pPr>
                    <w:jc w:val="left"/>
                    <w:ind w:left="-84.99999" w:right="-84.99999"/>
                    <w:spacing w:before="0" w:after="0"/>
                  </w:pPr>
                  <w:r>
                    <w:rPr>
                      <w:sz w:val="22"/>
                      <w:rFonts w:ascii="Times New Roman" w:hAnsi="Times New Roman"/>
                    </w:rPr>
                    <w:t> Listeria monocytogenes</w:t>
                  </w:r>
                </w:p>
              </w:tc>
              <w:tc>
                <w:tcPr>
                  <w:tcW w:type="pct" w:w="1070"/>
                  <w:vAlign w:val="top"/>
                </w:tcPr>
                <w:p>
                  <w:pPr>
                    <w:jc w:val="left"/>
                    <w:ind w:left="-84.99999" w:right="-84.99999"/>
                    <w:spacing w:before="0" w:after="0"/>
                  </w:pPr>
                  <w:r>
                    <w:rPr>
                      <w:sz w:val="22"/>
                      <w:rFonts w:ascii="Times New Roman" w:hAnsi="Times New Roman"/>
                    </w:rPr>
                    <w:t> ГОСТ 32031-2012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8.65*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10.51/01.086</w:t>
                  </w:r>
                </w:p>
              </w:tc>
              <w:tc>
                <w:tcPr>
                  <w:tcW w:type="pct" w:w="870"/>
                  <w:vAlign w:val="top"/>
                </w:tcPr>
                <w:p>
                  <w:pPr>
                    <w:jc w:val="left"/>
                    <w:ind w:left="-84.99999" w:right="-84.99999"/>
                    <w:spacing w:before="0" w:after="0"/>
                  </w:pPr>
                  <w:r>
                    <w:rPr>
                      <w:sz w:val="22"/>
                      <w:rFonts w:ascii="Times New Roman" w:hAnsi="Times New Roman"/>
                    </w:rPr>
                    <w:t> Количество бифидобактерий</w:t>
                  </w:r>
                </w:p>
              </w:tc>
              <w:tc>
                <w:tcPr>
                  <w:tcW w:type="pct" w:w="1070"/>
                  <w:vAlign w:val="top"/>
                </w:tcPr>
                <w:p>
                  <w:pPr>
                    <w:jc w:val="left"/>
                    <w:ind w:left="-84.99999" w:right="-84.99999"/>
                    <w:spacing w:before="0" w:after="0"/>
                  </w:pPr>
                  <w:r>
                    <w:rPr>
                      <w:sz w:val="22"/>
                      <w:rFonts w:ascii="Times New Roman" w:hAnsi="Times New Roman"/>
                    </w:rPr>
                    <w:t>
                       ГОСТ 33924-2016;
                      <w:br/>
                      ГОСТ ISO 29981-2013;
                      <w:br/>
                      СТБ 1552-2017;
                      <w:br/>
                      СТБ 1859-2016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8.66*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01.41/01.086, 01.45/01.086</w:t>
                  </w:r>
                </w:p>
              </w:tc>
              <w:tc>
                <w:tcPr>
                  <w:tcW w:type="pct" w:w="870"/>
                  <w:vAlign w:val="top"/>
                </w:tcPr>
                <w:p>
                  <w:pPr>
                    <w:jc w:val="left"/>
                    <w:ind w:left="-84.99999" w:right="-84.99999"/>
                    <w:spacing w:before="0" w:after="0"/>
                  </w:pPr>
                  <w:r>
                    <w:rPr>
                      <w:sz w:val="22"/>
                      <w:rFonts w:ascii="Times New Roman" w:hAnsi="Times New Roman"/>
                    </w:rPr>
                    <w:t> Общее количество микроорганизмов (бактериальная обсемененность, включая мезофильные аэробные и факультативно-анаэробные микроорганизмы)</w:t>
                  </w:r>
                </w:p>
              </w:tc>
              <w:tc>
                <w:tcPr>
                  <w:tcW w:type="pct" w:w="1070"/>
                  <w:vAlign w:val="top"/>
                  <w:vMerge w:val="restart"/>
                </w:tcPr>
                <w:p>
                  <w:pPr>
                    <w:jc w:val="left"/>
                    <w:ind w:left="-84.99999" w:right="-84.99999"/>
                    <w:spacing w:before="0" w:after="0"/>
                  </w:pPr>
                  <w:r>
                    <w:rPr>
                      <w:sz w:val="22"/>
                      <w:rFonts w:ascii="Times New Roman" w:hAnsi="Times New Roman"/>
                    </w:rPr>
                    <w:t>
                       ГОСТ 32901-2014;
                      <w:br/>
                      ГОСТ 9225-84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8.67*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10.51/18.115</w:t>
                  </w:r>
                </w:p>
              </w:tc>
              <w:tc>
                <w:tcPr>
                  <w:tcW w:type="pct" w:w="870"/>
                  <w:vAlign w:val="top"/>
                </w:tcPr>
                <w:p>
                  <w:pPr>
                    <w:jc w:val="left"/>
                    <w:ind w:left="-84.99999" w:right="-84.99999"/>
                    <w:spacing w:before="0" w:after="0"/>
                  </w:pPr>
                  <w:r>
                    <w:rPr>
                      <w:sz w:val="22"/>
                      <w:rFonts w:ascii="Times New Roman" w:hAnsi="Times New Roman"/>
                    </w:rPr>
                    <w:t> Микрофлора, характерная для творожной закваски, отсутствие клеток посторонней микрофлоры</w:t>
                  </w:r>
                </w:p>
              </w:tc>
              <w:tc>
                <w:tcPr>
                  <w:tcW w:type="pct" w:w="1070"/>
                  <w:vAlign w:val="top"/>
                  <w:vMerge/>
                </w:tcP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8.68*</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10.51/01.086</w:t>
                  </w:r>
                </w:p>
              </w:tc>
              <w:tc>
                <w:tcPr>
                  <w:tcW w:type="pct" w:w="870"/>
                  <w:vAlign w:val="top"/>
                  <w:vMerge w:val="restart"/>
                </w:tcPr>
                <w:p>
                  <w:pPr>
                    <w:jc w:val="left"/>
                    <w:ind w:left="-84.99999" w:right="-84.99999"/>
                    <w:spacing w:before="0" w:after="0"/>
                  </w:pPr>
                  <w:r>
                    <w:rPr>
                      <w:sz w:val="22"/>
                      <w:rFonts w:ascii="Times New Roman" w:hAnsi="Times New Roman"/>
                    </w:rPr>
                    <w:t> Промышленная стерильность</w:t>
                  </w:r>
                </w:p>
              </w:tc>
              <w:tc>
                <w:tcPr>
                  <w:tcW w:type="pct" w:w="1070"/>
                  <w:vAlign w:val="top"/>
                  <w:vMerge w:val="restart"/>
                </w:tcPr>
                <w:p>
                  <w:pPr>
                    <w:jc w:val="left"/>
                    <w:ind w:left="-84.99999" w:right="-84.99999"/>
                    <w:spacing w:before="0" w:after="0"/>
                  </w:pPr>
                  <w:r>
                    <w:rPr>
                      <w:sz w:val="22"/>
                      <w:rFonts w:ascii="Times New Roman" w:hAnsi="Times New Roman"/>
                    </w:rPr>
                    <w:t>
                       ГОСТ 10444.11-2013;
                      <w:br/>
                      ГОСТ 10444.11-89;
                      <w:br/>
                      ГОСТ 10444.12-2013;
                      <w:br/>
                      ГОСТ 29245-91;
                      <w:br/>
                      ГОСТ 30305.3-95;
                      <w:br/>
                      ГОСТ 30425-97;
                      <w:br/>
                      ГОСТ 30706-2000;
                      <w:br/>
                      ГОСТ 32901-2014;
                      <w:br/>
                      ГОСТ 9225-84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9.1*</w:t>
                  </w:r>
                </w:p>
              </w:tc>
              <w:tc>
                <w:tcPr>
                  <w:tcW w:type="pct" w:w="680"/>
                  <w:vAlign w:val="top"/>
                  <w:vMerge w:val="restart"/>
                </w:tcPr>
                <w:p>
                  <w:pPr>
                    <w:jc w:val="left"/>
                    <w:ind w:left="-84.99999" w:right="-84.99999"/>
                    <w:spacing w:after="0" w:before="0"/>
                  </w:pPr>
                  <w:r>
                    <w:rPr>
                      <w:sz w:val="22"/>
                      <w:rFonts w:ascii="Times New Roman" w:hAnsi="Times New Roman"/>
                    </w:rPr>
                    <w:t>Продукты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10.86/11.116, 10.89/11.116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вкус, запах, консистенция, цвет, прозрачность</w:t>
                  </w:r>
                </w:p>
              </w:tc>
              <w:tc>
                <w:tcPr>
                  <w:tcW w:type="pct" w:w="1070"/>
                  <w:vAlign w:val="top"/>
                  <w:vMerge w:val="restart"/>
                </w:tcPr>
                <w:p>
                  <w:pPr>
                    <w:jc w:val="left"/>
                    <w:ind w:left="-84.99999" w:right="-84.99999"/>
                    <w:spacing w:after="0" w:before="0"/>
                  </w:pPr>
                  <w:r>
                    <w:rPr>
                      <w:sz w:val="22"/>
                      <w:rFonts w:ascii="Times New Roman" w:hAnsi="Times New Roman"/>
                    </w:rPr>
                    <w:t>
                       ГОСТ 15113.3-77;
                      <w:br/>
                      ГОСТ 29245-91 п. 3;
                      <w:br/>
                      ГОСТ 30625-98;
                      <w:br/>
                      ГОСТ 33741-2015 п. 7;
                      <w:br/>
                      ГОСТ 8756.1-2017 п. 5;
                      <w:br/>
                      ГОСТ Р ИСО 22935-2-2011;
                      <w:br/>
                      СТБ 1859-2016;
                      <w:br/>
                      СТБ 1860-2016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9.1*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 «А» и «Б», полные консервы групп «А» и «Б» для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10.11/01.086, 10.12/01.086, 10.20/01.086, 10.39/01.086</w:t>
                  </w:r>
                </w:p>
              </w:tc>
              <w:tc>
                <w:tcPr>
                  <w:tcW w:type="pct" w:w="870"/>
                  <w:vAlign w:val="top"/>
                  <w:vMerge w:val="restart"/>
                </w:tcPr>
                <w:p>
                  <w:pPr>
                    <w:jc w:val="left"/>
                    <w:ind w:left="-84.99999" w:right="-84.99999"/>
                    <w:spacing w:after="0" w:before="0"/>
                  </w:pPr>
                  <w:r>
                    <w:rPr>
                      <w:sz w:val="22"/>
                      <w:rFonts w:ascii="Times New Roman" w:hAnsi="Times New Roman"/>
                    </w:rPr>
                    <w:t> Спорообразующие мезофильные аэробные и факультативно анаэробные микроорганизмы групп B.cereus и (или) B.polymyxa</w:t>
                  </w:r>
                </w:p>
              </w:tc>
              <w:tc>
                <w:tcPr>
                  <w:tcW w:type="pct" w:w="1070"/>
                  <w:vAlign w:val="top"/>
                  <w:vMerge w:val="restart"/>
                </w:tcPr>
                <w:p>
                  <w:pPr>
                    <w:jc w:val="left"/>
                    <w:ind w:left="-84.99999" w:right="-84.99999"/>
                    <w:spacing w:after="0" w:before="0"/>
                  </w:pPr>
                  <w:r>
                    <w:rPr>
                      <w:sz w:val="22"/>
                      <w:rFonts w:ascii="Times New Roman" w:hAnsi="Times New Roman"/>
                    </w:rPr>
                    <w:t>
                       ГОСТ 10444.8-2013 (ISO 7932:2004);
                      <w:br/>
                      ГОСТ 30425-97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9.2*</w:t>
                  </w:r>
                </w:p>
              </w:tc>
              <w:tc>
                <w:tcPr>
                  <w:tcW w:type="pct" w:w="680"/>
                  <w:vAlign w:val="top"/>
                  <w:vMerge w:val="restart"/>
                </w:tcPr>
                <w:p>
                  <w:pPr>
                    <w:jc w:val="left"/>
                    <w:ind w:left="-84.99999" w:right="-84.99999"/>
                    <w:spacing w:after="0" w:before="0"/>
                  </w:pPr>
                  <w:r>
                    <w:rPr>
                      <w:sz w:val="22"/>
                      <w:rFonts w:ascii="Times New Roman" w:hAnsi="Times New Roman"/>
                    </w:rPr>
                    <w:t>Продукты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10.86/29.040, 10.89/29.040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2075-2004;
                      <w:br/>
                      МВИ.МН 2110-2004;
                      <w:br/>
                      МВИ.МН 2475-2006;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9.2*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 «А» и «Б», полные консервы групп «А» и «Б» для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10.11/01.086, 10.12/01.086, 10.20/01.086, 10.39/01.086</w:t>
                  </w:r>
                </w:p>
              </w:tc>
              <w:tc>
                <w:tcPr>
                  <w:tcW w:type="pct" w:w="870"/>
                  <w:vAlign w:val="top"/>
                  <w:vMerge w:val="restart"/>
                </w:tcPr>
                <w:p>
                  <w:pPr>
                    <w:jc w:val="left"/>
                    <w:ind w:left="-84.99999" w:right="-84.99999"/>
                    <w:spacing w:after="0" w:before="0"/>
                  </w:pPr>
                  <w:r>
                    <w:rPr>
                      <w:sz w:val="22"/>
                      <w:rFonts w:ascii="Times New Roman" w:hAnsi="Times New Roman"/>
                    </w:rPr>
                    <w:t> Мезофильные аэробные и факультативно-анаэробные микроорганизмы группы B. subtilis</w:t>
                  </w:r>
                </w:p>
              </w:tc>
              <w:tc>
                <w:tcPr>
                  <w:tcW w:type="pct" w:w="1070"/>
                  <w:vAlign w:val="top"/>
                  <w:vMerge w:val="restart"/>
                </w:tcPr>
                <w:p>
                  <w:pPr>
                    <w:jc w:val="left"/>
                    <w:ind w:left="-84.99999" w:right="-84.99999"/>
                    <w:spacing w:after="0" w:before="0"/>
                  </w:pPr>
                  <w:r>
                    <w:rPr>
                      <w:sz w:val="22"/>
                      <w:rFonts w:ascii="Times New Roman" w:hAnsi="Times New Roman"/>
                    </w:rPr>
                    <w:t> ГОСТ 30425-97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9.3*</w:t>
                  </w:r>
                </w:p>
              </w:tc>
              <w:tc>
                <w:tcPr>
                  <w:tcW w:type="pct" w:w="680"/>
                  <w:vAlign w:val="top"/>
                  <w:vMerge w:val="restart"/>
                </w:tcPr>
                <w:p>
                  <w:pPr>
                    <w:jc w:val="left"/>
                    <w:ind w:left="-84.99999" w:right="-84.99999"/>
                    <w:spacing w:after="0" w:before="0"/>
                  </w:pPr>
                  <w:r>
                    <w:rPr>
                      <w:sz w:val="22"/>
                      <w:rFonts w:ascii="Times New Roman" w:hAnsi="Times New Roman"/>
                    </w:rPr>
                    <w:t>Продукты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10.86/29.040, 10.89/29.040</w:t>
                  </w:r>
                </w:p>
              </w:tc>
              <w:tc>
                <w:tcPr>
                  <w:tcW w:type="pct" w:w="870"/>
                  <w:vAlign w:val="top"/>
                  <w:vMerge w:val="restart"/>
                </w:tcPr>
                <w:p>
                  <w:pPr>
                    <w:jc w:val="left"/>
                    <w:ind w:left="-84.99999" w:right="-84.99999"/>
                    <w:spacing w:after="0" w:before="0"/>
                  </w:pPr>
                  <w:r>
                    <w:rPr>
                      <w:sz w:val="22"/>
                      <w:rFonts w:ascii="Times New Roman" w:hAnsi="Times New Roman"/>
                    </w:rPr>
                    <w:t> Масса нетто, номинальный объем,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2076-2004 п. 8.2;
                      <w:br/>
                      МВИ.МН 2299-2005 п. 8.2 метод № 2;
                      <w:br/>
                      СТБ 1859-2016 п. 7.4;
                      <w:br/>
                      СТБ 1860-2016 п. 7.5;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9.3*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 «А» и «Б», полные консервы групп «А» и «Б» для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10.11/01.086, 10.12/01.086, 10.20/01.086, 10.39/01.086</w:t>
                  </w:r>
                </w:p>
              </w:tc>
              <w:tc>
                <w:tcPr>
                  <w:tcW w:type="pct" w:w="870"/>
                  <w:vAlign w:val="top"/>
                  <w:vMerge w:val="restart"/>
                </w:tcPr>
                <w:p>
                  <w:pPr>
                    <w:jc w:val="left"/>
                    <w:ind w:left="-84.99999" w:right="-84.99999"/>
                    <w:spacing w:after="0" w:before="0"/>
                  </w:pPr>
                  <w:r>
                    <w:rPr>
                      <w:sz w:val="22"/>
                      <w:rFonts w:ascii="Times New Roman" w:hAnsi="Times New Roman"/>
                    </w:rPr>
                    <w:t> Мезофильные клостридии C. botulinum и (или) C. perfringens</w:t>
                  </w:r>
                </w:p>
              </w:tc>
              <w:tc>
                <w:tcPr>
                  <w:tcW w:type="pct" w:w="1070"/>
                  <w:vAlign w:val="top"/>
                  <w:vMerge w:val="restart"/>
                </w:tcPr>
                <w:p>
                  <w:pPr>
                    <w:jc w:val="left"/>
                    <w:ind w:left="-84.99999" w:right="-84.99999"/>
                    <w:spacing w:after="0" w:before="0"/>
                  </w:pPr>
                  <w:r>
                    <w:rPr>
                      <w:sz w:val="22"/>
                      <w:rFonts w:ascii="Times New Roman" w:hAnsi="Times New Roman"/>
                    </w:rPr>
                    <w:t>
                       ГОСТ 10444.9-88;
                      <w:br/>
                      ГОСТ 29185-2014 (ISO 15213:2003);
                      <w:br/>
                      ГОСТ 30425-97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9.4*</w:t>
                  </w:r>
                </w:p>
              </w:tc>
              <w:tc>
                <w:tcPr>
                  <w:tcW w:type="pct" w:w="680"/>
                  <w:vAlign w:val="top"/>
                  <w:vMerge w:val="restart"/>
                </w:tcPr>
                <w:p>
                  <w:pPr>
                    <w:jc w:val="left"/>
                    <w:ind w:left="-84.99999" w:right="-84.99999"/>
                    <w:spacing w:after="0" w:before="0"/>
                  </w:pPr>
                  <w:r>
                    <w:rPr>
                      <w:sz w:val="22"/>
                      <w:rFonts w:ascii="Times New Roman" w:hAnsi="Times New Roman"/>
                    </w:rPr>
                    <w:t>Продукты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10.86/08.052, 10.86/08.133, 10.89/08.052, 10.89/08.133</w:t>
                  </w:r>
                </w:p>
              </w:tc>
              <w:tc>
                <w:tcPr>
                  <w:tcW w:type="pct" w:w="870"/>
                  <w:vAlign w:val="top"/>
                  <w:vMerge w:val="restart"/>
                </w:tcPr>
                <w:p>
                  <w:pPr>
                    <w:jc w:val="left"/>
                    <w:ind w:left="-84.99999" w:right="-84.99999"/>
                    <w:spacing w:after="0" w:before="0"/>
                  </w:pPr>
                  <w:r>
                    <w:rPr>
                      <w:sz w:val="22"/>
                      <w:rFonts w:ascii="Times New Roman" w:hAnsi="Times New Roman"/>
                    </w:rPr>
                    <w:t> Массовая доля сухих веществ и влаги, растворимых сухих веществ</w:t>
                  </w:r>
                </w:p>
              </w:tc>
              <w:tc>
                <w:tcPr>
                  <w:tcW w:type="pct" w:w="1070"/>
                  <w:vAlign w:val="top"/>
                  <w:vMerge w:val="restart"/>
                </w:tcPr>
                <w:p>
                  <w:pPr>
                    <w:jc w:val="left"/>
                    <w:ind w:left="-84.99999" w:right="-84.99999"/>
                    <w:spacing w:after="0" w:before="0"/>
                  </w:pPr>
                  <w:r>
                    <w:rPr>
                      <w:sz w:val="22"/>
                      <w:rFonts w:ascii="Times New Roman" w:hAnsi="Times New Roman"/>
                    </w:rPr>
                    <w:t>
                       ГОСТ 30648.3-99 п. 4;
                      <w:br/>
                      ГОСТ 33977-2016 п. 5;
                      <w:br/>
                      ГОСТ 34128-2017;
                      <w:br/>
                      ГОСТ ISO 2173-2013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9.4*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 «А» и «Б», полные консервы групп «А» и «Б» для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10.11/01.086, 10.12/01.086, 10.20/01.086, 10.39/01.086</w:t>
                  </w:r>
                </w:p>
              </w:tc>
              <w:tc>
                <w:tcPr>
                  <w:tcW w:type="pct" w:w="870"/>
                  <w:vAlign w:val="top"/>
                  <w:vMerge w:val="restart"/>
                </w:tcPr>
                <w:p>
                  <w:pPr>
                    <w:jc w:val="left"/>
                    <w:ind w:left="-84.99999" w:right="-84.99999"/>
                    <w:spacing w:after="0" w:before="0"/>
                  </w:pPr>
                  <w:r>
                    <w:rPr>
                      <w:sz w:val="22"/>
                      <w:rFonts w:ascii="Times New Roman" w:hAnsi="Times New Roman"/>
                    </w:rPr>
                    <w:t> Неспорообразующие микроорганизмы, в т.ч. молочнокислые и (или) плесневые грибы, и (или) дрожжи</w:t>
                  </w:r>
                </w:p>
              </w:tc>
              <w:tc>
                <w:tcPr>
                  <w:tcW w:type="pct" w:w="1070"/>
                  <w:vAlign w:val="top"/>
                  <w:vMerge w:val="restart"/>
                </w:tcPr>
                <w:p>
                  <w:pPr>
                    <w:jc w:val="left"/>
                    <w:ind w:left="-84.99999" w:right="-84.99999"/>
                    <w:spacing w:after="0" w:before="0"/>
                  </w:pPr>
                  <w:r>
                    <w:rPr>
                      <w:sz w:val="22"/>
                      <w:rFonts w:ascii="Times New Roman" w:hAnsi="Times New Roman"/>
                    </w:rPr>
                    <w:t>
                       ГОСТ 10444.11-2013 (ISO 15214:1998);
                      <w:br/>
                      ГОСТ 10444.12-2013;
                      <w:br/>
                      ГОСТ 10444.14-91;
                      <w:br/>
                      ГОСТ 30425-97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9.5*</w:t>
                  </w:r>
                </w:p>
              </w:tc>
              <w:tc>
                <w:tcPr>
                  <w:tcW w:type="pct" w:w="680"/>
                  <w:vAlign w:val="top"/>
                  <w:vMerge w:val="restart"/>
                </w:tcPr>
                <w:p>
                  <w:pPr>
                    <w:jc w:val="left"/>
                    <w:ind w:left="-84.99999" w:right="-84.99999"/>
                    <w:spacing w:after="0" w:before="0"/>
                  </w:pPr>
                  <w:r>
                    <w:rPr>
                      <w:sz w:val="22"/>
                      <w:rFonts w:ascii="Times New Roman" w:hAnsi="Times New Roman"/>
                    </w:rPr>
                    <w:t>Продукты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10.86/08.052, 10.89/08.052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w:t>
                  </w:r>
                </w:p>
              </w:tc>
              <w:tc>
                <w:tcPr>
                  <w:tcW w:type="pct" w:w="1070"/>
                  <w:vAlign w:val="top"/>
                  <w:vMerge w:val="restart"/>
                </w:tcPr>
                <w:p>
                  <w:pPr>
                    <w:jc w:val="left"/>
                    <w:ind w:left="-84.99999" w:right="-84.99999"/>
                    <w:spacing w:after="0" w:before="0"/>
                  </w:pPr>
                  <w:r>
                    <w:rPr>
                      <w:sz w:val="22"/>
                      <w:rFonts w:ascii="Times New Roman" w:hAnsi="Times New Roman"/>
                    </w:rPr>
                    <w:t> ГОСТ 15113.4-2021 п. 6, 7, 9</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9.5*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 «А» и «Б», полные консервы групп «А» и «Б» для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10.11/01.086, 10.12/01.086, 10.20/01.086, 10.39/01.086</w:t>
                  </w:r>
                </w:p>
              </w:tc>
              <w:tc>
                <w:tcPr>
                  <w:tcW w:type="pct" w:w="870"/>
                  <w:vAlign w:val="top"/>
                  <w:vMerge w:val="restart"/>
                </w:tcPr>
                <w:p>
                  <w:pPr>
                    <w:jc w:val="left"/>
                    <w:ind w:left="-84.99999" w:right="-84.99999"/>
                    <w:spacing w:after="0" w:before="0"/>
                  </w:pPr>
                  <w:r>
                    <w:rPr>
                      <w:sz w:val="22"/>
                      <w:rFonts w:ascii="Times New Roman" w:hAnsi="Times New Roman"/>
                    </w:rPr>
                    <w:t> Спорообразующие термофильные анаэробные, аэробные и факультативно-анаэробные микроорганизмы</w:t>
                  </w:r>
                </w:p>
              </w:tc>
              <w:tc>
                <w:tcPr>
                  <w:tcW w:type="pct" w:w="1070"/>
                  <w:vAlign w:val="top"/>
                  <w:vMerge w:val="restart"/>
                </w:tcPr>
                <w:p>
                  <w:pPr>
                    <w:jc w:val="left"/>
                    <w:ind w:left="-84.99999" w:right="-84.99999"/>
                    <w:spacing w:after="0" w:before="0"/>
                  </w:pPr>
                  <w:r>
                    <w:rPr>
                      <w:sz w:val="22"/>
                      <w:rFonts w:ascii="Times New Roman" w:hAnsi="Times New Roman"/>
                    </w:rPr>
                    <w:t> ГОСТ 30425-97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9.6*</w:t>
                  </w:r>
                </w:p>
              </w:tc>
              <w:tc>
                <w:tcPr>
                  <w:tcW w:type="pct" w:w="680"/>
                  <w:vAlign w:val="top"/>
                  <w:vMerge w:val="restart"/>
                </w:tcPr>
                <w:p>
                  <w:pPr>
                    <w:jc w:val="left"/>
                    <w:ind w:left="-84.99999" w:right="-84.99999"/>
                    <w:spacing w:after="0" w:before="0"/>
                  </w:pPr>
                  <w:r>
                    <w:rPr>
                      <w:sz w:val="22"/>
                      <w:rFonts w:ascii="Times New Roman" w:hAnsi="Times New Roman"/>
                    </w:rPr>
                    <w:t>Продукты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10.86/08.149, 10.86/08.169, 10.89/08.149, 10.89/08.169</w:t>
                  </w:r>
                </w:p>
              </w:tc>
              <w:tc>
                <w:tcPr>
                  <w:tcW w:type="pct" w:w="870"/>
                  <w:vAlign w:val="top"/>
                  <w:vMerge w:val="restart"/>
                </w:tcPr>
                <w:p>
                  <w:pPr>
                    <w:jc w:val="left"/>
                    <w:ind w:left="-84.99999" w:right="-84.99999"/>
                    <w:spacing w:after="0" w:before="0"/>
                  </w:pPr>
                  <w:r>
                    <w:rPr>
                      <w:sz w:val="22"/>
                      <w:rFonts w:ascii="Times New Roman" w:hAnsi="Times New Roman"/>
                    </w:rPr>
                    <w:t> Массовая доля титруемых кислот</w:t>
                  </w:r>
                </w:p>
              </w:tc>
              <w:tc>
                <w:tcPr>
                  <w:tcW w:type="pct" w:w="1070"/>
                  <w:vAlign w:val="top"/>
                  <w:vMerge w:val="restart"/>
                </w:tcPr>
                <w:p>
                  <w:pPr>
                    <w:jc w:val="left"/>
                    <w:ind w:left="-84.99999" w:right="-84.99999"/>
                    <w:spacing w:after="0" w:before="0"/>
                  </w:pPr>
                  <w:r>
                    <w:rPr>
                      <w:sz w:val="22"/>
                      <w:rFonts w:ascii="Times New Roman" w:hAnsi="Times New Roman"/>
                    </w:rPr>
                    <w:t>
                       ГОСТ 30648.4-99;
                      <w:br/>
                      ГОСТ 34127-2017;
                      <w:br/>
                      ГОСТ ISO 750-2013 (ISO 750:1998)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9.6*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 «А» и «Б», полные консервы групп «А» и «Б» для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10.11/01.086, 10.12/01.086, 10.20/01.086, 10.39/01.086</w:t>
                  </w:r>
                </w:p>
              </w:tc>
              <w:tc>
                <w:tcPr>
                  <w:tcW w:type="pct" w:w="870"/>
                  <w:vAlign w:val="top"/>
                  <w:vMerge w:val="restart"/>
                </w:tcPr>
                <w:p>
                  <w:pPr>
                    <w:jc w:val="left"/>
                    <w:ind w:left="-84.99999" w:right="-84.99999"/>
                    <w:spacing w:after="0" w:before="0"/>
                  </w:pPr>
                  <w:r>
                    <w:rPr>
                      <w:sz w:val="22"/>
                      <w:rFonts w:ascii="Times New Roman" w:hAnsi="Times New Roman"/>
                    </w:rPr>
                    <w:t> Спорообразующие мезофильные аэробные и факультативно анаэробные микроорганизмы групп B.cereus и (или) B.polymyxa</w:t>
                  </w:r>
                </w:p>
              </w:tc>
              <w:tc>
                <w:tcPr>
                  <w:tcW w:type="pct" w:w="1070"/>
                  <w:vAlign w:val="top"/>
                  <w:vMerge w:val="restart"/>
                </w:tcPr>
                <w:p>
                  <w:pPr>
                    <w:jc w:val="left"/>
                    <w:ind w:left="-84.99999" w:right="-84.99999"/>
                    <w:spacing w:after="0" w:before="0"/>
                  </w:pPr>
                  <w:r>
                    <w:rPr>
                      <w:sz w:val="22"/>
                      <w:rFonts w:ascii="Times New Roman" w:hAnsi="Times New Roman"/>
                    </w:rPr>
                    <w:t> ГОСТ 30425-97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9.7*</w:t>
                  </w:r>
                </w:p>
              </w:tc>
              <w:tc>
                <w:tcPr>
                  <w:tcW w:type="pct" w:w="680"/>
                  <w:vAlign w:val="top"/>
                  <w:vMerge w:val="restart"/>
                </w:tcPr>
                <w:p>
                  <w:pPr>
                    <w:jc w:val="left"/>
                    <w:ind w:left="-84.99999" w:right="-84.99999"/>
                    <w:spacing w:after="0" w:before="0"/>
                  </w:pPr>
                  <w:r>
                    <w:rPr>
                      <w:sz w:val="22"/>
                      <w:rFonts w:ascii="Times New Roman" w:hAnsi="Times New Roman"/>
                    </w:rPr>
                    <w:t>Продукты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10.86/08.037, 10.86/08.164, 10.89/08.037, 10.89/08.164</w:t>
                  </w:r>
                </w:p>
              </w:tc>
              <w:tc>
                <w:tcPr>
                  <w:tcW w:type="pct" w:w="870"/>
                  <w:vAlign w:val="top"/>
                  <w:vMerge w:val="restart"/>
                </w:tcPr>
                <w:p>
                  <w:pPr>
                    <w:jc w:val="left"/>
                    <w:ind w:left="-84.99999" w:right="-84.99999"/>
                    <w:spacing w:after="0" w:before="0"/>
                  </w:pPr>
                  <w:r>
                    <w:rPr>
                      <w:sz w:val="22"/>
                      <w:rFonts w:ascii="Times New Roman" w:hAnsi="Times New Roman"/>
                    </w:rPr>
                    <w:t> Массовая доля жира</w:t>
                  </w:r>
                </w:p>
              </w:tc>
              <w:tc>
                <w:tcPr>
                  <w:tcW w:type="pct" w:w="1070"/>
                  <w:vAlign w:val="top"/>
                  <w:vMerge w:val="restart"/>
                </w:tcPr>
                <w:p>
                  <w:pPr>
                    <w:jc w:val="left"/>
                    <w:ind w:left="-84.99999" w:right="-84.99999"/>
                    <w:spacing w:after="0" w:before="0"/>
                  </w:pPr>
                  <w:r>
                    <w:rPr>
                      <w:sz w:val="22"/>
                      <w:rFonts w:ascii="Times New Roman" w:hAnsi="Times New Roman"/>
                    </w:rPr>
                    <w:t>
                       ГОСТ 26183-84;
                      <w:br/>
                      ГОСТ 30648.1-99 п. 4;
                      <w:br/>
                      ГОСТ 8756.21-89 п. 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9.7*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 «А» и «Б», полные консервы групп «А» и «Б» для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10.11/01.086, 10.12/01.086, 10.20/01.086, 10.39/01.086</w:t>
                  </w:r>
                </w:p>
              </w:tc>
              <w:tc>
                <w:tcPr>
                  <w:tcW w:type="pct" w:w="870"/>
                  <w:vAlign w:val="top"/>
                  <w:vMerge w:val="restart"/>
                </w:tcPr>
                <w:p>
                  <w:pPr>
                    <w:jc w:val="left"/>
                    <w:ind w:left="-84.99999" w:right="-84.99999"/>
                    <w:spacing w:after="0" w:before="0"/>
                  </w:pPr>
                  <w:r>
                    <w:rPr>
                      <w:sz w:val="22"/>
                      <w:rFonts w:ascii="Times New Roman" w:hAnsi="Times New Roman"/>
                    </w:rPr>
                    <w:t> Спорообразующие мезофильные аэробные и факультативно-анаэробные микроорганизмы группы B. subtilis</w:t>
                  </w:r>
                </w:p>
              </w:tc>
              <w:tc>
                <w:tcPr>
                  <w:tcW w:type="pct" w:w="1070"/>
                  <w:vAlign w:val="top"/>
                  <w:vMerge w:val="restart"/>
                </w:tcPr>
                <w:p>
                  <w:pPr>
                    <w:jc w:val="left"/>
                    <w:ind w:left="-84.99999" w:right="-84.99999"/>
                    <w:spacing w:after="0" w:before="0"/>
                  </w:pPr>
                  <w:r>
                    <w:rPr>
                      <w:sz w:val="22"/>
                      <w:rFonts w:ascii="Times New Roman" w:hAnsi="Times New Roman"/>
                    </w:rPr>
                    <w:t> ГОСТ 30425-97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9.8*</w:t>
                  </w:r>
                </w:p>
              </w:tc>
              <w:tc>
                <w:tcPr>
                  <w:tcW w:type="pct" w:w="680"/>
                  <w:vAlign w:val="top"/>
                  <w:vMerge w:val="restart"/>
                </w:tcPr>
                <w:p>
                  <w:pPr>
                    <w:jc w:val="left"/>
                    <w:ind w:left="-84.99999" w:right="-84.99999"/>
                    <w:spacing w:after="0" w:before="0"/>
                  </w:pPr>
                  <w:r>
                    <w:rPr>
                      <w:sz w:val="22"/>
                      <w:rFonts w:ascii="Times New Roman" w:hAnsi="Times New Roman"/>
                    </w:rPr>
                    <w:t>Продукты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10.86/08.052, 10.86/29.040, 10.89/08.052, 10.89/29.040</w:t>
                  </w:r>
                </w:p>
              </w:tc>
              <w:tc>
                <w:tcPr>
                  <w:tcW w:type="pct" w:w="870"/>
                  <w:vAlign w:val="top"/>
                  <w:vMerge w:val="restart"/>
                </w:tcPr>
                <w:p>
                  <w:pPr>
                    <w:jc w:val="left"/>
                    <w:ind w:left="-84.99999" w:right="-84.99999"/>
                    <w:spacing w:after="0" w:before="0"/>
                  </w:pPr>
                  <w:r>
                    <w:rPr>
                      <w:sz w:val="22"/>
                      <w:rFonts w:ascii="Times New Roman" w:hAnsi="Times New Roman"/>
                    </w:rPr>
                    <w:t> Массовая и объемная доли мякоти</w:t>
                  </w:r>
                </w:p>
              </w:tc>
              <w:tc>
                <w:tcPr>
                  <w:tcW w:type="pct" w:w="1070"/>
                  <w:vAlign w:val="top"/>
                  <w:vMerge w:val="restart"/>
                </w:tcPr>
                <w:p>
                  <w:pPr>
                    <w:jc w:val="left"/>
                    <w:ind w:left="-84.99999" w:right="-84.99999"/>
                    <w:spacing w:after="0" w:before="0"/>
                  </w:pPr>
                  <w:r>
                    <w:rPr>
                      <w:sz w:val="22"/>
                      <w:rFonts w:ascii="Times New Roman" w:hAnsi="Times New Roman"/>
                    </w:rPr>
                    <w:t>
                       ГОСТ 8756.10-2015;
                      <w:br/>
                      СТБ ГОСТ Р 51442-2006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9.8*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 «А» и «Б», полные консервы групп «А» и «Б» для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10.11/01.086, 10.12/01.086, 10.20/01.086, 10.39/01.086</w:t>
                  </w:r>
                </w:p>
              </w:tc>
              <w:tc>
                <w:tcPr>
                  <w:tcW w:type="pct" w:w="870"/>
                  <w:vAlign w:val="top"/>
                  <w:vMerge w:val="restart"/>
                </w:tcPr>
                <w:p>
                  <w:pPr>
                    <w:jc w:val="left"/>
                    <w:ind w:left="-84.99999" w:right="-84.99999"/>
                    <w:spacing w:after="0" w:before="0"/>
                  </w:pPr>
                  <w:r>
                    <w:rPr>
                      <w:sz w:val="22"/>
                      <w:rFonts w:ascii="Times New Roman" w:hAnsi="Times New Roman"/>
                    </w:rPr>
                    <w:t> Мезофильные клостридии</w:t>
                  </w:r>
                </w:p>
              </w:tc>
              <w:tc>
                <w:tcPr>
                  <w:tcW w:type="pct" w:w="1070"/>
                  <w:vAlign w:val="top"/>
                  <w:vMerge w:val="restart"/>
                </w:tcPr>
                <w:p>
                  <w:pPr>
                    <w:jc w:val="left"/>
                    <w:ind w:left="-84.99999" w:right="-84.99999"/>
                    <w:spacing w:after="0" w:before="0"/>
                  </w:pPr>
                  <w:r>
                    <w:rPr>
                      <w:sz w:val="22"/>
                      <w:rFonts w:ascii="Times New Roman" w:hAnsi="Times New Roman"/>
                    </w:rPr>
                    <w:t>
                       ГОСТ 10444.9-88;
                      <w:br/>
                      ГОСТ 29185-2014 (ISO 15213:2003);
                      <w:br/>
                      ГОСТ 30425-97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9.9*</w:t>
                  </w:r>
                </w:p>
              </w:tc>
              <w:tc>
                <w:tcPr>
                  <w:tcW w:type="pct" w:w="680"/>
                  <w:vAlign w:val="top"/>
                  <w:vMerge w:val="restart"/>
                </w:tcPr>
                <w:p>
                  <w:pPr>
                    <w:jc w:val="left"/>
                    <w:ind w:left="-84.99999" w:right="-84.99999"/>
                    <w:spacing w:after="0" w:before="0"/>
                  </w:pPr>
                  <w:r>
                    <w:rPr>
                      <w:sz w:val="22"/>
                      <w:rFonts w:ascii="Times New Roman" w:hAnsi="Times New Roman"/>
                    </w:rPr>
                    <w:t>Продукты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10.86/08.149, 10.86/08.169, 10.89/08.149, 10.89/08.169</w:t>
                  </w:r>
                </w:p>
              </w:tc>
              <w:tc>
                <w:tcPr>
                  <w:tcW w:type="pct" w:w="870"/>
                  <w:vAlign w:val="top"/>
                  <w:vMerge w:val="restart"/>
                </w:tcPr>
                <w:p>
                  <w:pPr>
                    <w:jc w:val="left"/>
                    <w:ind w:left="-84.99999" w:right="-84.99999"/>
                    <w:spacing w:after="0" w:before="0"/>
                  </w:pPr>
                  <w:r>
                    <w:rPr>
                      <w:sz w:val="22"/>
                      <w:rFonts w:ascii="Times New Roman" w:hAnsi="Times New Roman"/>
                    </w:rPr>
                    <w:t> Массовая доля сахарозы, сахаров</w:t>
                  </w:r>
                </w:p>
              </w:tc>
              <w:tc>
                <w:tcPr>
                  <w:tcW w:type="pct" w:w="1070"/>
                  <w:vAlign w:val="top"/>
                  <w:vMerge w:val="restart"/>
                </w:tcPr>
                <w:p>
                  <w:pPr>
                    <w:jc w:val="left"/>
                    <w:ind w:left="-84.99999" w:right="-84.99999"/>
                    <w:spacing w:after="0" w:before="0"/>
                  </w:pPr>
                  <w:r>
                    <w:rPr>
                      <w:sz w:val="22"/>
                      <w:rFonts w:ascii="Times New Roman" w:hAnsi="Times New Roman"/>
                    </w:rPr>
                    <w:t>
                       ГОСТ 15113.6-77 п. 2-4;
                      <w:br/>
                      ГОСТ 30648.7-99;
                      <w:br/>
                      ГОСТ 8756.13-87 п. 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9.9*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 «А» и «Б», полные консервы групп «А» и «Б» для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10.11/01.086, 10.12/01.086, 10.20/01.086, 10.39/01.086</w:t>
                  </w:r>
                </w:p>
              </w:tc>
              <w:tc>
                <w:tcPr>
                  <w:tcW w:type="pct" w:w="870"/>
                  <w:vAlign w:val="top"/>
                  <w:vMerge w:val="restart"/>
                </w:tcPr>
                <w:p>
                  <w:pPr>
                    <w:jc w:val="left"/>
                    <w:ind w:left="-84.99999" w:right="-84.99999"/>
                    <w:spacing w:after="0" w:before="0"/>
                  </w:pPr>
                  <w:r>
                    <w:rPr>
                      <w:sz w:val="22"/>
                      <w:rFonts w:ascii="Times New Roman" w:hAnsi="Times New Roman"/>
                    </w:rPr>
                    <w:t> Неспорообразующие микроорганизмы, в т.ч. молочнокислые и (или) плесневые грибы, и (или) дрожжи</w:t>
                  </w:r>
                </w:p>
              </w:tc>
              <w:tc>
                <w:tcPr>
                  <w:tcW w:type="pct" w:w="1070"/>
                  <w:vAlign w:val="top"/>
                  <w:vMerge w:val="restart"/>
                </w:tcPr>
                <w:p>
                  <w:pPr>
                    <w:jc w:val="left"/>
                    <w:ind w:left="-84.99999" w:right="-84.99999"/>
                    <w:spacing w:after="0" w:before="0"/>
                  </w:pPr>
                  <w:r>
                    <w:rPr>
                      <w:sz w:val="22"/>
                      <w:rFonts w:ascii="Times New Roman" w:hAnsi="Times New Roman"/>
                    </w:rPr>
                    <w:t>
                       ГОСТ 10444.11-2013 (ISO 15214:1998);
                      <w:br/>
                      ГОСТ 10444.12-2013;
                      <w:br/>
                      ГОСТ 10444.14-91;
                      <w:br/>
                      ГОСТ 30425-97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9.10*</w:t>
                  </w:r>
                </w:p>
              </w:tc>
              <w:tc>
                <w:tcPr>
                  <w:tcW w:type="pct" w:w="680"/>
                  <w:vAlign w:val="top"/>
                  <w:vMerge w:val="restart"/>
                </w:tcPr>
                <w:p>
                  <w:pPr>
                    <w:jc w:val="left"/>
                    <w:ind w:left="-84.99999" w:right="-84.99999"/>
                    <w:spacing w:after="0" w:before="0"/>
                  </w:pPr>
                  <w:r>
                    <w:rPr>
                      <w:sz w:val="22"/>
                      <w:rFonts w:ascii="Times New Roman" w:hAnsi="Times New Roman"/>
                    </w:rPr>
                    <w:t>Продукты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10.86/08.149, 10.86/08.169, 10.89/08.149, 10.89/08.169</w:t>
                  </w:r>
                </w:p>
              </w:tc>
              <w:tc>
                <w:tcPr>
                  <w:tcW w:type="pct" w:w="870"/>
                  <w:vAlign w:val="top"/>
                  <w:vMerge w:val="restart"/>
                </w:tcPr>
                <w:p>
                  <w:pPr>
                    <w:jc w:val="left"/>
                    <w:ind w:left="-84.99999" w:right="-84.99999"/>
                    <w:spacing w:after="0" w:before="0"/>
                  </w:pPr>
                  <w:r>
                    <w:rPr>
                      <w:sz w:val="22"/>
                      <w:rFonts w:ascii="Times New Roman" w:hAnsi="Times New Roman"/>
                    </w:rPr>
                    <w:t> Массовая доля общего белка</w:t>
                  </w:r>
                </w:p>
              </w:tc>
              <w:tc>
                <w:tcPr>
                  <w:tcW w:type="pct" w:w="1070"/>
                  <w:vAlign w:val="top"/>
                  <w:vMerge w:val="restart"/>
                </w:tcPr>
                <w:p>
                  <w:pPr>
                    <w:jc w:val="left"/>
                    <w:ind w:left="-84.99999" w:right="-84.99999"/>
                    <w:spacing w:after="0" w:before="0"/>
                  </w:pPr>
                  <w:r>
                    <w:rPr>
                      <w:sz w:val="22"/>
                      <w:rFonts w:ascii="Times New Roman" w:hAnsi="Times New Roman"/>
                    </w:rPr>
                    <w:t>
                       ГОСТ 25011-2017;
                      <w:br/>
                      ГОСТ 30648.2-99 п.4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9.10*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 «А» и «Б», полные консервы групп «А» и «Б» для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10.11/01.086, 10.12/01.086, 10.20/01.086, 10.39/01.086</w:t>
                  </w:r>
                </w:p>
              </w:tc>
              <w:tc>
                <w:tcPr>
                  <w:tcW w:type="pct" w:w="870"/>
                  <w:vAlign w:val="top"/>
                  <w:vMerge w:val="restart"/>
                </w:tcPr>
                <w:p>
                  <w:pPr>
                    <w:jc w:val="left"/>
                    <w:ind w:left="-84.99999" w:right="-84.99999"/>
                    <w:spacing w:after="0" w:before="0"/>
                  </w:pPr>
                  <w:r>
                    <w:rPr>
                      <w:sz w:val="22"/>
                      <w:rFonts w:ascii="Times New Roman" w:hAnsi="Times New Roman"/>
                    </w:rPr>
                    <w:t> Спорообразующие термофильные анаэробные, аэробные и факультативно-анаэробные микроорганизмы</w:t>
                  </w:r>
                </w:p>
              </w:tc>
              <w:tc>
                <w:tcPr>
                  <w:tcW w:type="pct" w:w="1070"/>
                  <w:vAlign w:val="top"/>
                  <w:vMerge w:val="restart"/>
                </w:tcPr>
                <w:p>
                  <w:pPr>
                    <w:jc w:val="left"/>
                    <w:ind w:left="-84.99999" w:right="-84.99999"/>
                    <w:spacing w:after="0" w:before="0"/>
                  </w:pPr>
                  <w:r>
                    <w:rPr>
                      <w:sz w:val="22"/>
                      <w:rFonts w:ascii="Times New Roman" w:hAnsi="Times New Roman"/>
                    </w:rPr>
                    <w:t> ГОСТ 30425-97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9.11*</w:t>
                  </w:r>
                </w:p>
              </w:tc>
              <w:tc>
                <w:tcPr>
                  <w:tcW w:type="pct" w:w="680"/>
                  <w:vAlign w:val="top"/>
                  <w:vMerge w:val="restart"/>
                </w:tcPr>
                <w:p>
                  <w:pPr>
                    <w:jc w:val="left"/>
                    <w:ind w:left="-84.99999" w:right="-84.99999"/>
                    <w:spacing w:after="0" w:before="0"/>
                  </w:pPr>
                  <w:r>
                    <w:rPr>
                      <w:sz w:val="22"/>
                      <w:rFonts w:ascii="Times New Roman" w:hAnsi="Times New Roman"/>
                    </w:rPr>
                    <w:t>Продукты детского и диетического питания</w:t>
                  </w:r>
                </w:p>
              </w:tc>
              <w:tc>
                <w:tcPr>
                  <w:tcW w:type="pct" w:w="530"/>
                  <w:vAlign w:val="top"/>
                </w:tcPr>
                <w:p>
                  <w:pPr>
                    <w:jc w:val="left"/>
                    <w:ind w:left="-84.99999" w:right="-84.99999"/>
                    <w:spacing w:after="0" w:before="0"/>
                  </w:pPr>
                  <w:r>
                    <w:rPr>
                      <w:sz w:val="22"/>
                      <w:rFonts w:ascii="Times New Roman" w:hAnsi="Times New Roman"/>
                    </w:rPr>
                    <w:t> 10.86/08.052, 10.89/08.052</w:t>
                  </w:r>
                </w:p>
              </w:tc>
              <w:tc>
                <w:tcPr>
                  <w:tcW w:type="pct" w:w="870"/>
                  <w:vAlign w:val="top"/>
                </w:tcPr>
                <w:p>
                  <w:pPr>
                    <w:jc w:val="left"/>
                    <w:ind w:left="-84.99999" w:right="-84.99999"/>
                    <w:spacing w:after="0" w:before="0"/>
                  </w:pPr>
                  <w:r>
                    <w:rPr>
                      <w:sz w:val="22"/>
                      <w:rFonts w:ascii="Times New Roman" w:hAnsi="Times New Roman"/>
                    </w:rPr>
                    <w:t> Массовая доля металломагнитных примесей</w:t>
                  </w:r>
                </w:p>
              </w:tc>
              <w:tc>
                <w:tcPr>
                  <w:tcW w:type="pct" w:w="1070"/>
                  <w:vAlign w:val="top"/>
                </w:tcPr>
                <w:p>
                  <w:pPr>
                    <w:jc w:val="left"/>
                    <w:ind w:left="-84.99999" w:right="-84.99999"/>
                    <w:spacing w:after="0" w:before="0"/>
                  </w:pPr>
                  <w:r>
                    <w:rPr>
                      <w:sz w:val="22"/>
                      <w:rFonts w:ascii="Times New Roman" w:hAnsi="Times New Roman"/>
                    </w:rPr>
                    <w:t> ГОСТ 15113.2-77 п. 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9.12*</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10.86/08.149, 10.89/08.149</w:t>
                  </w:r>
                </w:p>
              </w:tc>
              <w:tc>
                <w:tcPr>
                  <w:tcW w:type="pct" w:w="870"/>
                  <w:vAlign w:val="top"/>
                </w:tcPr>
                <w:p>
                  <w:pPr>
                    <w:jc w:val="left"/>
                    <w:ind w:left="-84.99999" w:right="-84.99999"/>
                    <w:spacing w:before="0" w:after="0"/>
                  </w:pPr>
                  <w:r>
                    <w:rPr>
                      <w:sz w:val="22"/>
                      <w:rFonts w:ascii="Times New Roman" w:hAnsi="Times New Roman"/>
                    </w:rPr>
                    <w:t> Массовая доля этилового спирта</w:t>
                  </w:r>
                </w:p>
              </w:tc>
              <w:tc>
                <w:tcPr>
                  <w:tcW w:type="pct" w:w="1070"/>
                  <w:vAlign w:val="top"/>
                </w:tcPr>
                <w:p>
                  <w:pPr>
                    <w:jc w:val="left"/>
                    <w:ind w:left="-84.99999" w:right="-84.99999"/>
                    <w:spacing w:before="0" w:after="0"/>
                  </w:pPr>
                  <w:r>
                    <w:rPr>
                      <w:sz w:val="22"/>
                      <w:rFonts w:ascii="Times New Roman" w:hAnsi="Times New Roman"/>
                    </w:rPr>
                    <w:t> ГОСТ ISO 2448-2013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9.14*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доля хлоридов</w:t>
                  </w:r>
                </w:p>
              </w:tc>
              <w:tc>
                <w:tcPr>
                  <w:tcW w:type="pct" w:w="1070"/>
                  <w:vAlign w:val="top"/>
                </w:tcPr>
                <w:p>
                  <w:pPr>
                    <w:jc w:val="left"/>
                    <w:ind w:left="-84.99999" w:right="-84.99999"/>
                    <w:spacing w:before="0" w:after="0"/>
                  </w:pPr>
                  <w:r>
                    <w:rPr>
                      <w:sz w:val="22"/>
                      <w:rFonts w:ascii="Times New Roman" w:hAnsi="Times New Roman"/>
                    </w:rPr>
                    <w:t> ГОСТ 26186-84 п. 2, 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10.86/08.159</w:t>
                  </w:r>
                </w:p>
              </w:tc>
              <w:tc>
                <w:tcPr>
                  <w:tcW w:type="pct" w:w="870"/>
                  <w:vAlign w:val="top"/>
                </w:tcPr>
                <w:p>
                  <w:pPr>
                    <w:jc w:val="left"/>
                    <w:ind w:left="-84.99999" w:right="-84.99999"/>
                    <w:spacing w:before="0" w:after="0"/>
                  </w:pPr>
                  <w:r>
                    <w:rPr>
                      <w:sz w:val="22"/>
                      <w:rFonts w:ascii="Times New Roman" w:hAnsi="Times New Roman"/>
                    </w:rPr>
                    <w:t> Массовая доля витамина С Аскорбиновая кислота</w:t>
                  </w:r>
                </w:p>
              </w:tc>
              <w:tc>
                <w:tcPr>
                  <w:tcW w:type="pct" w:w="1070"/>
                  <w:vAlign w:val="top"/>
                </w:tcPr>
                <w:p>
                  <w:pPr>
                    <w:jc w:val="left"/>
                    <w:ind w:left="-84.99999" w:right="-84.99999"/>
                    <w:spacing w:before="0" w:after="0"/>
                  </w:pPr>
                  <w:r>
                    <w:rPr>
                      <w:sz w:val="22"/>
                      <w:rFonts w:ascii="Times New Roman" w:hAnsi="Times New Roman"/>
                    </w:rPr>
                    <w:t> ГОСТ 31643-2012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9.16*</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10.86/08.156, 10.89/08.156</w:t>
                  </w:r>
                </w:p>
              </w:tc>
              <w:tc>
                <w:tcPr>
                  <w:tcW w:type="pct" w:w="870"/>
                  <w:vAlign w:val="top"/>
                </w:tcPr>
                <w:p>
                  <w:pPr>
                    <w:jc w:val="left"/>
                    <w:ind w:left="-84.99999" w:right="-84.99999"/>
                    <w:spacing w:before="0" w:after="0"/>
                  </w:pPr>
                  <w:r>
                    <w:rPr>
                      <w:sz w:val="22"/>
                      <w:rFonts w:ascii="Times New Roman" w:hAnsi="Times New Roman"/>
                    </w:rPr>
                    <w:t> Массовая доля каротина</w:t>
                  </w:r>
                </w:p>
              </w:tc>
              <w:tc>
                <w:tcPr>
                  <w:tcW w:type="pct" w:w="1070"/>
                  <w:vAlign w:val="top"/>
                </w:tcPr>
                <w:p>
                  <w:pPr>
                    <w:jc w:val="left"/>
                    <w:ind w:left="-84.99999" w:right="-84.99999"/>
                    <w:spacing w:before="0" w:after="0"/>
                  </w:pPr>
                  <w:r>
                    <w:rPr>
                      <w:sz w:val="22"/>
                      <w:rFonts w:ascii="Times New Roman" w:hAnsi="Times New Roman"/>
                    </w:rPr>
                    <w:t> ГОСТ 8756.22-80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9.17*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доля общего фосфора</w:t>
                  </w:r>
                </w:p>
              </w:tc>
              <w:tc>
                <w:tcPr>
                  <w:tcW w:type="pct" w:w="1070"/>
                  <w:vAlign w:val="top"/>
                </w:tcPr>
                <w:p>
                  <w:pPr>
                    <w:jc w:val="left"/>
                    <w:ind w:left="-84.99999" w:right="-84.99999"/>
                    <w:spacing w:before="0" w:after="0"/>
                  </w:pPr>
                  <w:r>
                    <w:rPr>
                      <w:sz w:val="22"/>
                      <w:rFonts w:ascii="Times New Roman" w:hAnsi="Times New Roman"/>
                    </w:rPr>
                    <w:t>
                       ГОСТ 31584-2012 (ISO 9874:2006);
                      <w:br/>
                      ГОСТ 31980-2012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9.18*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10.86/08.052</w:t>
                  </w:r>
                </w:p>
              </w:tc>
              <w:tc>
                <w:tcPr>
                  <w:tcW w:type="pct" w:w="870"/>
                  <w:vAlign w:val="top"/>
                </w:tcPr>
                <w:p>
                  <w:pPr>
                    <w:jc w:val="left"/>
                    <w:ind w:left="-84.99999" w:right="-84.99999"/>
                    <w:spacing w:before="0" w:after="0"/>
                  </w:pPr>
                  <w:r>
                    <w:rPr>
                      <w:sz w:val="22"/>
                      <w:rFonts w:ascii="Times New Roman" w:hAnsi="Times New Roman"/>
                    </w:rPr>
                    <w:t> Массовая доля золы</w:t>
                  </w:r>
                </w:p>
              </w:tc>
              <w:tc>
                <w:tcPr>
                  <w:tcW w:type="pct" w:w="1070"/>
                  <w:vAlign w:val="top"/>
                </w:tcPr>
                <w:p>
                  <w:pPr>
                    <w:jc w:val="left"/>
                    <w:ind w:left="-84.99999" w:right="-84.99999"/>
                    <w:spacing w:before="0" w:after="0"/>
                  </w:pPr>
                  <w:r>
                    <w:rPr>
                      <w:sz w:val="22"/>
                      <w:rFonts w:ascii="Times New Roman" w:hAnsi="Times New Roman"/>
                    </w:rPr>
                    <w:t>
                       СТБ 1859-2016 п. 7.22;
                      <w:br/>
                      СТБ 1860-2016 п. 7.18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9.19*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10.86/29.040</w:t>
                  </w:r>
                </w:p>
              </w:tc>
              <w:tc>
                <w:tcPr>
                  <w:tcW w:type="pct" w:w="870"/>
                  <w:vAlign w:val="top"/>
                </w:tcPr>
                <w:p>
                  <w:pPr>
                    <w:jc w:val="left"/>
                    <w:ind w:left="-84.99999" w:right="-84.99999"/>
                    <w:spacing w:before="0" w:after="0"/>
                  </w:pPr>
                  <w:r>
                    <w:rPr>
                      <w:sz w:val="22"/>
                      <w:rFonts w:ascii="Times New Roman" w:hAnsi="Times New Roman"/>
                    </w:rPr>
                    <w:t> Индекс растворимости</w:t>
                  </w:r>
                </w:p>
              </w:tc>
              <w:tc>
                <w:tcPr>
                  <w:tcW w:type="pct" w:w="1070"/>
                  <w:vAlign w:val="top"/>
                </w:tcPr>
                <w:p>
                  <w:pPr>
                    <w:jc w:val="left"/>
                    <w:ind w:left="-84.99999" w:right="-84.99999"/>
                    <w:spacing w:before="0" w:after="0"/>
                  </w:pPr>
                  <w:r>
                    <w:rPr>
                      <w:sz w:val="22"/>
                      <w:rFonts w:ascii="Times New Roman" w:hAnsi="Times New Roman"/>
                    </w:rPr>
                    <w:t> ГОСТ 30648.6-99</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9.20*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10.86/08.169</w:t>
                  </w:r>
                </w:p>
              </w:tc>
              <w:tc>
                <w:tcPr>
                  <w:tcW w:type="pct" w:w="870"/>
                  <w:vAlign w:val="top"/>
                </w:tcPr>
                <w:p>
                  <w:pPr>
                    <w:jc w:val="left"/>
                    <w:ind w:left="-84.99999" w:right="-84.99999"/>
                    <w:spacing w:before="0" w:after="0"/>
                  </w:pPr>
                  <w:r>
                    <w:rPr>
                      <w:sz w:val="22"/>
                      <w:rFonts w:ascii="Times New Roman" w:hAnsi="Times New Roman"/>
                    </w:rPr>
                    <w:t> Активная кислотность (рН)</w:t>
                  </w:r>
                </w:p>
              </w:tc>
              <w:tc>
                <w:tcPr>
                  <w:tcW w:type="pct" w:w="1070"/>
                  <w:vAlign w:val="top"/>
                </w:tcPr>
                <w:p>
                  <w:pPr>
                    <w:jc w:val="left"/>
                    <w:ind w:left="-84.99999" w:right="-84.99999"/>
                    <w:spacing w:before="0" w:after="0"/>
                  </w:pPr>
                  <w:r>
                    <w:rPr>
                      <w:sz w:val="22"/>
                      <w:rFonts w:ascii="Times New Roman" w:hAnsi="Times New Roman"/>
                    </w:rPr>
                    <w:t>
                       ГОСТ 30648.5-2024;
                      <w:br/>
                      ГОСТ 30648.5-99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9.21*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10.86/11.116</w:t>
                  </w:r>
                </w:p>
              </w:tc>
              <w:tc>
                <w:tcPr>
                  <w:tcW w:type="pct" w:w="870"/>
                  <w:vAlign w:val="top"/>
                </w:tcPr>
                <w:p>
                  <w:pPr>
                    <w:jc w:val="left"/>
                    <w:ind w:left="-84.99999" w:right="-84.99999"/>
                    <w:spacing w:before="0" w:after="0"/>
                  </w:pPr>
                  <w:r>
                    <w:rPr>
                      <w:sz w:val="22"/>
                      <w:rFonts w:ascii="Times New Roman" w:hAnsi="Times New Roman"/>
                    </w:rPr>
                    <w:t> Содержание частиц мякоти от общего количества частиц мякоти в соке: - размером более 150 мкм - размером более 300 мкм</w:t>
                  </w:r>
                </w:p>
              </w:tc>
              <w:tc>
                <w:tcPr>
                  <w:tcW w:type="pct" w:w="1070"/>
                  <w:vAlign w:val="top"/>
                </w:tcPr>
                <w:p>
                  <w:pPr>
                    <w:jc w:val="left"/>
                    <w:ind w:left="-84.99999" w:right="-84.99999"/>
                    <w:spacing w:before="0" w:after="0"/>
                  </w:pPr>
                  <w:r>
                    <w:rPr>
                      <w:sz w:val="22"/>
                      <w:rFonts w:ascii="Times New Roman" w:hAnsi="Times New Roman"/>
                    </w:rPr>
                    <w:t> ГОСТ 24283-80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9.22*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10.86/08.156, 10.86/08.169, 10.89/08.156, 10.89/08.169</w:t>
                  </w:r>
                </w:p>
              </w:tc>
              <w:tc>
                <w:tcPr>
                  <w:tcW w:type="pct" w:w="870"/>
                  <w:vAlign w:val="top"/>
                </w:tcPr>
                <w:p>
                  <w:pPr>
                    <w:jc w:val="left"/>
                    <w:ind w:left="-84.99999" w:right="-84.99999"/>
                    <w:spacing w:before="0" w:after="0"/>
                  </w:pPr>
                  <w:r>
                    <w:rPr>
                      <w:sz w:val="22"/>
                      <w:rFonts w:ascii="Times New Roman" w:hAnsi="Times New Roman"/>
                    </w:rPr>
                    <w:t> Нитраты (массовая доля)</w:t>
                  </w:r>
                </w:p>
              </w:tc>
              <w:tc>
                <w:tcPr>
                  <w:tcW w:type="pct" w:w="1070"/>
                  <w:vAlign w:val="top"/>
                </w:tcPr>
                <w:p>
                  <w:pPr>
                    <w:jc w:val="left"/>
                    <w:ind w:left="-84.99999" w:right="-84.99999"/>
                    <w:spacing w:before="0" w:after="0"/>
                  </w:pPr>
                  <w:r>
                    <w:rPr>
                      <w:sz w:val="22"/>
                      <w:rFonts w:ascii="Times New Roman" w:hAnsi="Times New Roman"/>
                    </w:rPr>
                    <w:t> ГОСТ 29270-95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9.23*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10.86/08.156, 10.89/08.156</w:t>
                  </w:r>
                </w:p>
              </w:tc>
              <w:tc>
                <w:tcPr>
                  <w:tcW w:type="pct" w:w="870"/>
                  <w:vAlign w:val="top"/>
                </w:tcPr>
                <w:p>
                  <w:pPr>
                    <w:jc w:val="left"/>
                    <w:ind w:left="-84.99999" w:right="-84.99999"/>
                    <w:spacing w:before="0" w:after="0"/>
                  </w:pPr>
                  <w:r>
                    <w:rPr>
                      <w:sz w:val="22"/>
                      <w:rFonts w:ascii="Times New Roman" w:hAnsi="Times New Roman"/>
                    </w:rPr>
                    <w:t> Нитриты (массовая доля)</w:t>
                  </w:r>
                </w:p>
              </w:tc>
              <w:tc>
                <w:tcPr>
                  <w:tcW w:type="pct" w:w="1070"/>
                  <w:vAlign w:val="top"/>
                </w:tcPr>
                <w:p>
                  <w:pPr>
                    <w:jc w:val="left"/>
                    <w:ind w:left="-84.99999" w:right="-84.99999"/>
                    <w:spacing w:before="0" w:after="0"/>
                  </w:pPr>
                  <w:r>
                    <w:rPr>
                      <w:sz w:val="22"/>
                      <w:rFonts w:ascii="Times New Roman" w:hAnsi="Times New Roman"/>
                    </w:rPr>
                    <w:t>
                       ГОСТ 29299-92 (ИСО 2918-75);
                      <w:br/>
                      ГОСТ 8558.1-2015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9.24*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10.32/08.032, 10.39/08.032, 10.86/08.032, 10.89/08.032</w:t>
                  </w:r>
                </w:p>
              </w:tc>
              <w:tc>
                <w:tcPr>
                  <w:tcW w:type="pct" w:w="870"/>
                  <w:vAlign w:val="top"/>
                </w:tcPr>
                <w:p>
                  <w:pPr>
                    <w:jc w:val="left"/>
                    <w:ind w:left="-84.99999" w:right="-84.99999"/>
                    <w:spacing w:before="0" w:after="0"/>
                  </w:pPr>
                  <w:r>
                    <w:rPr>
                      <w:sz w:val="22"/>
                      <w:rFonts w:ascii="Times New Roman" w:hAnsi="Times New Roman"/>
                    </w:rPr>
                    <w:t> Свинец, кадмий, железо, медь, цинк</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9.25*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10.32/08.032, 10.32/08.082, 10.39/08.032, 10.39/08.082, 10.86/08.032, 10.86/08.082, 10.89/08.032, 10.89/08.082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9.26*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10.86/08.032, 10.86/08.156, 10.89/08.032, 10.89/08.156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9.27*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10.32/08.032, 10.39/08.032, 10.86/08.032, 10.89/08.032</w:t>
                  </w:r>
                </w:p>
              </w:tc>
              <w:tc>
                <w:tcPr>
                  <w:tcW w:type="pct" w:w="870"/>
                  <w:vAlign w:val="top"/>
                </w:tcPr>
                <w:p>
                  <w:pPr>
                    <w:jc w:val="left"/>
                    <w:ind w:left="-84.99999" w:right="-84.99999"/>
                    <w:spacing w:before="0" w:after="0"/>
                  </w:pPr>
                  <w:r>
                    <w:rPr>
                      <w:sz w:val="22"/>
                      <w:rFonts w:ascii="Times New Roman" w:hAnsi="Times New Roman"/>
                    </w:rPr>
                    <w:t> Кальций, магний, натрий, калий</w:t>
                  </w:r>
                </w:p>
              </w:tc>
              <w:tc>
                <w:tcPr>
                  <w:tcW w:type="pct" w:w="1070"/>
                  <w:vAlign w:val="top"/>
                </w:tcPr>
                <w:p>
                  <w:pPr>
                    <w:jc w:val="left"/>
                    <w:ind w:left="-84.99999" w:right="-84.99999"/>
                    <w:spacing w:before="0" w:after="0"/>
                  </w:pPr>
                  <w:r>
                    <w:rPr>
                      <w:sz w:val="22"/>
                      <w:rFonts w:ascii="Times New Roman" w:hAnsi="Times New Roman"/>
                    </w:rPr>
                    <w:t>
                       ГОСТ 33462-2015;
                      <w:br/>
                      ГОСТ ISO 8070/IDF 119-2014;
                      <w:br/>
                      СТБ ГОСТ Р 51429-2006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9.28*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10.32/08.158, 10.39/08.158, 10.86/08.158, 10.89/08.158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 ДДТ и его метаболиты</w:t>
                  </w:r>
                </w:p>
              </w:tc>
              <w:tc>
                <w:tcPr>
                  <w:tcW w:type="pct" w:w="1070"/>
                  <w:vAlign w:val="top"/>
                </w:tcPr>
                <w:p>
                  <w:pPr>
                    <w:jc w:val="left"/>
                    <w:ind w:left="-84.99999" w:right="-84.99999"/>
                    <w:spacing w:before="0" w:after="0"/>
                  </w:pPr>
                  <w:r>
                    <w:rPr>
                      <w:sz w:val="22"/>
                      <w:rFonts w:ascii="Times New Roman" w:hAnsi="Times New Roman"/>
                    </w:rPr>
                    <w:t>
                       ГОСТ 23452-2015;
                      <w:br/>
                      ГОСТ 30349-96;
                      <w:br/>
                      ГОСТ ISO 3890-1-2013;
                      <w:br/>
                      ГОСТ ISO 3890-2-2013;
                      <w:br/>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9.29*</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10.32/03.152, 10.32/08.161, 10.39/03.152, 10.39/08.161, 10.86/03.152, 10.86/08.161, 10.89/03.152, 10.89/08.161</w:t>
                  </w:r>
                </w:p>
              </w:tc>
              <w:tc>
                <w:tcPr>
                  <w:tcW w:type="pct" w:w="870"/>
                  <w:vAlign w:val="top"/>
                </w:tcPr>
                <w:p>
                  <w:pPr>
                    <w:jc w:val="left"/>
                    <w:ind w:left="-84.99999" w:right="-84.99999"/>
                    <w:spacing w:before="0" w:after="0"/>
                  </w:pPr>
                  <w:r>
                    <w:rPr>
                      <w:sz w:val="22"/>
                      <w:rFonts w:ascii="Times New Roman" w:hAnsi="Times New Roman"/>
                    </w:rPr>
                    <w:t> Афлатоксин В1, Афлатоксин М1</w:t>
                  </w:r>
                </w:p>
              </w:tc>
              <w:tc>
                <w:tcPr>
                  <w:tcW w:type="pct" w:w="1070"/>
                  <w:vAlign w:val="top"/>
                </w:tcPr>
                <w:p>
                  <w:pPr>
                    <w:jc w:val="left"/>
                    <w:ind w:left="-84.99999" w:right="-84.99999"/>
                    <w:spacing w:before="0" w:after="0"/>
                  </w:pPr>
                  <w:r>
                    <w:rPr>
                      <w:sz w:val="22"/>
                      <w:rFonts w:ascii="Times New Roman" w:hAnsi="Times New Roman"/>
                    </w:rPr>
                    <w:t>
                       ГОСТ 30711-2001;
                      <w:br/>
                      ГОСТ 31653-2012;
                      <w:br/>
                      МВИ.МН 2786-2013;
                      <w:br/>
                      МВИ.МН 5231-2015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9.30*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Зеараленон, дезоксиниваленол</w:t>
                  </w:r>
                </w:p>
              </w:tc>
              <w:tc>
                <w:tcPr>
                  <w:tcW w:type="pct" w:w="1070"/>
                  <w:vAlign w:val="top"/>
                </w:tcPr>
                <w:p>
                  <w:pPr>
                    <w:jc w:val="left"/>
                    <w:ind w:left="-84.99999" w:right="-84.99999"/>
                    <w:spacing w:before="0" w:after="0"/>
                  </w:pPr>
                  <w:r>
                    <w:rPr>
                      <w:sz w:val="22"/>
                      <w:rFonts w:ascii="Times New Roman" w:hAnsi="Times New Roman"/>
                    </w:rPr>
                    <w:t>
                       Инструкция 4.1.10-15-61-2005, утв. МЗ РБ 21.11.2005;
                      <w:br/>
                      МВИ.МН 2477-2006;
                      <w:br/>
                      МВИ.МН 2478-2006;
                      <w:br/>
                      МВИ.МН 5230-2015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9.31*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10.32/08.161, 10.39/08.161, 10.86/08.161, 10.89/08.161</w:t>
                  </w:r>
                </w:p>
              </w:tc>
              <w:tc>
                <w:tcPr>
                  <w:tcW w:type="pct" w:w="870"/>
                  <w:vAlign w:val="top"/>
                </w:tcPr>
                <w:p>
                  <w:pPr>
                    <w:jc w:val="left"/>
                    <w:ind w:left="-84.99999" w:right="-84.99999"/>
                    <w:spacing w:before="0" w:after="0"/>
                  </w:pPr>
                  <w:r>
                    <w:rPr>
                      <w:sz w:val="22"/>
                      <w:rFonts w:ascii="Times New Roman" w:hAnsi="Times New Roman"/>
                    </w:rPr>
                    <w:t> Патулин</w:t>
                  </w:r>
                </w:p>
              </w:tc>
              <w:tc>
                <w:tcPr>
                  <w:tcW w:type="pct" w:w="1070"/>
                  <w:vAlign w:val="top"/>
                </w:tcPr>
                <w:p>
                  <w:pPr>
                    <w:jc w:val="left"/>
                    <w:ind w:left="-84.99999" w:right="-84.99999"/>
                    <w:spacing w:before="0" w:after="0"/>
                  </w:pPr>
                  <w:r>
                    <w:rPr>
                      <w:sz w:val="22"/>
                      <w:rFonts w:ascii="Times New Roman" w:hAnsi="Times New Roman"/>
                    </w:rPr>
                    <w:t>
                       ГОСТ 28038-2013;
                      <w:br/>
                      СТБ ГОСТ Р 51440-2006 (ИСО 8128-2-93)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9.32*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10.32/03.152, 10.32/08.161, 10.39/03.152, 10.39/08.161, 10.86/03.152, 10.86/08.161, 10.89/03.152, 10.89/08.161</w:t>
                  </w:r>
                </w:p>
              </w:tc>
              <w:tc>
                <w:tcPr>
                  <w:tcW w:type="pct" w:w="870"/>
                  <w:vAlign w:val="top"/>
                </w:tcPr>
                <w:p>
                  <w:pPr>
                    <w:jc w:val="left"/>
                    <w:ind w:left="-84.99999" w:right="-84.99999"/>
                    <w:spacing w:before="0" w:after="0"/>
                  </w:pPr>
                  <w:r>
                    <w:rPr>
                      <w:sz w:val="22"/>
                      <w:rFonts w:ascii="Times New Roman" w:hAnsi="Times New Roman"/>
                    </w:rPr>
                    <w:t> Охратоксин А</w:t>
                  </w:r>
                </w:p>
              </w:tc>
              <w:tc>
                <w:tcPr>
                  <w:tcW w:type="pct" w:w="1070"/>
                  <w:vAlign w:val="top"/>
                </w:tcPr>
                <w:p>
                  <w:pPr>
                    <w:jc w:val="left"/>
                    <w:ind w:left="-84.99999" w:right="-84.99999"/>
                    <w:spacing w:before="0" w:after="0"/>
                  </w:pPr>
                  <w:r>
                    <w:rPr>
                      <w:sz w:val="22"/>
                      <w:rFonts w:ascii="Times New Roman" w:hAnsi="Times New Roman"/>
                    </w:rPr>
                    <w:t>
                       ГОСТ 31653-2012;
                      <w:br/>
                      Инструкция  4.1.10-15-62-2005,  утв. МЗ РБ 02.01.2006;
                      <w:br/>
                      МВИ.МН 2480-2006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9.33*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10.32/03.152, 10.39/03.152, 10.86/03.152, 10.89/03.152</w:t>
                  </w:r>
                </w:p>
              </w:tc>
              <w:tc>
                <w:tcPr>
                  <w:tcW w:type="pct" w:w="870"/>
                  <w:vAlign w:val="top"/>
                </w:tcPr>
                <w:p>
                  <w:pPr>
                    <w:jc w:val="left"/>
                    <w:ind w:left="-84.99999" w:right="-84.99999"/>
                    <w:spacing w:before="0" w:after="0"/>
                  </w:pPr>
                  <w:r>
                    <w:rPr>
                      <w:sz w:val="22"/>
                      <w:rFonts w:ascii="Times New Roman" w:hAnsi="Times New Roman"/>
                    </w:rPr>
                    <w:t> Т-2 токсин</w:t>
                  </w:r>
                </w:p>
              </w:tc>
              <w:tc>
                <w:tcPr>
                  <w:tcW w:type="pct" w:w="1070"/>
                  <w:vAlign w:val="top"/>
                </w:tcPr>
                <w:p>
                  <w:pPr>
                    <w:jc w:val="left"/>
                    <w:ind w:left="-84.99999" w:right="-84.99999"/>
                    <w:spacing w:before="0" w:after="0"/>
                  </w:pPr>
                  <w:r>
                    <w:rPr>
                      <w:sz w:val="22"/>
                      <w:rFonts w:ascii="Times New Roman" w:hAnsi="Times New Roman"/>
                    </w:rPr>
                    <w:t>
                       МВИ.МН 2479-2006;
                      <w:br/>
                      МВИ.МН 5731-2016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9.34*</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10.86/03.152, 10.89/03.152</w:t>
                  </w:r>
                </w:p>
              </w:tc>
              <w:tc>
                <w:tcPr>
                  <w:tcW w:type="pct" w:w="870"/>
                  <w:vAlign w:val="top"/>
                </w:tcPr>
                <w:p>
                  <w:pPr>
                    <w:jc w:val="left"/>
                    <w:ind w:left="-84.99999" w:right="-84.99999"/>
                    <w:spacing w:before="0" w:after="0"/>
                  </w:pPr>
                  <w:r>
                    <w:rPr>
                      <w:sz w:val="22"/>
                      <w:rFonts w:ascii="Times New Roman" w:hAnsi="Times New Roman"/>
                    </w:rPr>
                    <w:t> Антибиотики тетрациклиновой группы</w:t>
                  </w:r>
                </w:p>
              </w:tc>
              <w:tc>
                <w:tcPr>
                  <w:tcW w:type="pct" w:w="1070"/>
                  <w:vAlign w:val="top"/>
                </w:tcPr>
                <w:p>
                  <w:pPr>
                    <w:jc w:val="left"/>
                    <w:ind w:left="-84.99999" w:right="-84.99999"/>
                    <w:spacing w:before="0" w:after="0"/>
                  </w:pPr>
                  <w:r>
                    <w:rPr>
                      <w:sz w:val="22"/>
                      <w:rFonts w:ascii="Times New Roman" w:hAnsi="Times New Roman"/>
                    </w:rPr>
                    <w:t>
                       МВИ.МН 3830-2015;
                      <w:br/>
                      МВИ.МН 3951-2015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9.35*</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Стрептомицин</w:t>
                  </w:r>
                </w:p>
              </w:tc>
              <w:tc>
                <w:tcPr>
                  <w:tcW w:type="pct" w:w="1070"/>
                  <w:vAlign w:val="top"/>
                </w:tcPr>
                <w:p>
                  <w:pPr>
                    <w:jc w:val="left"/>
                    <w:ind w:left="-84.99999" w:right="-84.99999"/>
                    <w:spacing w:before="0" w:after="0"/>
                  </w:pPr>
                  <w:r>
                    <w:rPr>
                      <w:sz w:val="22"/>
                      <w:rFonts w:ascii="Times New Roman" w:hAnsi="Times New Roman"/>
                    </w:rPr>
                    <w:t>
                       МВИ.МН 2642-2015;
                      <w:br/>
                      МВИ.МН 4894-2018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9.36*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Бацитрацин</w:t>
                  </w:r>
                </w:p>
              </w:tc>
              <w:tc>
                <w:tcPr>
                  <w:tcW w:type="pct" w:w="1070"/>
                  <w:vAlign w:val="top"/>
                </w:tcPr>
                <w:p>
                  <w:pPr>
                    <w:jc w:val="left"/>
                    <w:ind w:left="-84.99999" w:right="-84.99999"/>
                    <w:spacing w:before="0" w:after="0"/>
                  </w:pPr>
                  <w:r>
                    <w:rPr>
                      <w:sz w:val="22"/>
                      <w:rFonts w:ascii="Times New Roman" w:hAnsi="Times New Roman"/>
                    </w:rPr>
                    <w:t> МВИ.МН 4652-2013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9.37*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Пенициллин</w:t>
                  </w:r>
                </w:p>
              </w:tc>
              <w:tc>
                <w:tcPr>
                  <w:tcW w:type="pct" w:w="1070"/>
                  <w:vAlign w:val="top"/>
                </w:tcPr>
                <w:p>
                  <w:pPr>
                    <w:jc w:val="left"/>
                    <w:ind w:left="-84.99999" w:right="-84.99999"/>
                    <w:spacing w:before="0" w:after="0"/>
                  </w:pPr>
                  <w:r>
                    <w:rPr>
                      <w:sz w:val="22"/>
                      <w:rFonts w:ascii="Times New Roman" w:hAnsi="Times New Roman"/>
                    </w:rPr>
                    <w:t>
                       МВИ.МН 4885-2014;
                      <w:br/>
                      МВИ.МН 5336-2015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9.38*</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Левомицетин (хлорамфеникол)</w:t>
                  </w:r>
                </w:p>
              </w:tc>
              <w:tc>
                <w:tcPr>
                  <w:tcW w:type="pct" w:w="1070"/>
                  <w:vAlign w:val="top"/>
                </w:tcPr>
                <w:p>
                  <w:pPr>
                    <w:jc w:val="left"/>
                    <w:ind w:left="-84.99999" w:right="-84.99999"/>
                    <w:spacing w:before="0" w:after="0"/>
                  </w:pPr>
                  <w:r>
                    <w:rPr>
                      <w:sz w:val="22"/>
                      <w:rFonts w:ascii="Times New Roman" w:hAnsi="Times New Roman"/>
                    </w:rPr>
                    <w:t>
                       МВИ.МН 2436-2015;
                      <w:br/>
                      МВИ.МН 4230-2015;
                      <w:br/>
                      МВИ.МН 4678-2018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9.39*</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10.32/01.086, 10.39/01.086, 10.86/01.086, 10.89/01.086, 01.41/01.086, 01.49/01.086, 10.11/01.086, 10.12/01.086, 10.13/01.086, 10.20/01.086, 10.51/01.086, 10.61/01.086, 10.71/01.086, 10.72/01.086, 11.07/01.086</w:t>
                  </w: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
                      <w:br/>
                      ГОСТ 26972-86;
                      <w:br/>
                      ГОСТ 30705-2000;
                      <w:br/>
                      ГОСТ 32901-2014;
                      <w:br/>
                      ГОСТ 9225-84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9.40*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26972-86;
                      <w:br/>
                      ГОСТ 31747-2012 (ISO 4831:2006,ISO 4832:2006);
                      <w:br/>
                      ГОСТ 32901-2014;
                      <w:br/>
                      ГОСТ 9225-84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9.41*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30519-97;
                      <w:br/>
                      ГОСТ 31659-2012 (ISO 6579:2002);
                      <w:br/>
                      ГОСТ ISO 6785-2015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9.42*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 плесневые грибы</w:t>
                  </w:r>
                </w:p>
              </w:tc>
              <w:tc>
                <w:tcPr>
                  <w:tcW w:type="pct" w:w="1070"/>
                  <w:vAlign w:val="top"/>
                </w:tcPr>
                <w:p>
                  <w:pPr>
                    <w:jc w:val="left"/>
                    <w:ind w:left="-84.99999" w:right="-84.99999"/>
                    <w:spacing w:before="0" w:after="0"/>
                  </w:pPr>
                  <w:r>
                    <w:rPr>
                      <w:sz w:val="22"/>
                      <w:rFonts w:ascii="Times New Roman" w:hAnsi="Times New Roman"/>
                    </w:rPr>
                    <w:t>
                       ГОСТ 10444.12-2013;
                      <w:br/>
                      ГОСТ 26972-86;
                      <w:br/>
                      ГОСТ 30706-2000;
                      <w:br/>
                      ГОСТ 33566-2015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9.43*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10444.2-94;
                      <w:br/>
                      ГОСТ 30347-2016;
                      <w:br/>
                      ГОСТ 31746-2012 (ISO 6888-1:1999,ISO 6888-2:1999,ISO 6888-3:2003)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9.44*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Bacillus cereus</w:t>
                  </w:r>
                </w:p>
              </w:tc>
              <w:tc>
                <w:tcPr>
                  <w:tcW w:type="pct" w:w="1070"/>
                  <w:vAlign w:val="top"/>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9.45*</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Escherichia coli</w:t>
                  </w:r>
                </w:p>
              </w:tc>
              <w:tc>
                <w:tcPr>
                  <w:tcW w:type="pct" w:w="1070"/>
                  <w:vAlign w:val="top"/>
                </w:tcPr>
                <w:p>
                  <w:pPr>
                    <w:jc w:val="left"/>
                    <w:ind w:left="-84.99999" w:right="-84.99999"/>
                    <w:spacing w:before="0" w:after="0"/>
                  </w:pPr>
                  <w:r>
                    <w:rPr>
                      <w:sz w:val="22"/>
                      <w:rFonts w:ascii="Times New Roman" w:hAnsi="Times New Roman"/>
                    </w:rPr>
                    <w:t> ГОСТ 30726-2001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9.46*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Listeria monocytogenes</w:t>
                  </w:r>
                </w:p>
              </w:tc>
              <w:tc>
                <w:tcPr>
                  <w:tcW w:type="pct" w:w="1070"/>
                  <w:vAlign w:val="top"/>
                </w:tcPr>
                <w:p>
                  <w:pPr>
                    <w:jc w:val="left"/>
                    <w:ind w:left="-84.99999" w:right="-84.99999"/>
                    <w:spacing w:before="0" w:after="0"/>
                  </w:pPr>
                  <w:r>
                    <w:rPr>
                      <w:sz w:val="22"/>
                      <w:rFonts w:ascii="Times New Roman" w:hAnsi="Times New Roman"/>
                    </w:rPr>
                    <w:t> ГОСТ 32031-2012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9.47*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Наличие молочнокислых микроорганизмов</w:t>
                  </w:r>
                </w:p>
              </w:tc>
              <w:tc>
                <w:tcPr>
                  <w:tcW w:type="pct" w:w="1070"/>
                  <w:vAlign w:val="top"/>
                </w:tcPr>
                <w:p>
                  <w:pPr>
                    <w:jc w:val="left"/>
                    <w:ind w:left="-84.99999" w:right="-84.99999"/>
                    <w:spacing w:before="0" w:after="0"/>
                  </w:pPr>
                  <w:r>
                    <w:rPr>
                      <w:sz w:val="22"/>
                      <w:rFonts w:ascii="Times New Roman" w:hAnsi="Times New Roman"/>
                    </w:rPr>
                    <w:t>
                       ГОСТ 10444.11-2013;
                      <w:br/>
                      ГОСТ 10444.11-89;
                      <w:br/>
                      ГОСТ 33951-2016;
                      <w:br/>
                      СТБ 1552-2017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9.48*</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Количество бифидобактерий</w:t>
                  </w:r>
                </w:p>
              </w:tc>
              <w:tc>
                <w:tcPr>
                  <w:tcW w:type="pct" w:w="1070"/>
                  <w:vAlign w:val="top"/>
                </w:tcPr>
                <w:p>
                  <w:pPr>
                    <w:jc w:val="left"/>
                    <w:ind w:left="-84.99999" w:right="-84.99999"/>
                    <w:spacing w:before="0" w:after="0"/>
                  </w:pPr>
                  <w:r>
                    <w:rPr>
                      <w:sz w:val="22"/>
                      <w:rFonts w:ascii="Times New Roman" w:hAnsi="Times New Roman"/>
                    </w:rPr>
                    <w:t>
                       ГОСТ 33924-2016;
                      <w:br/>
                      ГОСТ ISO 29981-2013;
                      <w:br/>
                      СТБ 1552-2017;
                      <w:br/>
                      СТБ 1859-2016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9.49*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10.32/01.086, 10.39/01.086, 10.86/01.086, 10.89/01.086, 10.11/01.086, 10.12/01.086, 10.13/01.086, 10.20/01.086, 10.51/01.086</w:t>
                  </w:r>
                </w:p>
              </w:tc>
              <w:tc>
                <w:tcPr>
                  <w:tcW w:type="pct" w:w="870"/>
                  <w:vAlign w:val="top"/>
                </w:tcPr>
                <w:p>
                  <w:pPr>
                    <w:jc w:val="left"/>
                    <w:ind w:left="-84.99999" w:right="-84.99999"/>
                    <w:spacing w:before="0" w:after="0"/>
                  </w:pPr>
                  <w:r>
                    <w:rPr>
                      <w:sz w:val="22"/>
                      <w:rFonts w:ascii="Times New Roman" w:hAnsi="Times New Roman"/>
                    </w:rPr>
                    <w:t> Промышленная стерильность</w:t>
                  </w:r>
                </w:p>
              </w:tc>
              <w:tc>
                <w:tcPr>
                  <w:tcW w:type="pct" w:w="1070"/>
                  <w:vAlign w:val="top"/>
                </w:tcPr>
                <w:p>
                  <w:pPr>
                    <w:jc w:val="left"/>
                    <w:ind w:left="-84.99999" w:right="-84.99999"/>
                    <w:spacing w:before="0" w:after="0"/>
                  </w:pPr>
                  <w:r>
                    <w:rPr>
                      <w:sz w:val="22"/>
                      <w:rFonts w:ascii="Times New Roman" w:hAnsi="Times New Roman"/>
                    </w:rPr>
                    <w:t>
                       ГОСТ 10444.14-91;
                      <w:br/>
                      ГОСТ 29245-91;
                      <w:br/>
                      ГОСТ 30305.3-95;
                      <w:br/>
                      ГОСТ 30425-97;
                      <w:br/>
                      ГОСТ 32901-2014;
                      <w:br/>
                      ГОСТ 8756.18-2017;
                      <w:br/>
                      ГОСТ 9225-84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9.50*</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10.51/18.115</w:t>
                  </w:r>
                </w:p>
              </w:tc>
              <w:tc>
                <w:tcPr>
                  <w:tcW w:type="pct" w:w="870"/>
                  <w:vAlign w:val="top"/>
                  <w:vMerge w:val="restart"/>
                </w:tcPr>
                <w:p>
                  <w:pPr>
                    <w:jc w:val="left"/>
                    <w:ind w:left="-84.99999" w:right="-84.99999"/>
                    <w:spacing w:before="0" w:after="0"/>
                  </w:pPr>
                  <w:r>
                    <w:rPr>
                      <w:sz w:val="22"/>
                      <w:rFonts w:ascii="Times New Roman" w:hAnsi="Times New Roman"/>
                    </w:rPr>
                    <w:t> Микрофлора, характерная для творожной закваски, отсутствие клеток посторонней микрофлоры</w:t>
                  </w:r>
                </w:p>
              </w:tc>
              <w:tc>
                <w:tcPr>
                  <w:tcW w:type="pct" w:w="1070"/>
                  <w:vAlign w:val="top"/>
                  <w:vMerge w:val="restart"/>
                </w:tcPr>
                <w:p>
                  <w:pPr>
                    <w:jc w:val="left"/>
                    <w:ind w:left="-84.99999" w:right="-84.99999"/>
                    <w:spacing w:before="0" w:after="0"/>
                  </w:pPr>
                  <w:r>
                    <w:rPr>
                      <w:sz w:val="22"/>
                      <w:rFonts w:ascii="Times New Roman" w:hAnsi="Times New Roman"/>
                    </w:rPr>
                    <w:t>
                       ГОСТ 32901-2014;
                      <w:br/>
                      ГОСТ 9225-84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10.1*</w:t>
                  </w:r>
                </w:p>
              </w:tc>
              <w:tc>
                <w:tcPr>
                  <w:tcW w:type="pct" w:w="680"/>
                  <w:vAlign w:val="top"/>
                  <w:vMerge w:val="restart"/>
                </w:tcPr>
                <w:p>
                  <w:pPr>
                    <w:jc w:val="left"/>
                    <w:ind w:left="-84.99999" w:right="-84.99999"/>
                    <w:spacing w:after="0" w:before="0"/>
                  </w:pPr>
                  <w:r>
                    <w:rPr>
                      <w:sz w:val="22"/>
                      <w:rFonts w:ascii="Times New Roman" w:hAnsi="Times New Roman"/>
                    </w:rPr>
                    <w:t>Плоды, ягоды, фрукты, грибы и продукты их переработки в т.ч консервированные и замороженные</w:t>
                  </w:r>
                </w:p>
              </w:tc>
              <w:tc>
                <w:tcPr>
                  <w:tcW w:type="pct" w:w="530"/>
                  <w:vAlign w:val="top"/>
                  <w:vMerge w:val="restart"/>
                </w:tcPr>
                <w:p>
                  <w:pPr>
                    <w:jc w:val="left"/>
                    <w:ind w:left="-84.99999" w:right="-84.99999"/>
                    <w:spacing w:after="0" w:before="0"/>
                  </w:pPr>
                  <w:r>
                    <w:rPr>
                      <w:sz w:val="22"/>
                      <w:rFonts w:ascii="Times New Roman" w:hAnsi="Times New Roman"/>
                    </w:rPr>
                    <w:t> 01.13/11.116, 01.19/11.116, 01.21/11.116, 01.22/11.116, 01.23/11.116, 01.24/11.116, 01.25/11.116, 01.30/11.116, 10.31/11.116, 10.32/11.116, 10.39/11.116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запах, вкус, плотность мякоти, окраска, наличие крошки, консистенция, прозрачность, качество заливки</w:t>
                  </w:r>
                </w:p>
              </w:tc>
              <w:tc>
                <w:tcPr>
                  <w:tcW w:type="pct" w:w="1070"/>
                  <w:vAlign w:val="top"/>
                  <w:vMerge w:val="restart"/>
                </w:tcPr>
                <w:p>
                  <w:pPr>
                    <w:jc w:val="left"/>
                    <w:ind w:left="-84.99999" w:right="-84.99999"/>
                    <w:spacing w:after="0" w:before="0"/>
                  </w:pPr>
                  <w:r>
                    <w:rPr>
                      <w:sz w:val="22"/>
                      <w:rFonts w:ascii="Times New Roman" w:hAnsi="Times New Roman"/>
                    </w:rPr>
                    <w:t>
                       ГОСТ 8756.1-2017;
                      <w:br/>
                      СТБ 2389-2014 п. 5.8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10.1*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группы "В"</w:t>
                  </w:r>
                </w:p>
              </w:tc>
              <w:tc>
                <w:tcPr>
                  <w:tcW w:type="pct" w:w="530"/>
                  <w:vAlign w:val="top"/>
                  <w:vMerge w:val="restart"/>
                </w:tcPr>
                <w:p>
                  <w:pPr>
                    <w:jc w:val="left"/>
                    <w:ind w:left="-84.99999" w:right="-84.99999"/>
                    <w:spacing w:after="0" w:before="0"/>
                  </w:pPr>
                  <w:r>
                    <w:rPr>
                      <w:sz w:val="22"/>
                      <w:rFonts w:ascii="Times New Roman" w:hAnsi="Times New Roman"/>
                    </w:rPr>
                    <w:t> 10.39/01.086</w:t>
                  </w:r>
                </w:p>
              </w:tc>
              <w:tc>
                <w:tcPr>
                  <w:tcW w:type="pct" w:w="870"/>
                  <w:vAlign w:val="top"/>
                  <w:vMerge w:val="restart"/>
                </w:tcPr>
                <w:p>
                  <w:pPr>
                    <w:jc w:val="left"/>
                    <w:ind w:left="-84.99999" w:right="-84.99999"/>
                    <w:spacing w:after="0" w:before="0"/>
                  </w:pPr>
                  <w:r>
                    <w:rPr>
                      <w:sz w:val="22"/>
                      <w:rFonts w:ascii="Times New Roman" w:hAnsi="Times New Roman"/>
                    </w:rPr>
                    <w:t> Газообразующие спорообразующие мезофильные аэробные и факультативно-анаэробные микроорганизмы группы B. polymyxa</w:t>
                  </w:r>
                </w:p>
              </w:tc>
              <w:tc>
                <w:tcPr>
                  <w:tcW w:type="pct" w:w="1070"/>
                  <w:vAlign w:val="top"/>
                  <w:vMerge w:val="restart"/>
                </w:tcPr>
                <w:p>
                  <w:pPr>
                    <w:jc w:val="left"/>
                    <w:ind w:left="-84.99999" w:right="-84.99999"/>
                    <w:spacing w:after="0" w:before="0"/>
                  </w:pPr>
                  <w:r>
                    <w:rPr>
                      <w:sz w:val="22"/>
                      <w:rFonts w:ascii="Times New Roman" w:hAnsi="Times New Roman"/>
                    </w:rPr>
                    <w:t> ГОСТ 30425-97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10.2*</w:t>
                  </w:r>
                </w:p>
              </w:tc>
              <w:tc>
                <w:tcPr>
                  <w:tcW w:type="pct" w:w="680"/>
                  <w:vAlign w:val="top"/>
                  <w:vMerge w:val="restart"/>
                </w:tcPr>
                <w:p>
                  <w:pPr>
                    <w:jc w:val="left"/>
                    <w:ind w:left="-84.99999" w:right="-84.99999"/>
                    <w:spacing w:after="0" w:before="0"/>
                  </w:pPr>
                  <w:r>
                    <w:rPr>
                      <w:sz w:val="22"/>
                      <w:rFonts w:ascii="Times New Roman" w:hAnsi="Times New Roman"/>
                    </w:rPr>
                    <w:t>Плоды, ягоды, фрукты, грибы и продукты их переработки в т.ч консервированные и замороженные</w:t>
                  </w:r>
                </w:p>
              </w:tc>
              <w:tc>
                <w:tcPr>
                  <w:tcW w:type="pct" w:w="530"/>
                  <w:vAlign w:val="top"/>
                  <w:vMerge w:val="restart"/>
                </w:tcPr>
                <w:p>
                  <w:pPr>
                    <w:jc w:val="left"/>
                    <w:ind w:left="-84.99999" w:right="-84.99999"/>
                    <w:spacing w:after="0" w:before="0"/>
                  </w:pPr>
                  <w:r>
                    <w:rPr>
                      <w:sz w:val="22"/>
                      <w:rFonts w:ascii="Times New Roman" w:hAnsi="Times New Roman"/>
                    </w:rPr>
                    <w:t> 10.31/29.040, 10.32/29.040, 10.39/29.040</w:t>
                  </w:r>
                </w:p>
              </w:tc>
              <w:tc>
                <w:tcPr>
                  <w:tcW w:type="pct" w:w="870"/>
                  <w:vAlign w:val="top"/>
                  <w:vMerge w:val="restart"/>
                </w:tcPr>
                <w:p>
                  <w:pPr>
                    <w:jc w:val="left"/>
                    <w:ind w:left="-84.99999" w:right="-84.99999"/>
                    <w:spacing w:after="0" w:before="0"/>
                  </w:pPr>
                  <w:r>
                    <w:rPr>
                      <w:sz w:val="22"/>
                      <w:rFonts w:ascii="Times New Roman" w:hAnsi="Times New Roman"/>
                    </w:rPr>
                    <w:t> Масса основного продукта без жидкости,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2475-2006;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10.2*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группы "В"</w:t>
                  </w:r>
                </w:p>
              </w:tc>
              <w:tc>
                <w:tcPr>
                  <w:tcW w:type="pct" w:w="530"/>
                  <w:vAlign w:val="top"/>
                  <w:vMerge w:val="restart"/>
                </w:tcPr>
                <w:p>
                  <w:pPr>
                    <w:jc w:val="left"/>
                    <w:ind w:left="-84.99999" w:right="-84.99999"/>
                    <w:spacing w:after="0" w:before="0"/>
                  </w:pPr>
                  <w:r>
                    <w:rPr>
                      <w:sz w:val="22"/>
                      <w:rFonts w:ascii="Times New Roman" w:hAnsi="Times New Roman"/>
                    </w:rPr>
                    <w:t> 10.39/01.086</w:t>
                  </w:r>
                </w:p>
              </w:tc>
              <w:tc>
                <w:tcPr>
                  <w:tcW w:type="pct" w:w="870"/>
                  <w:vAlign w:val="top"/>
                  <w:vMerge w:val="restart"/>
                </w:tcPr>
                <w:p>
                  <w:pPr>
                    <w:jc w:val="left"/>
                    <w:ind w:left="-84.99999" w:right="-84.99999"/>
                    <w:spacing w:after="0" w:before="0"/>
                  </w:pPr>
                  <w:r>
                    <w:rPr>
                      <w:sz w:val="22"/>
                      <w:rFonts w:ascii="Times New Roman" w:hAnsi="Times New Roman"/>
                    </w:rPr>
                    <w:t> Негазообразующиеспорообразующие мезофильные аэробные и факультативно-анаэробные микроорганизмы</w:t>
                  </w:r>
                </w:p>
              </w:tc>
              <w:tc>
                <w:tcPr>
                  <w:tcW w:type="pct" w:w="1070"/>
                  <w:vAlign w:val="top"/>
                  <w:vMerge w:val="restart"/>
                </w:tcPr>
                <w:p>
                  <w:pPr>
                    <w:jc w:val="left"/>
                    <w:ind w:left="-84.99999" w:right="-84.99999"/>
                    <w:spacing w:after="0" w:before="0"/>
                  </w:pPr>
                  <w:r>
                    <w:rPr>
                      <w:sz w:val="22"/>
                      <w:rFonts w:ascii="Times New Roman" w:hAnsi="Times New Roman"/>
                    </w:rPr>
                    <w:t> ГОСТ 30425-97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10.3*</w:t>
                  </w:r>
                </w:p>
              </w:tc>
              <w:tc>
                <w:tcPr>
                  <w:tcW w:type="pct" w:w="680"/>
                  <w:vAlign w:val="top"/>
                  <w:vMerge w:val="restart"/>
                </w:tcPr>
                <w:p>
                  <w:pPr>
                    <w:jc w:val="left"/>
                    <w:ind w:left="-84.99999" w:right="-84.99999"/>
                    <w:spacing w:after="0" w:before="0"/>
                  </w:pPr>
                  <w:r>
                    <w:rPr>
                      <w:sz w:val="22"/>
                      <w:rFonts w:ascii="Times New Roman" w:hAnsi="Times New Roman"/>
                    </w:rPr>
                    <w:t>Плоды, ягоды, фрукты, грибы и продукты их переработки в т.ч консервированные и замороженные</w:t>
                  </w:r>
                </w:p>
              </w:tc>
              <w:tc>
                <w:tcPr>
                  <w:tcW w:type="pct" w:w="530"/>
                  <w:vAlign w:val="top"/>
                  <w:vMerge w:val="restart"/>
                </w:tcPr>
                <w:p>
                  <w:pPr>
                    <w:jc w:val="left"/>
                    <w:ind w:left="-84.99999" w:right="-84.99999"/>
                    <w:spacing w:after="0" w:before="0"/>
                  </w:pPr>
                  <w:r>
                    <w:rPr>
                      <w:sz w:val="22"/>
                      <w:rFonts w:ascii="Times New Roman" w:hAnsi="Times New Roman"/>
                    </w:rPr>
                    <w:t> 01.13/29.040, 01.19/29.040, 01.21/29.040, 01.22/29.040, 01.23/29.040, 01.24/29.040, 01.25/29.040, 10.31/29.040, 10.32/29.040, 10.39/29.040</w:t>
                  </w:r>
                </w:p>
              </w:tc>
              <w:tc>
                <w:tcPr>
                  <w:tcW w:type="pct" w:w="870"/>
                  <w:vAlign w:val="top"/>
                  <w:vMerge w:val="restart"/>
                </w:tcPr>
                <w:p>
                  <w:pPr>
                    <w:jc w:val="left"/>
                    <w:ind w:left="-84.99999" w:right="-84.99999"/>
                    <w:spacing w:after="0" w:before="0"/>
                  </w:pPr>
                  <w:r>
                    <w:rPr>
                      <w:sz w:val="22"/>
                      <w:rFonts w:ascii="Times New Roman" w:hAnsi="Times New Roman"/>
                    </w:rPr>
                    <w:t> Масса нетто, объем, среднее значение фактической массы,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8756.1-2017 п. 6;
                      <w:br/>
                      МВИ.МН 2076-2004 п. 8.2;
                      <w:br/>
                      МВИ.МН 2260-2005;
                      <w:br/>
                      МВИ.МН 2475-2006;
                      <w:br/>
                      МВИ.МН 2611-2011 п. 8.1, п. 8.2;
                      <w:br/>
                      МВИ.МН 2978-2008;
                      <w:br/>
                      СТБ 2389-2014 п. 5.5;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10.3*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группы "В"</w:t>
                  </w:r>
                </w:p>
              </w:tc>
              <w:tc>
                <w:tcPr>
                  <w:tcW w:type="pct" w:w="530"/>
                  <w:vAlign w:val="top"/>
                  <w:vMerge w:val="restart"/>
                </w:tcPr>
                <w:p>
                  <w:pPr>
                    <w:jc w:val="left"/>
                    <w:ind w:left="-84.99999" w:right="-84.99999"/>
                    <w:spacing w:after="0" w:before="0"/>
                  </w:pPr>
                  <w:r>
                    <w:rPr>
                      <w:sz w:val="22"/>
                      <w:rFonts w:ascii="Times New Roman" w:hAnsi="Times New Roman"/>
                    </w:rPr>
                    <w:t> 10.39/01.086</w:t>
                  </w:r>
                </w:p>
              </w:tc>
              <w:tc>
                <w:tcPr>
                  <w:tcW w:type="pct" w:w="870"/>
                  <w:vAlign w:val="top"/>
                  <w:vMerge w:val="restart"/>
                </w:tcPr>
                <w:p>
                  <w:pPr>
                    <w:jc w:val="left"/>
                    <w:ind w:left="-84.99999" w:right="-84.99999"/>
                    <w:spacing w:after="0" w:before="0"/>
                  </w:pPr>
                  <w:r>
                    <w:rPr>
                      <w:sz w:val="22"/>
                      <w:rFonts w:ascii="Times New Roman" w:hAnsi="Times New Roman"/>
                    </w:rPr>
                    <w:t> Мезофильные клостридии C. botulinum и (или) C. perfringens</w:t>
                  </w:r>
                </w:p>
              </w:tc>
              <w:tc>
                <w:tcPr>
                  <w:tcW w:type="pct" w:w="1070"/>
                  <w:vAlign w:val="top"/>
                  <w:vMerge w:val="restart"/>
                </w:tcPr>
                <w:p>
                  <w:pPr>
                    <w:jc w:val="left"/>
                    <w:ind w:left="-84.99999" w:right="-84.99999"/>
                    <w:spacing w:after="0" w:before="0"/>
                  </w:pPr>
                  <w:r>
                    <w:rPr>
                      <w:sz w:val="22"/>
                      <w:rFonts w:ascii="Times New Roman" w:hAnsi="Times New Roman"/>
                    </w:rPr>
                    <w:t>
                       ГОСТ 10444.9-88;
                      <w:br/>
                      ГОСТ 29185-2014 (ISO 15213:2003);
                      <w:br/>
                      ГОСТ 30425-97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10.4*</w:t>
                  </w:r>
                </w:p>
              </w:tc>
              <w:tc>
                <w:tcPr>
                  <w:tcW w:type="pct" w:w="680"/>
                  <w:vAlign w:val="top"/>
                  <w:vMerge w:val="restart"/>
                </w:tcPr>
                <w:p>
                  <w:pPr>
                    <w:jc w:val="left"/>
                    <w:ind w:left="-84.99999" w:right="-84.99999"/>
                    <w:spacing w:after="0" w:before="0"/>
                  </w:pPr>
                  <w:r>
                    <w:rPr>
                      <w:sz w:val="22"/>
                      <w:rFonts w:ascii="Times New Roman" w:hAnsi="Times New Roman"/>
                    </w:rPr>
                    <w:t>Плоды, ягоды, фрукты, грибы и продукты их переработки в т.ч консервированные и замороженные</w:t>
                  </w:r>
                </w:p>
              </w:tc>
              <w:tc>
                <w:tcPr>
                  <w:tcW w:type="pct" w:w="530"/>
                  <w:vAlign w:val="top"/>
                  <w:vMerge w:val="restart"/>
                </w:tcPr>
                <w:p>
                  <w:pPr>
                    <w:jc w:val="left"/>
                    <w:ind w:left="-84.99999" w:right="-84.99999"/>
                    <w:spacing w:after="0" w:before="0"/>
                  </w:pPr>
                  <w:r>
                    <w:rPr>
                      <w:sz w:val="22"/>
                      <w:rFonts w:ascii="Times New Roman" w:hAnsi="Times New Roman"/>
                    </w:rPr>
                    <w:t> 10.31/08.052, 10.32/08.052, 10.39/08.052</w:t>
                  </w:r>
                </w:p>
              </w:tc>
              <w:tc>
                <w:tcPr>
                  <w:tcW w:type="pct" w:w="870"/>
                  <w:vAlign w:val="top"/>
                  <w:vMerge w:val="restart"/>
                </w:tcPr>
                <w:p>
                  <w:pPr>
                    <w:jc w:val="left"/>
                    <w:ind w:left="-84.99999" w:right="-84.99999"/>
                    <w:spacing w:after="0" w:before="0"/>
                  </w:pPr>
                  <w:r>
                    <w:rPr>
                      <w:sz w:val="22"/>
                      <w:rFonts w:ascii="Times New Roman" w:hAnsi="Times New Roman"/>
                    </w:rPr>
                    <w:t> Массовая доля сухих веществ или влаги</w:t>
                  </w:r>
                </w:p>
              </w:tc>
              <w:tc>
                <w:tcPr>
                  <w:tcW w:type="pct" w:w="1070"/>
                  <w:vAlign w:val="top"/>
                  <w:vMerge w:val="restart"/>
                </w:tcPr>
                <w:p>
                  <w:pPr>
                    <w:jc w:val="left"/>
                    <w:ind w:left="-84.99999" w:right="-84.99999"/>
                    <w:spacing w:after="0" w:before="0"/>
                  </w:pPr>
                  <w:r>
                    <w:rPr>
                      <w:sz w:val="22"/>
                      <w:rFonts w:ascii="Times New Roman" w:hAnsi="Times New Roman"/>
                    </w:rPr>
                    <w:t> ГОСТ 33977-2016 п.5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10.4*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группы "В"</w:t>
                  </w:r>
                </w:p>
              </w:tc>
              <w:tc>
                <w:tcPr>
                  <w:tcW w:type="pct" w:w="530"/>
                  <w:vAlign w:val="top"/>
                  <w:vMerge w:val="restart"/>
                </w:tcPr>
                <w:p>
                  <w:pPr>
                    <w:jc w:val="left"/>
                    <w:ind w:left="-84.99999" w:right="-84.99999"/>
                    <w:spacing w:after="0" w:before="0"/>
                  </w:pPr>
                  <w:r>
                    <w:rPr>
                      <w:sz w:val="22"/>
                      <w:rFonts w:ascii="Times New Roman" w:hAnsi="Times New Roman"/>
                    </w:rPr>
                    <w:t> 10.39/01.086</w:t>
                  </w:r>
                </w:p>
              </w:tc>
              <w:tc>
                <w:tcPr>
                  <w:tcW w:type="pct" w:w="870"/>
                  <w:vAlign w:val="top"/>
                  <w:vMerge w:val="restart"/>
                </w:tcPr>
                <w:p>
                  <w:pPr>
                    <w:jc w:val="left"/>
                    <w:ind w:left="-84.99999" w:right="-84.99999"/>
                    <w:spacing w:after="0" w:before="0"/>
                  </w:pPr>
                  <w:r>
                    <w:rPr>
                      <w:sz w:val="22"/>
                      <w:rFonts w:ascii="Times New Roman" w:hAnsi="Times New Roman"/>
                    </w:rPr>
                    <w:t> Мезофильные клостридии (кроме C. botulinum и (или) C. perfringens)</w:t>
                  </w:r>
                </w:p>
              </w:tc>
              <w:tc>
                <w:tcPr>
                  <w:tcW w:type="pct" w:w="1070"/>
                  <w:vAlign w:val="top"/>
                  <w:vMerge w:val="restart"/>
                </w:tcPr>
                <w:p>
                  <w:pPr>
                    <w:jc w:val="left"/>
                    <w:ind w:left="-84.99999" w:right="-84.99999"/>
                    <w:spacing w:after="0" w:before="0"/>
                  </w:pPr>
                  <w:r>
                    <w:rPr>
                      <w:sz w:val="22"/>
                      <w:rFonts w:ascii="Times New Roman" w:hAnsi="Times New Roman"/>
                    </w:rPr>
                    <w:t>
                       ГОСТ 10444.9-88;
                      <w:br/>
                      ГОСТ 29185-2014 (ISO 15213:2003);
                      <w:br/>
                      ГОСТ 30425-97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10.5*</w:t>
                  </w:r>
                </w:p>
              </w:tc>
              <w:tc>
                <w:tcPr>
                  <w:tcW w:type="pct" w:w="680"/>
                  <w:vAlign w:val="top"/>
                  <w:vMerge w:val="restart"/>
                </w:tcPr>
                <w:p>
                  <w:pPr>
                    <w:jc w:val="left"/>
                    <w:ind w:left="-84.99999" w:right="-84.99999"/>
                    <w:spacing w:after="0" w:before="0"/>
                  </w:pPr>
                  <w:r>
                    <w:rPr>
                      <w:sz w:val="22"/>
                      <w:rFonts w:ascii="Times New Roman" w:hAnsi="Times New Roman"/>
                    </w:rPr>
                    <w:t>Плоды, ягоды, фрукты, грибы и продукты их переработки в т.ч консервированные и замороженные</w:t>
                  </w:r>
                </w:p>
              </w:tc>
              <w:tc>
                <w:tcPr>
                  <w:tcW w:type="pct" w:w="530"/>
                  <w:vAlign w:val="top"/>
                  <w:vMerge w:val="restart"/>
                </w:tcPr>
                <w:p>
                  <w:pPr>
                    <w:jc w:val="left"/>
                    <w:ind w:left="-84.99999" w:right="-84.99999"/>
                    <w:spacing w:after="0" w:before="0"/>
                  </w:pPr>
                  <w:r>
                    <w:rPr>
                      <w:sz w:val="22"/>
                      <w:rFonts w:ascii="Times New Roman" w:hAnsi="Times New Roman"/>
                    </w:rPr>
                    <w:t> 10.32/08.133, 10.39/08.133</w:t>
                  </w:r>
                </w:p>
              </w:tc>
              <w:tc>
                <w:tcPr>
                  <w:tcW w:type="pct" w:w="870"/>
                  <w:vAlign w:val="top"/>
                  <w:vMerge w:val="restart"/>
                </w:tcPr>
                <w:p>
                  <w:pPr>
                    <w:jc w:val="left"/>
                    <w:ind w:left="-84.99999" w:right="-84.99999"/>
                    <w:spacing w:after="0" w:before="0"/>
                  </w:pPr>
                  <w:r>
                    <w:rPr>
                      <w:sz w:val="22"/>
                      <w:rFonts w:ascii="Times New Roman" w:hAnsi="Times New Roman"/>
                    </w:rPr>
                    <w:t> Массовая доля растворимых сухих веществ</w:t>
                  </w:r>
                </w:p>
              </w:tc>
              <w:tc>
                <w:tcPr>
                  <w:tcW w:type="pct" w:w="1070"/>
                  <w:vAlign w:val="top"/>
                  <w:vMerge w:val="restart"/>
                </w:tcPr>
                <w:p>
                  <w:pPr>
                    <w:jc w:val="left"/>
                    <w:ind w:left="-84.99999" w:right="-84.99999"/>
                    <w:spacing w:after="0" w:before="0"/>
                  </w:pPr>
                  <w:r>
                    <w:rPr>
                      <w:sz w:val="22"/>
                      <w:rFonts w:ascii="Times New Roman" w:hAnsi="Times New Roman"/>
                    </w:rPr>
                    <w:t>
                       ГОСТ 34128-2017;
                      <w:br/>
                      ГОСТ ISO 2173-2013;
                      <w:br/>
                      СТБ ГОСТ Р 51433-2007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10.5*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группы "В"</w:t>
                  </w:r>
                </w:p>
              </w:tc>
              <w:tc>
                <w:tcPr>
                  <w:tcW w:type="pct" w:w="530"/>
                  <w:vAlign w:val="top"/>
                  <w:vMerge w:val="restart"/>
                </w:tcPr>
                <w:p>
                  <w:pPr>
                    <w:jc w:val="left"/>
                    <w:ind w:left="-84.99999" w:right="-84.99999"/>
                    <w:spacing w:after="0" w:before="0"/>
                  </w:pPr>
                  <w:r>
                    <w:rPr>
                      <w:sz w:val="22"/>
                      <w:rFonts w:ascii="Times New Roman" w:hAnsi="Times New Roman"/>
                    </w:rPr>
                    <w:t> 10.39/01.086</w:t>
                  </w:r>
                </w:p>
              </w:tc>
              <w:tc>
                <w:tcPr>
                  <w:tcW w:type="pct" w:w="870"/>
                  <w:vAlign w:val="top"/>
                  <w:vMerge w:val="restart"/>
                </w:tcPr>
                <w:p>
                  <w:pPr>
                    <w:jc w:val="left"/>
                    <w:ind w:left="-84.99999" w:right="-84.99999"/>
                    <w:spacing w:after="0" w:before="0"/>
                  </w:pPr>
                  <w:r>
                    <w:rPr>
                      <w:sz w:val="22"/>
                      <w:rFonts w:ascii="Times New Roman" w:hAnsi="Times New Roman"/>
                    </w:rPr>
                    <w:t> Неспорообразующие микроорганизмы и (или) плесневые грибы, и (или) дрожжи</w:t>
                  </w:r>
                </w:p>
              </w:tc>
              <w:tc>
                <w:tcPr>
                  <w:tcW w:type="pct" w:w="1070"/>
                  <w:vAlign w:val="top"/>
                  <w:vMerge w:val="restart"/>
                </w:tcPr>
                <w:p>
                  <w:pPr>
                    <w:jc w:val="left"/>
                    <w:ind w:left="-84.99999" w:right="-84.99999"/>
                    <w:spacing w:after="0" w:before="0"/>
                  </w:pPr>
                  <w:r>
                    <w:rPr>
                      <w:sz w:val="22"/>
                      <w:rFonts w:ascii="Times New Roman" w:hAnsi="Times New Roman"/>
                    </w:rPr>
                    <w:t>
                       ГОСТ 10444.11-2013 (ISO 15214:1998);
                      <w:br/>
                      ГОСТ 10444.12-2013;
                      <w:br/>
                      ГОСТ 30425-97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10.6*</w:t>
                  </w:r>
                </w:p>
              </w:tc>
              <w:tc>
                <w:tcPr>
                  <w:tcW w:type="pct" w:w="680"/>
                  <w:vAlign w:val="top"/>
                  <w:vMerge w:val="restart"/>
                </w:tcPr>
                <w:p>
                  <w:pPr>
                    <w:jc w:val="left"/>
                    <w:ind w:left="-84.99999" w:right="-84.99999"/>
                    <w:spacing w:after="0" w:before="0"/>
                  </w:pPr>
                  <w:r>
                    <w:rPr>
                      <w:sz w:val="22"/>
                      <w:rFonts w:ascii="Times New Roman" w:hAnsi="Times New Roman"/>
                    </w:rPr>
                    <w:t>Плоды, ягоды, фрукты, грибы и продукты их переработки в т.ч консервированные и замороженные</w:t>
                  </w:r>
                </w:p>
              </w:tc>
              <w:tc>
                <w:tcPr>
                  <w:tcW w:type="pct" w:w="530"/>
                  <w:vAlign w:val="top"/>
                </w:tcPr>
                <w:p>
                  <w:pPr>
                    <w:jc w:val="left"/>
                    <w:ind w:left="-84.99999" w:right="-84.99999"/>
                    <w:spacing w:after="0" w:before="0"/>
                  </w:pPr>
                  <w:r>
                    <w:rPr>
                      <w:sz w:val="22"/>
                      <w:rFonts w:ascii="Times New Roman" w:hAnsi="Times New Roman"/>
                    </w:rPr>
                    <w:t> 10.31/08.052, 10.31/08.164, 10.39/08.052, 10.39/08.164</w:t>
                  </w:r>
                </w:p>
              </w:tc>
              <w:tc>
                <w:tcPr>
                  <w:tcW w:type="pct" w:w="870"/>
                  <w:vAlign w:val="top"/>
                </w:tcPr>
                <w:p>
                  <w:pPr>
                    <w:jc w:val="left"/>
                    <w:ind w:left="-84.99999" w:right="-84.99999"/>
                    <w:spacing w:after="0" w:before="0"/>
                  </w:pPr>
                  <w:r>
                    <w:rPr>
                      <w:sz w:val="22"/>
                      <w:rFonts w:ascii="Times New Roman" w:hAnsi="Times New Roman"/>
                    </w:rPr>
                    <w:t> Массовая доля жира</w:t>
                  </w:r>
                </w:p>
              </w:tc>
              <w:tc>
                <w:tcPr>
                  <w:tcW w:type="pct" w:w="1070"/>
                  <w:vAlign w:val="top"/>
                </w:tcPr>
                <w:p>
                  <w:pPr>
                    <w:jc w:val="left"/>
                    <w:ind w:left="-84.99999" w:right="-84.99999"/>
                    <w:spacing w:after="0" w:before="0"/>
                  </w:pPr>
                  <w:r>
                    <w:rPr>
                      <w:sz w:val="22"/>
                      <w:rFonts w:ascii="Times New Roman" w:hAnsi="Times New Roman"/>
                    </w:rPr>
                    <w:t>
                       ГОСТ 26183-84;
                      <w:br/>
                      ГОСТ 8756.21-89 п. 2, 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10.7*</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10.32/08.149, 10.39/08.149</w:t>
                  </w:r>
                </w:p>
              </w:tc>
              <w:tc>
                <w:tcPr>
                  <w:tcW w:type="pct" w:w="870"/>
                  <w:vAlign w:val="top"/>
                </w:tcPr>
                <w:p>
                  <w:pPr>
                    <w:jc w:val="left"/>
                    <w:ind w:left="-84.99999" w:right="-84.99999"/>
                    <w:spacing w:before="0" w:after="0"/>
                  </w:pPr>
                  <w:r>
                    <w:rPr>
                      <w:sz w:val="22"/>
                      <w:rFonts w:ascii="Times New Roman" w:hAnsi="Times New Roman"/>
                    </w:rPr>
                    <w:t> Титруемая кислотность</w:t>
                  </w:r>
                </w:p>
              </w:tc>
              <w:tc>
                <w:tcPr>
                  <w:tcW w:type="pct" w:w="1070"/>
                  <w:vAlign w:val="top"/>
                </w:tcPr>
                <w:p>
                  <w:pPr>
                    <w:jc w:val="left"/>
                    <w:ind w:left="-84.99999" w:right="-84.99999"/>
                    <w:spacing w:before="0" w:after="0"/>
                  </w:pPr>
                  <w:r>
                    <w:rPr>
                      <w:sz w:val="22"/>
                      <w:rFonts w:ascii="Times New Roman" w:hAnsi="Times New Roman"/>
                    </w:rPr>
                    <w:t>
                       ГОСТ 34127-2017;
                      <w:br/>
                      ГОСТ ISO 750-2013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10.8*</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доля титруемых кислот</w:t>
                  </w:r>
                </w:p>
              </w:tc>
              <w:tc>
                <w:tcPr>
                  <w:tcW w:type="pct" w:w="1070"/>
                  <w:vAlign w:val="top"/>
                </w:tcPr>
                <w:p>
                  <w:pPr>
                    <w:jc w:val="left"/>
                    <w:ind w:left="-84.99999" w:right="-84.99999"/>
                    <w:spacing w:before="0" w:after="0"/>
                  </w:pPr>
                  <w:r>
                    <w:rPr>
                      <w:sz w:val="22"/>
                      <w:rFonts w:ascii="Times New Roman" w:hAnsi="Times New Roman"/>
                    </w:rPr>
                    <w:t> СТБ ГОСТ Р 51434-2006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10.31/08.149, 10.32/08.149, 10.39/08.149</w:t>
                  </w:r>
                </w:p>
              </w:tc>
              <w:tc>
                <w:tcPr>
                  <w:tcW w:type="pct" w:w="870"/>
                  <w:vAlign w:val="top"/>
                </w:tcPr>
                <w:p>
                  <w:pPr>
                    <w:jc w:val="left"/>
                    <w:ind w:left="-84.99999" w:right="-84.99999"/>
                    <w:spacing w:before="0" w:after="0"/>
                  </w:pPr>
                  <w:r>
                    <w:rPr>
                      <w:sz w:val="22"/>
                      <w:rFonts w:ascii="Times New Roman" w:hAnsi="Times New Roman"/>
                    </w:rPr>
                    <w:t> Массовая доля хлоридов</w:t>
                  </w:r>
                </w:p>
              </w:tc>
              <w:tc>
                <w:tcPr>
                  <w:tcW w:type="pct" w:w="1070"/>
                  <w:vAlign w:val="top"/>
                </w:tcPr>
                <w:p>
                  <w:pPr>
                    <w:jc w:val="left"/>
                    <w:ind w:left="-84.99999" w:right="-84.99999"/>
                    <w:spacing w:before="0" w:after="0"/>
                  </w:pPr>
                  <w:r>
                    <w:rPr>
                      <w:sz w:val="22"/>
                      <w:rFonts w:ascii="Times New Roman" w:hAnsi="Times New Roman"/>
                    </w:rPr>
                    <w:t> ГОСТ 26186-84 п. 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10.10*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10.32/08.169, 10.39/08.169</w:t>
                  </w:r>
                </w:p>
              </w:tc>
              <w:tc>
                <w:tcPr>
                  <w:tcW w:type="pct" w:w="870"/>
                  <w:vAlign w:val="top"/>
                </w:tcPr>
                <w:p>
                  <w:pPr>
                    <w:jc w:val="left"/>
                    <w:ind w:left="-84.99999" w:right="-84.99999"/>
                    <w:spacing w:before="0" w:after="0"/>
                  </w:pPr>
                  <w:r>
                    <w:rPr>
                      <w:sz w:val="22"/>
                      <w:rFonts w:ascii="Times New Roman" w:hAnsi="Times New Roman"/>
                    </w:rPr>
                    <w:t> pH</w:t>
                  </w:r>
                </w:p>
              </w:tc>
              <w:tc>
                <w:tcPr>
                  <w:tcW w:type="pct" w:w="1070"/>
                  <w:vAlign w:val="top"/>
                </w:tcPr>
                <w:p>
                  <w:pPr>
                    <w:jc w:val="left"/>
                    <w:ind w:left="-84.99999" w:right="-84.99999"/>
                    <w:spacing w:before="0" w:after="0"/>
                  </w:pPr>
                  <w:r>
                    <w:rPr>
                      <w:sz w:val="22"/>
                      <w:rFonts w:ascii="Times New Roman" w:hAnsi="Times New Roman"/>
                    </w:rPr>
                    <w:t> ГОСТ 26188-2016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10.11*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10.31/08.052, 10.32/08.052, 10.39/08.052</w:t>
                  </w:r>
                </w:p>
              </w:tc>
              <w:tc>
                <w:tcPr>
                  <w:tcW w:type="pct" w:w="870"/>
                  <w:vAlign w:val="top"/>
                </w:tcPr>
                <w:p>
                  <w:pPr>
                    <w:jc w:val="left"/>
                    <w:ind w:left="-84.99999" w:right="-84.99999"/>
                    <w:spacing w:before="0" w:after="0"/>
                  </w:pPr>
                  <w:r>
                    <w:rPr>
                      <w:sz w:val="22"/>
                      <w:rFonts w:ascii="Times New Roman" w:hAnsi="Times New Roman"/>
                    </w:rPr>
                    <w:t> Массовая доля составных частей</w:t>
                  </w:r>
                </w:p>
              </w:tc>
              <w:tc>
                <w:tcPr>
                  <w:tcW w:type="pct" w:w="1070"/>
                  <w:vAlign w:val="top"/>
                </w:tcPr>
                <w:p>
                  <w:pPr>
                    <w:jc w:val="left"/>
                    <w:ind w:left="-84.99999" w:right="-84.99999"/>
                    <w:spacing w:before="0" w:after="0"/>
                  </w:pPr>
                  <w:r>
                    <w:rPr>
                      <w:sz w:val="22"/>
                      <w:rFonts w:ascii="Times New Roman" w:hAnsi="Times New Roman"/>
                    </w:rPr>
                    <w:t>
                       ГОСТ 12231-66 п. 4;
                      <w:br/>
                      ГОСТ 8756.1-2017 п. 7;
                      <w:br/>
                      СТБ 2389-2014 п. 5.3 - 5.4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10.12*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01.13/08.052, 01.13/11.116, 10.31/08.052, 10.31/11.116, 10.32/08.052, 10.32/11.116, 10.39/08.052, 10.39/11.116</w:t>
                  </w:r>
                </w:p>
              </w:tc>
              <w:tc>
                <w:tcPr>
                  <w:tcW w:type="pct" w:w="870"/>
                  <w:vAlign w:val="top"/>
                </w:tcPr>
                <w:p>
                  <w:pPr>
                    <w:jc w:val="left"/>
                    <w:ind w:left="-84.99999" w:right="-84.99999"/>
                    <w:spacing w:before="0" w:after="0"/>
                  </w:pPr>
                  <w:r>
                    <w:rPr>
                      <w:sz w:val="22"/>
                      <w:rFonts w:ascii="Times New Roman" w:hAnsi="Times New Roman"/>
                    </w:rPr>
                    <w:t> Массовая доля минеральных примесей; сорной примеси, земли, других примесей, в т.ч. органической</w:t>
                  </w:r>
                </w:p>
              </w:tc>
              <w:tc>
                <w:tcPr>
                  <w:tcW w:type="pct" w:w="1070"/>
                  <w:vAlign w:val="top"/>
                </w:tcPr>
                <w:p>
                  <w:pPr>
                    <w:jc w:val="left"/>
                    <w:ind w:left="-84.99999" w:right="-84.99999"/>
                    <w:spacing w:before="0" w:after="0"/>
                  </w:pPr>
                  <w:r>
                    <w:rPr>
                      <w:sz w:val="22"/>
                      <w:rFonts w:ascii="Times New Roman" w:hAnsi="Times New Roman"/>
                    </w:rPr>
                    <w:t>
                       ГОСТ ISO 762-2013;
                      <w:br/>
                      СТБ 2389-2014 п. 5.3 - 5.4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10.39/08.052, 10.39/11.116</w:t>
                  </w:r>
                </w:p>
              </w:tc>
              <w:tc>
                <w:tcPr>
                  <w:tcW w:type="pct" w:w="870"/>
                  <w:vAlign w:val="top"/>
                </w:tcPr>
                <w:p>
                  <w:pPr>
                    <w:jc w:val="left"/>
                    <w:ind w:left="-84.99999" w:right="-84.99999"/>
                    <w:spacing w:before="0" w:after="0"/>
                  </w:pPr>
                  <w:r>
                    <w:rPr>
                      <w:sz w:val="22"/>
                      <w:rFonts w:ascii="Times New Roman" w:hAnsi="Times New Roman"/>
                    </w:rPr>
                    <w:t> Массовая доля примесей растительного происхождения</w:t>
                  </w:r>
                </w:p>
              </w:tc>
              <w:tc>
                <w:tcPr>
                  <w:tcW w:type="pct" w:w="1070"/>
                  <w:vAlign w:val="top"/>
                </w:tcPr>
                <w:p>
                  <w:pPr>
                    <w:jc w:val="left"/>
                    <w:ind w:left="-84.99999" w:right="-84.99999"/>
                    <w:spacing w:before="0" w:after="0"/>
                  </w:pPr>
                  <w:r>
                    <w:rPr>
                      <w:sz w:val="22"/>
                      <w:rFonts w:ascii="Times New Roman" w:hAnsi="Times New Roman"/>
                    </w:rPr>
                    <w:t> ГОСТ 26323-2014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10.31/08.149, 10.32/08.149, 10.39/08.149</w:t>
                  </w:r>
                </w:p>
              </w:tc>
              <w:tc>
                <w:tcPr>
                  <w:tcW w:type="pct" w:w="870"/>
                  <w:vAlign w:val="top"/>
                </w:tcPr>
                <w:p>
                  <w:pPr>
                    <w:jc w:val="left"/>
                    <w:ind w:left="-84.99999" w:right="-84.99999"/>
                    <w:spacing w:before="0" w:after="0"/>
                  </w:pPr>
                  <w:r>
                    <w:rPr>
                      <w:sz w:val="22"/>
                      <w:rFonts w:ascii="Times New Roman" w:hAnsi="Times New Roman"/>
                    </w:rPr>
                    <w:t> Массовая доля диоксида серы</w:t>
                  </w:r>
                </w:p>
              </w:tc>
              <w:tc>
                <w:tcPr>
                  <w:tcW w:type="pct" w:w="1070"/>
                  <w:vAlign w:val="top"/>
                </w:tcPr>
                <w:p>
                  <w:pPr>
                    <w:jc w:val="left"/>
                    <w:ind w:left="-84.99999" w:right="-84.99999"/>
                    <w:spacing w:before="0" w:after="0"/>
                  </w:pPr>
                  <w:r>
                    <w:rPr>
                      <w:sz w:val="22"/>
                      <w:rFonts w:ascii="Times New Roman" w:hAnsi="Times New Roman"/>
                    </w:rPr>
                    <w:t> ГОСТ 25555.5-2014 п.6 (метод А),  п.7 (метод Б)</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10.15*</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10.32/08.149, 10.39/08.149</w:t>
                  </w:r>
                </w:p>
              </w:tc>
              <w:tc>
                <w:tcPr>
                  <w:tcW w:type="pct" w:w="870"/>
                  <w:vAlign w:val="top"/>
                </w:tcPr>
                <w:p>
                  <w:pPr>
                    <w:jc w:val="left"/>
                    <w:ind w:left="-84.99999" w:right="-84.99999"/>
                    <w:spacing w:before="0" w:after="0"/>
                  </w:pPr>
                  <w:r>
                    <w:rPr>
                      <w:sz w:val="22"/>
                      <w:rFonts w:ascii="Times New Roman" w:hAnsi="Times New Roman"/>
                    </w:rPr>
                    <w:t> Массовая доля сахарозы</w:t>
                  </w:r>
                </w:p>
              </w:tc>
              <w:tc>
                <w:tcPr>
                  <w:tcW w:type="pct" w:w="1070"/>
                  <w:vAlign w:val="top"/>
                </w:tcPr>
                <w:p>
                  <w:pPr>
                    <w:jc w:val="left"/>
                    <w:ind w:left="-84.99999" w:right="-84.99999"/>
                    <w:spacing w:before="0" w:after="0"/>
                  </w:pPr>
                  <w:r>
                    <w:rPr>
                      <w:sz w:val="22"/>
                      <w:rFonts w:ascii="Times New Roman" w:hAnsi="Times New Roman"/>
                    </w:rPr>
                    <w:t> ГОСТ 8756.13-87 п. 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10.16*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доля этилового спирта</w:t>
                  </w:r>
                </w:p>
              </w:tc>
              <w:tc>
                <w:tcPr>
                  <w:tcW w:type="pct" w:w="1070"/>
                  <w:vAlign w:val="top"/>
                </w:tcPr>
                <w:p>
                  <w:pPr>
                    <w:jc w:val="left"/>
                    <w:ind w:left="-84.99999" w:right="-84.99999"/>
                    <w:spacing w:before="0" w:after="0"/>
                  </w:pPr>
                  <w:r>
                    <w:rPr>
                      <w:sz w:val="22"/>
                      <w:rFonts w:ascii="Times New Roman" w:hAnsi="Times New Roman"/>
                    </w:rPr>
                    <w:t> ГОСТ ISO 2448-2013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10.17*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10.32/08.052, 10.39/08.052</w:t>
                  </w:r>
                </w:p>
              </w:tc>
              <w:tc>
                <w:tcPr>
                  <w:tcW w:type="pct" w:w="870"/>
                  <w:vAlign w:val="top"/>
                </w:tcPr>
                <w:p>
                  <w:pPr>
                    <w:jc w:val="left"/>
                    <w:ind w:left="-84.99999" w:right="-84.99999"/>
                    <w:spacing w:before="0" w:after="0"/>
                  </w:pPr>
                  <w:r>
                    <w:rPr>
                      <w:sz w:val="22"/>
                      <w:rFonts w:ascii="Times New Roman" w:hAnsi="Times New Roman"/>
                    </w:rPr>
                    <w:t> Массовая доля осадка</w:t>
                  </w:r>
                </w:p>
              </w:tc>
              <w:tc>
                <w:tcPr>
                  <w:tcW w:type="pct" w:w="1070"/>
                  <w:vAlign w:val="top"/>
                </w:tcPr>
                <w:p>
                  <w:pPr>
                    <w:jc w:val="left"/>
                    <w:ind w:left="-84.99999" w:right="-84.99999"/>
                    <w:spacing w:before="0" w:after="0"/>
                  </w:pPr>
                  <w:r>
                    <w:rPr>
                      <w:sz w:val="22"/>
                      <w:rFonts w:ascii="Times New Roman" w:hAnsi="Times New Roman"/>
                    </w:rPr>
                    <w:t>
                       ГОСТ 8756.9-2016;
                      <w:br/>
                      ГОСТ 8756.9-78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10.18*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10.32/08.052, 10.32/29.040</w:t>
                  </w:r>
                </w:p>
              </w:tc>
              <w:tc>
                <w:tcPr>
                  <w:tcW w:type="pct" w:w="870"/>
                  <w:vAlign w:val="top"/>
                </w:tcPr>
                <w:p>
                  <w:pPr>
                    <w:jc w:val="left"/>
                    <w:ind w:left="-84.99999" w:right="-84.99999"/>
                    <w:spacing w:before="0" w:after="0"/>
                  </w:pPr>
                  <w:r>
                    <w:rPr>
                      <w:sz w:val="22"/>
                      <w:rFonts w:ascii="Times New Roman" w:hAnsi="Times New Roman"/>
                    </w:rPr>
                    <w:t> Массовая и объемная доли мякоти</w:t>
                  </w:r>
                </w:p>
              </w:tc>
              <w:tc>
                <w:tcPr>
                  <w:tcW w:type="pct" w:w="1070"/>
                  <w:vAlign w:val="top"/>
                </w:tcPr>
                <w:p>
                  <w:pPr>
                    <w:jc w:val="left"/>
                    <w:ind w:left="-84.99999" w:right="-84.99999"/>
                    <w:spacing w:before="0" w:after="0"/>
                  </w:pPr>
                  <w:r>
                    <w:rPr>
                      <w:sz w:val="22"/>
                      <w:rFonts w:ascii="Times New Roman" w:hAnsi="Times New Roman"/>
                    </w:rPr>
                    <w:t> ГОСТ 8756.10-2015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10.19*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10.32/29.040</w:t>
                  </w:r>
                </w:p>
              </w:tc>
              <w:tc>
                <w:tcPr>
                  <w:tcW w:type="pct" w:w="870"/>
                  <w:vAlign w:val="top"/>
                </w:tcPr>
                <w:p>
                  <w:pPr>
                    <w:jc w:val="left"/>
                    <w:ind w:left="-84.99999" w:right="-84.99999"/>
                    <w:spacing w:before="0" w:after="0"/>
                  </w:pPr>
                  <w:r>
                    <w:rPr>
                      <w:sz w:val="22"/>
                      <w:rFonts w:ascii="Times New Roman" w:hAnsi="Times New Roman"/>
                    </w:rPr>
                    <w:t> Объемная доля мякоти</w:t>
                  </w:r>
                </w:p>
              </w:tc>
              <w:tc>
                <w:tcPr>
                  <w:tcW w:type="pct" w:w="1070"/>
                  <w:vAlign w:val="top"/>
                </w:tcPr>
                <w:p>
                  <w:pPr>
                    <w:jc w:val="left"/>
                    <w:ind w:left="-84.99999" w:right="-84.99999"/>
                    <w:spacing w:before="0" w:after="0"/>
                  </w:pPr>
                  <w:r>
                    <w:rPr>
                      <w:sz w:val="22"/>
                      <w:rFonts w:ascii="Times New Roman" w:hAnsi="Times New Roman"/>
                    </w:rPr>
                    <w:t> СТБ ГОСТ Р 51442-2006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10.20*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10.32/08.052, 10.32/08.149, 10.39/08.052, 10.39/08.149</w:t>
                  </w:r>
                </w:p>
              </w:tc>
              <w:tc>
                <w:tcPr>
                  <w:tcW w:type="pct" w:w="870"/>
                  <w:vAlign w:val="top"/>
                </w:tcPr>
                <w:p>
                  <w:pPr>
                    <w:jc w:val="left"/>
                    <w:ind w:left="-84.99999" w:right="-84.99999"/>
                    <w:spacing w:before="0" w:after="0"/>
                  </w:pPr>
                  <w:r>
                    <w:rPr>
                      <w:sz w:val="22"/>
                      <w:rFonts w:ascii="Times New Roman" w:hAnsi="Times New Roman"/>
                    </w:rPr>
                    <w:t> Массовая доля золы и щелочности</w:t>
                  </w:r>
                </w:p>
              </w:tc>
              <w:tc>
                <w:tcPr>
                  <w:tcW w:type="pct" w:w="1070"/>
                  <w:vAlign w:val="top"/>
                </w:tcPr>
                <w:p>
                  <w:pPr>
                    <w:jc w:val="left"/>
                    <w:ind w:left="-84.99999" w:right="-84.99999"/>
                    <w:spacing w:before="0" w:after="0"/>
                  </w:pPr>
                  <w:r>
                    <w:rPr>
                      <w:sz w:val="22"/>
                      <w:rFonts w:ascii="Times New Roman" w:hAnsi="Times New Roman"/>
                    </w:rPr>
                    <w:t> ГОСТ 25555.4-91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10.21*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10.32/08.052</w:t>
                  </w:r>
                </w:p>
              </w:tc>
              <w:tc>
                <w:tcPr>
                  <w:tcW w:type="pct" w:w="870"/>
                  <w:vAlign w:val="top"/>
                </w:tcPr>
                <w:p>
                  <w:pPr>
                    <w:jc w:val="left"/>
                    <w:ind w:left="-84.99999" w:right="-84.99999"/>
                    <w:spacing w:before="0" w:after="0"/>
                  </w:pPr>
                  <w:r>
                    <w:rPr>
                      <w:sz w:val="22"/>
                      <w:rFonts w:ascii="Times New Roman" w:hAnsi="Times New Roman"/>
                    </w:rPr>
                    <w:t> Прозрачность соков и экстрактов, растворимость экстрактов</w:t>
                  </w:r>
                </w:p>
              </w:tc>
              <w:tc>
                <w:tcPr>
                  <w:tcW w:type="pct" w:w="1070"/>
                  <w:vAlign w:val="top"/>
                </w:tcPr>
                <w:p>
                  <w:pPr>
                    <w:jc w:val="left"/>
                    <w:ind w:left="-84.99999" w:right="-84.99999"/>
                    <w:spacing w:before="0" w:after="0"/>
                  </w:pPr>
                  <w:r>
                    <w:rPr>
                      <w:sz w:val="22"/>
                      <w:rFonts w:ascii="Times New Roman" w:hAnsi="Times New Roman"/>
                    </w:rPr>
                    <w:t> ГОСТ 8756.11-2015 п. 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10.22*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10.32/08.159, 10.39/08.159</w:t>
                  </w:r>
                </w:p>
              </w:tc>
              <w:tc>
                <w:tcPr>
                  <w:tcW w:type="pct" w:w="870"/>
                  <w:vAlign w:val="top"/>
                </w:tcPr>
                <w:p>
                  <w:pPr>
                    <w:jc w:val="left"/>
                    <w:ind w:left="-84.99999" w:right="-84.99999"/>
                    <w:spacing w:before="0" w:after="0"/>
                  </w:pPr>
                  <w:r>
                    <w:rPr>
                      <w:sz w:val="22"/>
                      <w:rFonts w:ascii="Times New Roman" w:hAnsi="Times New Roman"/>
                    </w:rPr>
                    <w:t> Аскорбиновая кислота</w:t>
                  </w:r>
                </w:p>
              </w:tc>
              <w:tc>
                <w:tcPr>
                  <w:tcW w:type="pct" w:w="1070"/>
                  <w:vAlign w:val="top"/>
                </w:tcPr>
                <w:p>
                  <w:pPr>
                    <w:jc w:val="left"/>
                    <w:ind w:left="-84.99999" w:right="-84.99999"/>
                    <w:spacing w:before="0" w:after="0"/>
                  </w:pPr>
                  <w:r>
                    <w:rPr>
                      <w:sz w:val="22"/>
                      <w:rFonts w:ascii="Times New Roman" w:hAnsi="Times New Roman"/>
                    </w:rPr>
                    <w:t> ГОСТ 31643-2012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10.23*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10.39/08.052</w:t>
                  </w:r>
                </w:p>
              </w:tc>
              <w:tc>
                <w:tcPr>
                  <w:tcW w:type="pct" w:w="870"/>
                  <w:vAlign w:val="top"/>
                </w:tcPr>
                <w:p>
                  <w:pPr>
                    <w:jc w:val="left"/>
                    <w:ind w:left="-84.99999" w:right="-84.99999"/>
                    <w:spacing w:before="0" w:after="0"/>
                  </w:pPr>
                  <w:r>
                    <w:rPr>
                      <w:sz w:val="22"/>
                      <w:rFonts w:ascii="Times New Roman" w:hAnsi="Times New Roman"/>
                    </w:rPr>
                    <w:t> Массовая доля битых зерен</w:t>
                  </w:r>
                </w:p>
              </w:tc>
              <w:tc>
                <w:tcPr>
                  <w:tcW w:type="pct" w:w="1070"/>
                  <w:vAlign w:val="top"/>
                </w:tcPr>
                <w:p>
                  <w:pPr>
                    <w:jc w:val="left"/>
                    <w:ind w:left="-84.99999" w:right="-84.99999"/>
                    <w:spacing w:before="0" w:after="0"/>
                  </w:pPr>
                  <w:r>
                    <w:rPr>
                      <w:sz w:val="22"/>
                      <w:rFonts w:ascii="Times New Roman" w:hAnsi="Times New Roman"/>
                    </w:rPr>
                    <w:t>
                       ГОСТ 26323-2014;
                      <w:br/>
                      ГОСТ 34112-2017 п. 7.3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10.24*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10.32/08.156, 10.39/08.156</w:t>
                  </w:r>
                </w:p>
              </w:tc>
              <w:tc>
                <w:tcPr>
                  <w:tcW w:type="pct" w:w="870"/>
                  <w:vAlign w:val="top"/>
                </w:tcPr>
                <w:p>
                  <w:pPr>
                    <w:jc w:val="left"/>
                    <w:ind w:left="-84.99999" w:right="-84.99999"/>
                    <w:spacing w:before="0" w:after="0"/>
                  </w:pPr>
                  <w:r>
                    <w:rPr>
                      <w:sz w:val="22"/>
                      <w:rFonts w:ascii="Times New Roman" w:hAnsi="Times New Roman"/>
                    </w:rPr>
                    <w:t> Массовая доля каротина</w:t>
                  </w:r>
                </w:p>
              </w:tc>
              <w:tc>
                <w:tcPr>
                  <w:tcW w:type="pct" w:w="1070"/>
                  <w:vAlign w:val="top"/>
                </w:tcPr>
                <w:p>
                  <w:pPr>
                    <w:jc w:val="left"/>
                    <w:ind w:left="-84.99999" w:right="-84.99999"/>
                    <w:spacing w:before="0" w:after="0"/>
                  </w:pPr>
                  <w:r>
                    <w:rPr>
                      <w:sz w:val="22"/>
                      <w:rFonts w:ascii="Times New Roman" w:hAnsi="Times New Roman"/>
                    </w:rPr>
                    <w:t>
                       ГОСТ 8756.22-80;
                      <w:br/>
                      ГОСТ ISO 6558-2-2019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10.25*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01.13/29.061</w:t>
                  </w:r>
                </w:p>
              </w:tc>
              <w:tc>
                <w:tcPr>
                  <w:tcW w:type="pct" w:w="870"/>
                  <w:vAlign w:val="top"/>
                </w:tcPr>
                <w:p>
                  <w:pPr>
                    <w:jc w:val="left"/>
                    <w:ind w:left="-84.99999" w:right="-84.99999"/>
                    <w:spacing w:before="0" w:after="0"/>
                  </w:pPr>
                  <w:r>
                    <w:rPr>
                      <w:sz w:val="22"/>
                      <w:rFonts w:ascii="Times New Roman" w:hAnsi="Times New Roman"/>
                    </w:rPr>
                    <w:t> Размеры (грибов): - диаметр шляпки; - длина ножки</w:t>
                  </w:r>
                </w:p>
              </w:tc>
              <w:tc>
                <w:tcPr>
                  <w:tcW w:type="pct" w:w="1070"/>
                  <w:vAlign w:val="top"/>
                </w:tcPr>
                <w:p>
                  <w:pPr>
                    <w:jc w:val="left"/>
                    <w:ind w:left="-84.99999" w:right="-84.99999"/>
                    <w:spacing w:before="0" w:after="0"/>
                  </w:pPr>
                  <w:r>
                    <w:rPr>
                      <w:sz w:val="22"/>
                      <w:rFonts w:ascii="Times New Roman" w:hAnsi="Times New Roman"/>
                    </w:rPr>
                    <w:t> СТБ 2389-2014 п. 5.9</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10.26*</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10.32/08.159, 10.39/08.159, 10.89/08.159</w:t>
                  </w:r>
                </w:p>
              </w:tc>
              <w:tc>
                <w:tcPr>
                  <w:tcW w:type="pct" w:w="870"/>
                  <w:vAlign w:val="top"/>
                </w:tcPr>
                <w:p>
                  <w:pPr>
                    <w:jc w:val="left"/>
                    <w:ind w:left="-84.99999" w:right="-84.99999"/>
                    <w:spacing w:before="0" w:after="0"/>
                  </w:pPr>
                  <w:r>
                    <w:rPr>
                      <w:sz w:val="22"/>
                      <w:rFonts w:ascii="Times New Roman" w:hAnsi="Times New Roman"/>
                    </w:rPr>
                    <w:t> 5-оксиметилфурфурол</w:t>
                  </w:r>
                </w:p>
              </w:tc>
              <w:tc>
                <w:tcPr>
                  <w:tcW w:type="pct" w:w="1070"/>
                  <w:vAlign w:val="top"/>
                </w:tcPr>
                <w:p>
                  <w:pPr>
                    <w:jc w:val="left"/>
                    <w:ind w:left="-84.99999" w:right="-84.99999"/>
                    <w:spacing w:before="0" w:after="0"/>
                  </w:pPr>
                  <w:r>
                    <w:rPr>
                      <w:sz w:val="22"/>
                      <w:rFonts w:ascii="Times New Roman" w:hAnsi="Times New Roman"/>
                    </w:rPr>
                    <w:t> ГОСТ 31644-2012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10.27*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Лимонная кислота</w:t>
                  </w:r>
                </w:p>
              </w:tc>
              <w:tc>
                <w:tcPr>
                  <w:tcW w:type="pct" w:w="1070"/>
                  <w:vAlign w:val="top"/>
                </w:tcPr>
                <w:p>
                  <w:pPr>
                    <w:jc w:val="left"/>
                    <w:ind w:left="-84.99999" w:right="-84.99999"/>
                    <w:spacing w:before="0" w:after="0"/>
                  </w:pPr>
                  <w:r>
                    <w:rPr>
                      <w:sz w:val="22"/>
                      <w:rFonts w:ascii="Times New Roman" w:hAnsi="Times New Roman"/>
                    </w:rPr>
                    <w:t> ГОСТ 33410-2015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10.28*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10.31/08.156, 10.32/08.156, 10.39/08.156</w:t>
                  </w:r>
                </w:p>
              </w:tc>
              <w:tc>
                <w:tcPr>
                  <w:tcW w:type="pct" w:w="870"/>
                  <w:vAlign w:val="top"/>
                </w:tcPr>
                <w:p>
                  <w:pPr>
                    <w:jc w:val="left"/>
                    <w:ind w:left="-84.99999" w:right="-84.99999"/>
                    <w:spacing w:before="0" w:after="0"/>
                  </w:pPr>
                  <w:r>
                    <w:rPr>
                      <w:sz w:val="22"/>
                      <w:rFonts w:ascii="Times New Roman" w:hAnsi="Times New Roman"/>
                    </w:rPr>
                    <w:t> Массовая концентрация фосфора</w:t>
                  </w:r>
                </w:p>
              </w:tc>
              <w:tc>
                <w:tcPr>
                  <w:tcW w:type="pct" w:w="1070"/>
                  <w:vAlign w:val="top"/>
                </w:tcPr>
                <w:p>
                  <w:pPr>
                    <w:jc w:val="left"/>
                    <w:ind w:left="-84.99999" w:right="-84.99999"/>
                    <w:spacing w:before="0" w:after="0"/>
                  </w:pPr>
                  <w:r>
                    <w:rPr>
                      <w:sz w:val="22"/>
                      <w:rFonts w:ascii="Times New Roman" w:hAnsi="Times New Roman"/>
                    </w:rPr>
                    <w:t> СТБ ГОСТ Р 51430-2006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10.29*</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10.32/08.032, 10.39/08.032</w:t>
                  </w:r>
                </w:p>
              </w:tc>
              <w:tc>
                <w:tcPr>
                  <w:tcW w:type="pct" w:w="870"/>
                  <w:vAlign w:val="top"/>
                </w:tcPr>
                <w:p>
                  <w:pPr>
                    <w:jc w:val="left"/>
                    <w:ind w:left="-84.99999" w:right="-84.99999"/>
                    <w:spacing w:before="0" w:after="0"/>
                  </w:pPr>
                  <w:r>
                    <w:rPr>
                      <w:sz w:val="22"/>
                      <w:rFonts w:ascii="Times New Roman" w:hAnsi="Times New Roman"/>
                    </w:rPr>
                    <w:t> Массовая доля натрия</w:t>
                  </w:r>
                </w:p>
              </w:tc>
              <w:tc>
                <w:tcPr>
                  <w:tcW w:type="pct" w:w="1070"/>
                  <w:vAlign w:val="top"/>
                  <w:vMerge w:val="restart"/>
                </w:tcPr>
                <w:p>
                  <w:pPr>
                    <w:jc w:val="left"/>
                    <w:ind w:left="-84.99999" w:right="-84.99999"/>
                    <w:spacing w:before="0" w:after="0"/>
                  </w:pPr>
                  <w:r>
                    <w:rPr>
                      <w:sz w:val="22"/>
                      <w:rFonts w:ascii="Times New Roman" w:hAnsi="Times New Roman"/>
                    </w:rPr>
                    <w:t>
                       ГОСТ 33462-2015;
                      <w:br/>
                      СТБ ГОСТ Р 51429-2006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10.30*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доля калия</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10.31*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доля кальция</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10.32*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доля магния</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10.33*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10.31/11.116, 10.32/11.116, 10.39/11.116, 10.89/11.116</w:t>
                  </w:r>
                </w:p>
              </w:tc>
              <w:tc>
                <w:tcPr>
                  <w:tcW w:type="pct" w:w="870"/>
                  <w:vAlign w:val="top"/>
                </w:tcPr>
                <w:p>
                  <w:pPr>
                    <w:jc w:val="left"/>
                    <w:ind w:left="-84.99999" w:right="-84.99999"/>
                    <w:spacing w:before="0" w:after="0"/>
                  </w:pPr>
                  <w:r>
                    <w:rPr>
                      <w:sz w:val="22"/>
                      <w:rFonts w:ascii="Times New Roman" w:hAnsi="Times New Roman"/>
                    </w:rPr>
                    <w:t> Наличие посторонних примесей</w:t>
                  </w:r>
                </w:p>
              </w:tc>
              <w:tc>
                <w:tcPr>
                  <w:tcW w:type="pct" w:w="1070"/>
                  <w:vAlign w:val="top"/>
                </w:tcPr>
                <w:p>
                  <w:pPr>
                    <w:jc w:val="left"/>
                    <w:ind w:left="-84.99999" w:right="-84.99999"/>
                    <w:spacing w:before="0" w:after="0"/>
                  </w:pPr>
                  <w:r>
                    <w:rPr>
                      <w:sz w:val="22"/>
                      <w:rFonts w:ascii="Times New Roman" w:hAnsi="Times New Roman"/>
                    </w:rPr>
                    <w:t>
                       ГОСТ 1633-73;
                      <w:br/>
                      ГОСТ 17471-2013;
                      <w:br/>
                      ГОСТ 17649-2014;
                      <w:br/>
                      ГОСТ 18078-72;
                      <w:br/>
                      ГОСТ 18224-2013 п. 7.10;
                      <w:br/>
                      ГОСТ 18316-2013;
                      <w:br/>
                      ГОСТ 22371-77 п. 3.3;
                      <w:br/>
                      ГОСТ 2654-2017;
                      <w:br/>
                      ГОСТ 3343-2017;
                      <w:br/>
                      ГОСТ 34112-2017 п. 7.5;
                      <w:br/>
                      ГОСТ 34113-2017 п. 7.6;
                      <w:br/>
                      ГОСТ 34220-2017 п. 7.3;
                      <w:br/>
                      ГОСТ 7009-88;
                      <w:br/>
                      ГОСТ 7181-73;
                      <w:br/>
                      ГОСТ 7231-90;
                      <w:br/>
                      ГОСТ 816-91;
                      <w:br/>
                      СТБ 1000-96;
                      <w:br/>
                      СТБ 1027-96;
                      <w:br/>
                      СТБ 1037-97;
                      <w:br/>
                      СТБ 1083-97;
                      <w:br/>
                      СТБ 1084-97;
                      <w:br/>
                      СТБ 1131-98;
                      <w:br/>
                      СТБ 1368-2002;
                      <w:br/>
                      СТБ 1369-2002;
                      <w:br/>
                      СТБ 1427-2003;
                      <w:br/>
                      СТБ 1449-2008;
                      <w:br/>
                      СТБ 1452-2004;
                      <w:br/>
                      СТБ 159-94;
                      <w:br/>
                      СТБ 1823-2008;
                      <w:br/>
                      СТБ 1824-2008;
                      <w:br/>
                      СТБ 1825-2008;
                      <w:br/>
                      СТБ 337-98;
                      <w:br/>
                      СТБ 350-2006;
                      <w:br/>
                      СТБ 39-95;
                      <w:br/>
                      СТБ 411-94;
                      <w:br/>
                      СТБ 425-98;
                      <w:br/>
                      СТБ 54-96 п. 5.4;
                      <w:br/>
                      СТБ 720-94;
                      <w:br/>
                      СТБ 829-2008;
                      <w:br/>
                      СТБ 962-95;
                      <w:br/>
                      СТБ 964-94;
                      <w:br/>
                      СТБ 965-2008;
                      <w:br/>
                      СТБ 977-94;
                      <w:br/>
                      СТБ 998-95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10.34*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10.32/11.116</w:t>
                  </w:r>
                </w:p>
              </w:tc>
              <w:tc>
                <w:tcPr>
                  <w:tcW w:type="pct" w:w="870"/>
                  <w:vAlign w:val="top"/>
                </w:tcPr>
                <w:p>
                  <w:pPr>
                    <w:jc w:val="left"/>
                    <w:ind w:left="-84.99999" w:right="-84.99999"/>
                    <w:spacing w:before="0" w:after="0"/>
                  </w:pPr>
                  <w:r>
                    <w:rPr>
                      <w:sz w:val="22"/>
                      <w:rFonts w:ascii="Times New Roman" w:hAnsi="Times New Roman"/>
                    </w:rPr>
                    <w:t> Содержание частиц мякоти от общего количества частиц мякоти в соке: - размером более 150 мкм - размером более 300 мкм</w:t>
                  </w:r>
                </w:p>
              </w:tc>
              <w:tc>
                <w:tcPr>
                  <w:tcW w:type="pct" w:w="1070"/>
                  <w:vAlign w:val="top"/>
                </w:tcPr>
                <w:p>
                  <w:pPr>
                    <w:jc w:val="left"/>
                    <w:ind w:left="-84.99999" w:right="-84.99999"/>
                    <w:spacing w:before="0" w:after="0"/>
                  </w:pPr>
                  <w:r>
                    <w:rPr>
                      <w:sz w:val="22"/>
                      <w:rFonts w:ascii="Times New Roman" w:hAnsi="Times New Roman"/>
                    </w:rPr>
                    <w:t> ГОСТ 24283-80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10.35*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10.31/08.156, 10.31/08.169, 10.32/08.156, 10.32/08.169, 10.39/08.156, 10.39/08.169</w:t>
                  </w:r>
                </w:p>
              </w:tc>
              <w:tc>
                <w:tcPr>
                  <w:tcW w:type="pct" w:w="870"/>
                  <w:vAlign w:val="top"/>
                </w:tcPr>
                <w:p>
                  <w:pPr>
                    <w:jc w:val="left"/>
                    <w:ind w:left="-84.99999" w:right="-84.99999"/>
                    <w:spacing w:before="0" w:after="0"/>
                  </w:pPr>
                  <w:r>
                    <w:rPr>
                      <w:sz w:val="22"/>
                      <w:rFonts w:ascii="Times New Roman" w:hAnsi="Times New Roman"/>
                    </w:rPr>
                    <w:t> Нитраты (массовая доля)</w:t>
                  </w:r>
                </w:p>
              </w:tc>
              <w:tc>
                <w:tcPr>
                  <w:tcW w:type="pct" w:w="1070"/>
                  <w:vAlign w:val="top"/>
                </w:tcPr>
                <w:p>
                  <w:pPr>
                    <w:jc w:val="left"/>
                    <w:ind w:left="-84.99999" w:right="-84.99999"/>
                    <w:spacing w:before="0" w:after="0"/>
                  </w:pPr>
                  <w:r>
                    <w:rPr>
                      <w:sz w:val="22"/>
                      <w:rFonts w:ascii="Times New Roman" w:hAnsi="Times New Roman"/>
                    </w:rPr>
                    <w:t>
                       ГОСТ 29270-95;
                      <w:br/>
                      МУ 5048-89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10.36*</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10.32/08.159, 10.39/08.159, 10.89/08.159</w:t>
                  </w:r>
                </w:p>
              </w:tc>
              <w:tc>
                <w:tcPr>
                  <w:tcW w:type="pct" w:w="870"/>
                  <w:vAlign w:val="top"/>
                </w:tcPr>
                <w:p>
                  <w:pPr>
                    <w:jc w:val="left"/>
                    <w:ind w:left="-84.99999" w:right="-84.99999"/>
                    <w:spacing w:before="0" w:after="0"/>
                  </w:pPr>
                  <w:r>
                    <w:rPr>
                      <w:sz w:val="22"/>
                      <w:rFonts w:ascii="Times New Roman" w:hAnsi="Times New Roman"/>
                    </w:rPr>
                    <w:t> Бензойная кислота и ее соли, сорбиновая кислота и ее соли</w:t>
                  </w:r>
                </w:p>
              </w:tc>
              <w:tc>
                <w:tcPr>
                  <w:tcW w:type="pct" w:w="1070"/>
                  <w:vAlign w:val="top"/>
                </w:tcPr>
                <w:p>
                  <w:pPr>
                    <w:jc w:val="left"/>
                    <w:ind w:left="-84.99999" w:right="-84.99999"/>
                    <w:spacing w:before="0" w:after="0"/>
                  </w:pPr>
                  <w:r>
                    <w:rPr>
                      <w:sz w:val="22"/>
                      <w:rFonts w:ascii="Times New Roman" w:hAnsi="Times New Roman"/>
                    </w:rPr>
                    <w:t>
                       ГОСТ 33332-2015;
                      <w:br/>
                      МВИ.МН 806-98;
                      <w:br/>
                      СТБ 1181-99 п. 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10.37*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Подсластители: аспартам, сахарин, ацесульфам калия</w:t>
                  </w:r>
                </w:p>
              </w:tc>
              <w:tc>
                <w:tcPr>
                  <w:tcW w:type="pct" w:w="1070"/>
                  <w:vAlign w:val="top"/>
                </w:tcPr>
                <w:p>
                  <w:pPr>
                    <w:jc w:val="left"/>
                    <w:ind w:left="-84.99999" w:right="-84.99999"/>
                    <w:spacing w:before="0" w:after="0"/>
                  </w:pPr>
                  <w:r>
                    <w:rPr>
                      <w:sz w:val="22"/>
                      <w:rFonts w:ascii="Times New Roman" w:hAnsi="Times New Roman"/>
                    </w:rPr>
                    <w:t> ГОСТ EN 12856-2015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10.38*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01.13/08.032, 01.19/08.032, 01.21/08.032, 01.22/08.032, 01.23/08.032, 01.24/08.032, 01.25/08.032, 10.31/08.032, 10.32/08.032, 10.39/08.032, 01.26/08.032</w:t>
                  </w:r>
                </w:p>
              </w:tc>
              <w:tc>
                <w:tcPr>
                  <w:tcW w:type="pct" w:w="870"/>
                  <w:vAlign w:val="top"/>
                </w:tcPr>
                <w:p>
                  <w:pPr>
                    <w:jc w:val="left"/>
                    <w:ind w:left="-84.99999" w:right="-84.99999"/>
                    <w:spacing w:before="0" w:after="0"/>
                  </w:pPr>
                  <w:r>
                    <w:rPr>
                      <w:sz w:val="22"/>
                      <w:rFonts w:ascii="Times New Roman" w:hAnsi="Times New Roman"/>
                    </w:rPr>
                    <w:t> Свинец, кадмий</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10.39*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01.13/08.032, 01.13/08.082, 01.19/08.032, 01.19/08.082, 01.21/08.032, 01.21/08.082, 01.22/08.032, 01.22/08.082, 01.23/08.032, 01.23/08.082, 01.24/08.032, 01.24/08.082, 01.25/08.032, 01.25/08.082, 10.31/08.032, 10.31/08.082, 10.32/08.032, 10.32/08.082, 10.39/08.032, 10.39/08.082, 01.26/08.032, 01.26/08.082</w:t>
                  </w:r>
                </w:p>
              </w:tc>
              <w:tc>
                <w:tcPr>
                  <w:tcW w:type="pct" w:w="870"/>
                  <w:vAlign w:val="top"/>
                </w:tcPr>
                <w:p>
                  <w:pPr>
                    <w:jc w:val="left"/>
                    <w:ind w:left="-84.99999" w:right="-84.99999"/>
                    <w:spacing w:before="0" w:after="0"/>
                  </w:pPr>
                  <w:r>
                    <w:rPr>
                      <w:sz w:val="22"/>
                      <w:rFonts w:ascii="Times New Roman" w:hAnsi="Times New Roman"/>
                    </w:rPr>
                    <w:t>
                       Ртуть
                      <w:br/>
                      Массовая концентрация ртути
                    </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10.40*</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01.13/08.032, 01.13/08.156, 01.19/08.032, 01.19/08.156, 01.21/08.032, 01.21/08.156, 01.22/08.032, 01.22/08.156, 01.23/08.032, 01.23/08.156, 01.24/08.032, 01.24/08.156, 01.25/08.032, 01.25/08.156, 10.31/08.032, 10.31/08.156, 10.32/08.032, 10.32/08.156, 10.39/08.032, 10.39/08.156, 01.26/08.032, 01.26/08.156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10.41*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Олово</w:t>
                  </w:r>
                </w:p>
              </w:tc>
              <w:tc>
                <w:tcPr>
                  <w:tcW w:type="pct" w:w="1070"/>
                  <w:vAlign w:val="top"/>
                </w:tcPr>
                <w:p>
                  <w:pPr>
                    <w:jc w:val="left"/>
                    <w:ind w:left="-84.99999" w:right="-84.99999"/>
                    <w:spacing w:before="0" w:after="0"/>
                  </w:pPr>
                  <w:r>
                    <w:rPr>
                      <w:sz w:val="22"/>
                      <w:rFonts w:ascii="Times New Roman" w:hAnsi="Times New Roman"/>
                    </w:rPr>
                    <w:t>
                       ГОСТ 26929-94;
                      <w:br/>
                      ГОСТ 26935-86;
                      <w:br/>
                      ГОСТ 33413-2015;
                      <w:br/>
                      МВИ.МН 1878-2003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10.42*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01.13/08.032, 01.19/08.032, 01.21/08.032, 01.22/08.032, 01.23/08.032, 01.24/08.032, 01.25/08.032, 10.31/08.032, 10.32/08.032, 10.39/08.032, 01.26/08.032</w:t>
                  </w:r>
                </w:p>
              </w:tc>
              <w:tc>
                <w:tcPr>
                  <w:tcW w:type="pct" w:w="870"/>
                  <w:vAlign w:val="top"/>
                </w:tcPr>
                <w:p>
                  <w:pPr>
                    <w:jc w:val="left"/>
                    <w:ind w:left="-84.99999" w:right="-84.99999"/>
                    <w:spacing w:before="0" w:after="0"/>
                  </w:pPr>
                  <w:r>
                    <w:rPr>
                      <w:sz w:val="22"/>
                      <w:rFonts w:ascii="Times New Roman" w:hAnsi="Times New Roman"/>
                    </w:rPr>
                    <w:t> Цинк</w:t>
                  </w:r>
                </w:p>
              </w:tc>
              <w:tc>
                <w:tcPr>
                  <w:tcW w:type="pct" w:w="1070"/>
                  <w:vAlign w:val="top"/>
                </w:tcPr>
                <w:p>
                  <w:pPr>
                    <w:jc w:val="left"/>
                    <w:ind w:left="-84.99999" w:right="-84.99999"/>
                    <w:spacing w:before="0" w:after="0"/>
                  </w:pPr>
                  <w:r>
                    <w:rPr>
                      <w:sz w:val="22"/>
                      <w:rFonts w:ascii="Times New Roman" w:hAnsi="Times New Roman"/>
                    </w:rPr>
                    <w:t>
                       ГОСТ 26929-94;
                      <w:br/>
                      ГОСТ 30178-96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10.43*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01.13/08.158, 01.19/08.158, 01.21/08.158, 01.22/08.158, 01.23/08.158, 01.24/08.158, 01.25/08.158, 10.32/08.158, 10.39/08.158, 10.89/08.158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 ДДТ и его метаболиты</w:t>
                  </w:r>
                </w:p>
              </w:tc>
              <w:tc>
                <w:tcPr>
                  <w:tcW w:type="pct" w:w="1070"/>
                  <w:vAlign w:val="top"/>
                </w:tcPr>
                <w:p>
                  <w:pPr>
                    <w:jc w:val="left"/>
                    <w:ind w:left="-84.99999" w:right="-84.99999"/>
                    <w:spacing w:before="0" w:after="0"/>
                  </w:pPr>
                  <w:r>
                    <w:rPr>
                      <w:sz w:val="22"/>
                      <w:rFonts w:ascii="Times New Roman" w:hAnsi="Times New Roman"/>
                    </w:rPr>
                    <w:t>
                       ГОСТ 30349-96;
                      <w:br/>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10.44*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01.13/08.161, 01.19/08.161, 01.21/08.161, 01.22/08.161, 01.23/08.161, 01.24/08.161, 01.25/08.161, 10.32/08.161, 10.39/08.161, 10.89/08.161</w:t>
                  </w:r>
                </w:p>
              </w:tc>
              <w:tc>
                <w:tcPr>
                  <w:tcW w:type="pct" w:w="870"/>
                  <w:vAlign w:val="top"/>
                </w:tcPr>
                <w:p>
                  <w:pPr>
                    <w:jc w:val="left"/>
                    <w:ind w:left="-84.99999" w:right="-84.99999"/>
                    <w:spacing w:before="0" w:after="0"/>
                  </w:pPr>
                  <w:r>
                    <w:rPr>
                      <w:sz w:val="22"/>
                      <w:rFonts w:ascii="Times New Roman" w:hAnsi="Times New Roman"/>
                    </w:rPr>
                    <w:t> Патулин</w:t>
                  </w:r>
                </w:p>
              </w:tc>
              <w:tc>
                <w:tcPr>
                  <w:tcW w:type="pct" w:w="1070"/>
                  <w:vAlign w:val="top"/>
                </w:tcPr>
                <w:p>
                  <w:pPr>
                    <w:jc w:val="left"/>
                    <w:ind w:left="-84.99999" w:right="-84.99999"/>
                    <w:spacing w:before="0" w:after="0"/>
                  </w:pPr>
                  <w:r>
                    <w:rPr>
                      <w:sz w:val="22"/>
                      <w:rFonts w:ascii="Times New Roman" w:hAnsi="Times New Roman"/>
                    </w:rPr>
                    <w:t>
                       ГОСТ 28038-2013;
                      <w:br/>
                      СТБ ГОСТ Р 51440-2006 (ИСО 8128-2-93)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10.45*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10.32/08.159, 10.39/08.159, 10.89/08.159</w:t>
                  </w:r>
                </w:p>
              </w:tc>
              <w:tc>
                <w:tcPr>
                  <w:tcW w:type="pct" w:w="870"/>
                  <w:vAlign w:val="top"/>
                </w:tcPr>
                <w:p>
                  <w:pPr>
                    <w:jc w:val="left"/>
                    <w:ind w:left="-84.99999" w:right="-84.99999"/>
                    <w:spacing w:before="0" w:after="0"/>
                  </w:pPr>
                  <w:r>
                    <w:rPr>
                      <w:sz w:val="22"/>
                      <w:rFonts w:ascii="Times New Roman" w:hAnsi="Times New Roman"/>
                    </w:rPr>
                    <w:t> Содержание синтетических красителей</w:t>
                  </w:r>
                </w:p>
              </w:tc>
              <w:tc>
                <w:tcPr>
                  <w:tcW w:type="pct" w:w="1070"/>
                  <w:vAlign w:val="top"/>
                </w:tcPr>
                <w:p>
                  <w:pPr>
                    <w:jc w:val="left"/>
                    <w:ind w:left="-84.99999" w:right="-84.99999"/>
                    <w:spacing w:before="0" w:after="0"/>
                  </w:pPr>
                  <w:r>
                    <w:rPr>
                      <w:sz w:val="22"/>
                      <w:rFonts w:ascii="Times New Roman" w:hAnsi="Times New Roman"/>
                    </w:rPr>
                    <w:t>
                       ГОСТ 33406-2015;
                      <w:br/>
                      ГОСТ 34229-2017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10.46*</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01.13/01.086, 01.25/01.086, 10.31/01.086, 10.32/01.086, 10.39/01.086, 01.11/01.086, 10.84/01.086</w:t>
                  </w:r>
                </w:p>
              </w:tc>
              <w:tc>
                <w:tcPr>
                  <w:tcW w:type="pct" w:w="870"/>
                  <w:vAlign w:val="top"/>
                </w:tcPr>
                <w:p>
                  <w:pPr>
                    <w:jc w:val="left"/>
                    <w:ind w:left="-84.99999" w:right="-84.99999"/>
                    <w:spacing w:before="0" w:after="0"/>
                  </w:pPr>
                  <w:r>
                    <w:rPr>
                      <w:sz w:val="22"/>
                      <w:rFonts w:ascii="Times New Roman" w:hAnsi="Times New Roman"/>
                    </w:rPr>
                    <w:t> Дрожжи, плесневые грибы</w:t>
                  </w:r>
                </w:p>
              </w:tc>
              <w:tc>
                <w:tcPr>
                  <w:tcW w:type="pct" w:w="1070"/>
                  <w:vAlign w:val="top"/>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10.47*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Наличие молочнокислых микроорганизмов</w:t>
                  </w:r>
                </w:p>
              </w:tc>
              <w:tc>
                <w:tcPr>
                  <w:tcW w:type="pct" w:w="1070"/>
                  <w:vAlign w:val="top"/>
                </w:tcPr>
                <w:p>
                  <w:pPr>
                    <w:jc w:val="left"/>
                    <w:ind w:left="-84.99999" w:right="-84.99999"/>
                    <w:spacing w:before="0" w:after="0"/>
                  </w:pPr>
                  <w:r>
                    <w:rPr>
                      <w:sz w:val="22"/>
                      <w:rFonts w:ascii="Times New Roman" w:hAnsi="Times New Roman"/>
                    </w:rPr>
                    <w:t>
                       ГОСТ 10444.11-2013;
                      <w:br/>
                      ГОСТ 10444.11-89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10.48*</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Clostridium perfringens</w:t>
                  </w:r>
                </w:p>
              </w:tc>
              <w:tc>
                <w:tcPr>
                  <w:tcW w:type="pct" w:w="1070"/>
                  <w:vAlign w:val="top"/>
                </w:tcPr>
                <w:p>
                  <w:pPr>
                    <w:jc w:val="left"/>
                    <w:ind w:left="-84.99999" w:right="-84.99999"/>
                    <w:spacing w:before="0" w:after="0"/>
                  </w:pPr>
                  <w:r>
                    <w:rPr>
                      <w:sz w:val="22"/>
                      <w:rFonts w:ascii="Times New Roman" w:hAnsi="Times New Roman"/>
                    </w:rPr>
                    <w:t> ГОСТ 10444.9-88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10.49*</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Сульфитредуцирующие клостридии</w:t>
                  </w:r>
                </w:p>
              </w:tc>
              <w:tc>
                <w:tcPr>
                  <w:tcW w:type="pct" w:w="1070"/>
                  <w:vAlign w:val="top"/>
                </w:tcPr>
                <w:p>
                  <w:pPr>
                    <w:jc w:val="left"/>
                    <w:ind w:left="-84.99999" w:right="-84.99999"/>
                    <w:spacing w:before="0" w:after="0"/>
                  </w:pPr>
                  <w:r>
                    <w:rPr>
                      <w:sz w:val="22"/>
                      <w:rFonts w:ascii="Times New Roman" w:hAnsi="Times New Roman"/>
                    </w:rPr>
                    <w:t> ГОСТ 29185-2014 (ISO 15213:2003)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10.50*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10444.2-94;
                      <w:br/>
                      ГОСТ 31746-2012 (ISO 6888-1:1999,ISO 6888-2:1999,ISO 6888-3:2003)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10.51*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Bacillus cereus</w:t>
                  </w:r>
                </w:p>
              </w:tc>
              <w:tc>
                <w:tcPr>
                  <w:tcW w:type="pct" w:w="1070"/>
                  <w:vAlign w:val="top"/>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10.52*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 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10.53*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31747-2012 (ISO 4831:2006,ISO 4832:2006)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10.54*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Listeria monocytogenes</w:t>
                  </w:r>
                </w:p>
              </w:tc>
              <w:tc>
                <w:tcPr>
                  <w:tcW w:type="pct" w:w="1070"/>
                  <w:vAlign w:val="top"/>
                </w:tcPr>
                <w:p>
                  <w:pPr>
                    <w:jc w:val="left"/>
                    <w:ind w:left="-84.99999" w:right="-84.99999"/>
                    <w:spacing w:before="0" w:after="0"/>
                  </w:pPr>
                  <w:r>
                    <w:rPr>
                      <w:sz w:val="22"/>
                      <w:rFonts w:ascii="Times New Roman" w:hAnsi="Times New Roman"/>
                    </w:rPr>
                    <w:t> ГОСТ 32031-2012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10.55*</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10.56*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Escherichia coli</w:t>
                  </w:r>
                </w:p>
              </w:tc>
              <w:tc>
                <w:tcPr>
                  <w:tcW w:type="pct" w:w="1070"/>
                  <w:vAlign w:val="top"/>
                </w:tcPr>
                <w:p>
                  <w:pPr>
                    <w:jc w:val="left"/>
                    <w:ind w:left="-84.99999" w:right="-84.99999"/>
                    <w:spacing w:before="0" w:after="0"/>
                  </w:pPr>
                  <w:r>
                    <w:rPr>
                      <w:sz w:val="22"/>
                      <w:rFonts w:ascii="Times New Roman" w:hAnsi="Times New Roman"/>
                    </w:rPr>
                    <w:t> ГОСТ 30726-2001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10.57*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Enterobacteriaсеае</w:t>
                  </w:r>
                </w:p>
              </w:tc>
              <w:tc>
                <w:tcPr>
                  <w:tcW w:type="pct" w:w="1070"/>
                  <w:vAlign w:val="top"/>
                </w:tcPr>
                <w:p>
                  <w:pPr>
                    <w:jc w:val="left"/>
                    <w:ind w:left="-84.99999" w:right="-84.99999"/>
                    <w:spacing w:before="0" w:after="0"/>
                  </w:pPr>
                  <w:r>
                    <w:rPr>
                      <w:sz w:val="22"/>
                      <w:rFonts w:ascii="Times New Roman" w:hAnsi="Times New Roman"/>
                    </w:rPr>
                    <w:t>
                       ГОСТ 29184-91;
                      <w:br/>
                      СТБ ISO 21528-1-2009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10.58*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10.32/18.115, 10.39/18.115</w:t>
                  </w:r>
                </w:p>
              </w:tc>
              <w:tc>
                <w:tcPr>
                  <w:tcW w:type="pct" w:w="870"/>
                  <w:vAlign w:val="top"/>
                </w:tcPr>
                <w:p>
                  <w:pPr>
                    <w:jc w:val="left"/>
                    <w:ind w:left="-84.99999" w:right="-84.99999"/>
                    <w:spacing w:before="0" w:after="0"/>
                  </w:pPr>
                  <w:r>
                    <w:rPr>
                      <w:sz w:val="22"/>
                      <w:rFonts w:ascii="Times New Roman" w:hAnsi="Times New Roman"/>
                    </w:rPr>
                    <w:t> Плесени по Говарду</w:t>
                  </w:r>
                </w:p>
              </w:tc>
              <w:tc>
                <w:tcPr>
                  <w:tcW w:type="pct" w:w="1070"/>
                  <w:vAlign w:val="top"/>
                </w:tcPr>
                <w:p>
                  <w:pPr>
                    <w:jc w:val="left"/>
                    <w:ind w:left="-84.99999" w:right="-84.99999"/>
                    <w:spacing w:before="0" w:after="0"/>
                  </w:pPr>
                  <w:r>
                    <w:rPr>
                      <w:sz w:val="22"/>
                      <w:rFonts w:ascii="Times New Roman" w:hAnsi="Times New Roman"/>
                    </w:rPr>
                    <w:t> ГОСТ 10444.14-91</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10.59*</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10.31/01.086, 10.32/01.086, 10.39/01.086</w:t>
                  </w:r>
                </w:p>
              </w:tc>
              <w:tc>
                <w:tcPr>
                  <w:tcW w:type="pct" w:w="870"/>
                  <w:vAlign w:val="top"/>
                  <w:vMerge w:val="restart"/>
                </w:tcPr>
                <w:p>
                  <w:pPr>
                    <w:jc w:val="left"/>
                    <w:ind w:left="-84.99999" w:right="-84.99999"/>
                    <w:spacing w:before="0" w:after="0"/>
                  </w:pPr>
                  <w:r>
                    <w:rPr>
                      <w:sz w:val="22"/>
                      <w:rFonts w:ascii="Times New Roman" w:hAnsi="Times New Roman"/>
                    </w:rPr>
                    <w:t> Промышленная стерильность</w:t>
                  </w:r>
                </w:p>
              </w:tc>
              <w:tc>
                <w:tcPr>
                  <w:tcW w:type="pct" w:w="1070"/>
                  <w:vAlign w:val="top"/>
                  <w:vMerge w:val="restart"/>
                </w:tcPr>
                <w:p>
                  <w:pPr>
                    <w:jc w:val="left"/>
                    <w:ind w:left="-84.99999" w:right="-84.99999"/>
                    <w:spacing w:before="0" w:after="0"/>
                  </w:pPr>
                  <w:r>
                    <w:rPr>
                      <w:sz w:val="22"/>
                      <w:rFonts w:ascii="Times New Roman" w:hAnsi="Times New Roman"/>
                    </w:rPr>
                    <w:t>
                       ГОСТ 10444.11-2013;
                      <w:br/>
                      ГОСТ 10444.11-89;
                      <w:br/>
                      ГОСТ 10444.12-2013;
                      <w:br/>
                      ГОСТ 30425-97;
                      <w:br/>
                      ГОСТ 8756.18-2017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11.1*</w:t>
                  </w:r>
                </w:p>
              </w:tc>
              <w:tc>
                <w:tcPr>
                  <w:tcW w:type="pct" w:w="680"/>
                  <w:vAlign w:val="top"/>
                  <w:vMerge w:val="restart"/>
                </w:tcPr>
                <w:p>
                  <w:pPr>
                    <w:jc w:val="left"/>
                    <w:ind w:left="-84.99999" w:right="-84.99999"/>
                    <w:spacing w:after="0" w:before="0"/>
                  </w:pPr>
                  <w:r>
                    <w:rPr>
                      <w:sz w:val="22"/>
                      <w:rFonts w:ascii="Times New Roman" w:hAnsi="Times New Roman"/>
                    </w:rPr>
                    <w:t>Майонез</w:t>
                  </w:r>
                </w:p>
              </w:tc>
              <w:tc>
                <w:tcPr>
                  <w:tcW w:type="pct" w:w="530"/>
                  <w:vAlign w:val="top"/>
                  <w:vMerge w:val="restart"/>
                </w:tcPr>
                <w:p>
                  <w:pPr>
                    <w:jc w:val="left"/>
                    <w:ind w:left="-84.99999" w:right="-84.99999"/>
                    <w:spacing w:after="0" w:before="0"/>
                  </w:pPr>
                  <w:r>
                    <w:rPr>
                      <w:sz w:val="22"/>
                      <w:rFonts w:ascii="Times New Roman" w:hAnsi="Times New Roman"/>
                    </w:rPr>
                    <w:t> 10.89/11.116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вкус, запах, консистенция, цвет</w:t>
                  </w:r>
                </w:p>
              </w:tc>
              <w:tc>
                <w:tcPr>
                  <w:tcW w:type="pct" w:w="1070"/>
                  <w:vAlign w:val="top"/>
                  <w:vMerge w:val="restart"/>
                </w:tcPr>
                <w:p>
                  <w:pPr>
                    <w:jc w:val="left"/>
                    <w:ind w:left="-84.99999" w:right="-84.99999"/>
                    <w:spacing w:after="0" w:before="0"/>
                  </w:pPr>
                  <w:r>
                    <w:rPr>
                      <w:sz w:val="22"/>
                      <w:rFonts w:ascii="Times New Roman" w:hAnsi="Times New Roman"/>
                    </w:rPr>
                    <w:t> ГОСТ 31762-2012 п. 4.2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11.1*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группы "Г"</w:t>
                  </w:r>
                </w:p>
              </w:tc>
              <w:tc>
                <w:tcPr>
                  <w:tcW w:type="pct" w:w="530"/>
                  <w:vAlign w:val="top"/>
                  <w:vMerge w:val="restart"/>
                </w:tcPr>
                <w:p>
                  <w:pPr>
                    <w:jc w:val="left"/>
                    <w:ind w:left="-84.99999" w:right="-84.99999"/>
                    <w:spacing w:after="0" w:before="0"/>
                  </w:pPr>
                  <w:r>
                    <w:rPr>
                      <w:sz w:val="22"/>
                      <w:rFonts w:ascii="Times New Roman" w:hAnsi="Times New Roman"/>
                    </w:rPr>
                    <w:t> 10.39/01.086</w:t>
                  </w:r>
                </w:p>
              </w:tc>
              <w:tc>
                <w:tcPr>
                  <w:tcW w:type="pct" w:w="870"/>
                  <w:vAlign w:val="top"/>
                  <w:vMerge w:val="restart"/>
                </w:tcPr>
                <w:p>
                  <w:pPr>
                    <w:jc w:val="left"/>
                    <w:ind w:left="-84.99999" w:right="-84.99999"/>
                    <w:spacing w:after="0" w:before="0"/>
                  </w:pPr>
                  <w:r>
                    <w:rPr>
                      <w:sz w:val="22"/>
                      <w:rFonts w:ascii="Times New Roman" w:hAnsi="Times New Roman"/>
                    </w:rPr>
                    <w:t> Неспорообразующие микроорганизмы и (или) плесневые грибы, и (или) дрожжи</w:t>
                  </w:r>
                </w:p>
              </w:tc>
              <w:tc>
                <w:tcPr>
                  <w:tcW w:type="pct" w:w="1070"/>
                  <w:vAlign w:val="top"/>
                  <w:vMerge w:val="restart"/>
                </w:tcPr>
                <w:p>
                  <w:pPr>
                    <w:jc w:val="left"/>
                    <w:ind w:left="-84.99999" w:right="-84.99999"/>
                    <w:spacing w:after="0" w:before="0"/>
                  </w:pPr>
                  <w:r>
                    <w:rPr>
                      <w:sz w:val="22"/>
                      <w:rFonts w:ascii="Times New Roman" w:hAnsi="Times New Roman"/>
                    </w:rPr>
                    <w:t>
                       ГОСТ 10444.11-2013 (ISO 15214:1998);
                      <w:br/>
                      ГОСТ 10444.12-2013;
                      <w:br/>
                      ГОСТ 30425-97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11.2*</w:t>
                  </w:r>
                </w:p>
              </w:tc>
              <w:tc>
                <w:tcPr>
                  <w:tcW w:type="pct" w:w="680"/>
                  <w:vAlign w:val="top"/>
                  <w:vMerge w:val="restart"/>
                </w:tcPr>
                <w:p>
                  <w:pPr>
                    <w:jc w:val="left"/>
                    <w:ind w:left="-84.99999" w:right="-84.99999"/>
                    <w:spacing w:after="0" w:before="0"/>
                  </w:pPr>
                  <w:r>
                    <w:rPr>
                      <w:sz w:val="22"/>
                      <w:rFonts w:ascii="Times New Roman" w:hAnsi="Times New Roman"/>
                    </w:rPr>
                    <w:t>Майонез</w:t>
                  </w:r>
                </w:p>
              </w:tc>
              <w:tc>
                <w:tcPr>
                  <w:tcW w:type="pct" w:w="530"/>
                  <w:vAlign w:val="top"/>
                </w:tcPr>
                <w:p>
                  <w:pPr>
                    <w:jc w:val="left"/>
                    <w:ind w:left="-84.99999" w:right="-84.99999"/>
                    <w:spacing w:after="0" w:before="0"/>
                  </w:pPr>
                  <w:r>
                    <w:rPr>
                      <w:sz w:val="22"/>
                      <w:rFonts w:ascii="Times New Roman" w:hAnsi="Times New Roman"/>
                    </w:rPr>
                    <w:t> 10.89/29.040</w:t>
                  </w:r>
                </w:p>
              </w:tc>
              <w:tc>
                <w:tcPr>
                  <w:tcW w:type="pct" w:w="870"/>
                  <w:vAlign w:val="top"/>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tcPr>
                <w:p>
                  <w:pPr>
                    <w:jc w:val="left"/>
                    <w:ind w:left="-84.99999" w:right="-84.99999"/>
                    <w:spacing w:after="0" w:before="0"/>
                  </w:pPr>
                  <w:r>
                    <w:rPr>
                      <w:sz w:val="22"/>
                      <w:rFonts w:ascii="Times New Roman" w:hAnsi="Times New Roman"/>
                    </w:rPr>
                    <w:t>
                       МВИ.МН 2611-2011 пп. 8.1, 8.2;
                      <w:br/>
                      СТБ 2286-2012 п. 7.17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11.3*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10.89/08.052</w:t>
                  </w:r>
                </w:p>
              </w:tc>
              <w:tc>
                <w:tcPr>
                  <w:tcW w:type="pct" w:w="870"/>
                  <w:vAlign w:val="top"/>
                </w:tcPr>
                <w:p>
                  <w:pPr>
                    <w:jc w:val="left"/>
                    <w:ind w:left="-84.99999" w:right="-84.99999"/>
                    <w:spacing w:before="0" w:after="0"/>
                  </w:pPr>
                  <w:r>
                    <w:rPr>
                      <w:sz w:val="22"/>
                      <w:rFonts w:ascii="Times New Roman" w:hAnsi="Times New Roman"/>
                    </w:rPr>
                    <w:t> Массовая доля влаги</w:t>
                  </w:r>
                </w:p>
              </w:tc>
              <w:tc>
                <w:tcPr>
                  <w:tcW w:type="pct" w:w="1070"/>
                  <w:vAlign w:val="top"/>
                </w:tcPr>
                <w:p>
                  <w:pPr>
                    <w:jc w:val="left"/>
                    <w:ind w:left="-84.99999" w:right="-84.99999"/>
                    <w:spacing w:before="0" w:after="0"/>
                  </w:pPr>
                  <w:r>
                    <w:rPr>
                      <w:sz w:val="22"/>
                      <w:rFonts w:ascii="Times New Roman" w:hAnsi="Times New Roman"/>
                    </w:rPr>
                    <w:t> ГОСТ 31762-2012 п. 4.3, 4.4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10.89/08.037, 10.89/08.052, 10.89/08.164</w:t>
                  </w:r>
                </w:p>
              </w:tc>
              <w:tc>
                <w:tcPr>
                  <w:tcW w:type="pct" w:w="870"/>
                  <w:vAlign w:val="top"/>
                </w:tcPr>
                <w:p>
                  <w:pPr>
                    <w:jc w:val="left"/>
                    <w:ind w:left="-84.99999" w:right="-84.99999"/>
                    <w:spacing w:before="0" w:after="0"/>
                  </w:pPr>
                  <w:r>
                    <w:rPr>
                      <w:sz w:val="22"/>
                      <w:rFonts w:ascii="Times New Roman" w:hAnsi="Times New Roman"/>
                    </w:rPr>
                    <w:t> Массовая доля жира</w:t>
                  </w:r>
                </w:p>
              </w:tc>
              <w:tc>
                <w:tcPr>
                  <w:tcW w:type="pct" w:w="1070"/>
                  <w:vAlign w:val="top"/>
                </w:tcPr>
                <w:p>
                  <w:pPr>
                    <w:jc w:val="left"/>
                    <w:ind w:left="-84.99999" w:right="-84.99999"/>
                    <w:spacing w:before="0" w:after="0"/>
                  </w:pPr>
                  <w:r>
                    <w:rPr>
                      <w:sz w:val="22"/>
                      <w:rFonts w:ascii="Times New Roman" w:hAnsi="Times New Roman"/>
                    </w:rPr>
                    <w:t> ГОСТ 31762-2012 п.4.6-4.9</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10.89/08.149</w:t>
                  </w:r>
                </w:p>
              </w:tc>
              <w:tc>
                <w:tcPr>
                  <w:tcW w:type="pct" w:w="870"/>
                  <w:vAlign w:val="top"/>
                </w:tcPr>
                <w:p>
                  <w:pPr>
                    <w:jc w:val="left"/>
                    <w:ind w:left="-84.99999" w:right="-84.99999"/>
                    <w:spacing w:before="0" w:after="0"/>
                  </w:pPr>
                  <w:r>
                    <w:rPr>
                      <w:sz w:val="22"/>
                      <w:rFonts w:ascii="Times New Roman" w:hAnsi="Times New Roman"/>
                    </w:rPr>
                    <w:t> Кислотность</w:t>
                  </w:r>
                </w:p>
              </w:tc>
              <w:tc>
                <w:tcPr>
                  <w:tcW w:type="pct" w:w="1070"/>
                  <w:vAlign w:val="top"/>
                </w:tcPr>
                <w:p>
                  <w:pPr>
                    <w:jc w:val="left"/>
                    <w:ind w:left="-84.99999" w:right="-84.99999"/>
                    <w:spacing w:before="0" w:after="0"/>
                  </w:pPr>
                  <w:r>
                    <w:rPr>
                      <w:sz w:val="22"/>
                      <w:rFonts w:ascii="Times New Roman" w:hAnsi="Times New Roman"/>
                    </w:rPr>
                    <w:t> ГОСТ 31762-2012 п. 4.13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10.89/08.169</w:t>
                  </w:r>
                </w:p>
              </w:tc>
              <w:tc>
                <w:tcPr>
                  <w:tcW w:type="pct" w:w="870"/>
                  <w:vAlign w:val="top"/>
                </w:tcPr>
                <w:p>
                  <w:pPr>
                    <w:jc w:val="left"/>
                    <w:ind w:left="-84.99999" w:right="-84.99999"/>
                    <w:spacing w:before="0" w:after="0"/>
                  </w:pPr>
                  <w:r>
                    <w:rPr>
                      <w:sz w:val="22"/>
                      <w:rFonts w:ascii="Times New Roman" w:hAnsi="Times New Roman"/>
                    </w:rPr>
                    <w:t> pH</w:t>
                  </w:r>
                </w:p>
              </w:tc>
              <w:tc>
                <w:tcPr>
                  <w:tcW w:type="pct" w:w="1070"/>
                  <w:vAlign w:val="top"/>
                </w:tcPr>
                <w:p>
                  <w:pPr>
                    <w:jc w:val="left"/>
                    <w:ind w:left="-84.99999" w:right="-84.99999"/>
                    <w:spacing w:before="0" w:after="0"/>
                  </w:pPr>
                  <w:r>
                    <w:rPr>
                      <w:sz w:val="22"/>
                      <w:rFonts w:ascii="Times New Roman" w:hAnsi="Times New Roman"/>
                    </w:rPr>
                    <w:t> ГОСТ 31762-2012 п. 4.21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10.89/29.040</w:t>
                  </w:r>
                </w:p>
              </w:tc>
              <w:tc>
                <w:tcPr>
                  <w:tcW w:type="pct" w:w="870"/>
                  <w:vAlign w:val="top"/>
                </w:tcPr>
                <w:p>
                  <w:pPr>
                    <w:jc w:val="left"/>
                    <w:ind w:left="-84.99999" w:right="-84.99999"/>
                    <w:spacing w:before="0" w:after="0"/>
                  </w:pPr>
                  <w:r>
                    <w:rPr>
                      <w:sz w:val="22"/>
                      <w:rFonts w:ascii="Times New Roman" w:hAnsi="Times New Roman"/>
                    </w:rPr>
                    <w:t> Стойкость эмульсии</w:t>
                  </w:r>
                </w:p>
              </w:tc>
              <w:tc>
                <w:tcPr>
                  <w:tcW w:type="pct" w:w="1070"/>
                  <w:vAlign w:val="top"/>
                </w:tcPr>
                <w:p>
                  <w:pPr>
                    <w:jc w:val="left"/>
                    <w:ind w:left="-84.99999" w:right="-84.99999"/>
                    <w:spacing w:before="0" w:after="0"/>
                  </w:pPr>
                  <w:r>
                    <w:rPr>
                      <w:sz w:val="22"/>
                      <w:rFonts w:ascii="Times New Roman" w:hAnsi="Times New Roman"/>
                    </w:rPr>
                    <w:t> ГОСТ 31762-2012 п. 4.15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10.89/08.159</w:t>
                  </w:r>
                </w:p>
              </w:tc>
              <w:tc>
                <w:tcPr>
                  <w:tcW w:type="pct" w:w="870"/>
                  <w:vAlign w:val="top"/>
                </w:tcPr>
                <w:p>
                  <w:pPr>
                    <w:jc w:val="left"/>
                    <w:ind w:left="-84.99999" w:right="-84.99999"/>
                    <w:spacing w:before="0" w:after="0"/>
                  </w:pPr>
                  <w:r>
                    <w:rPr>
                      <w:sz w:val="22"/>
                      <w:rFonts w:ascii="Times New Roman" w:hAnsi="Times New Roman"/>
                    </w:rPr>
                    <w:t> Сорбиновая кислота и её соли, бензойная кислота и её соли</w:t>
                  </w:r>
                </w:p>
              </w:tc>
              <w:tc>
                <w:tcPr>
                  <w:tcW w:type="pct" w:w="1070"/>
                  <w:vAlign w:val="top"/>
                </w:tcPr>
                <w:p>
                  <w:pPr>
                    <w:jc w:val="left"/>
                    <w:ind w:left="-84.99999" w:right="-84.99999"/>
                    <w:spacing w:before="0" w:after="0"/>
                  </w:pPr>
                  <w:r>
                    <w:rPr>
                      <w:sz w:val="22"/>
                      <w:rFonts w:ascii="Times New Roman" w:hAnsi="Times New Roman"/>
                    </w:rPr>
                    <w:t>
                       ГОСТ 31762-2012 п. 4.17;
                      <w:br/>
                      МВИ.МН 806-98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10.89/08.156</w:t>
                  </w:r>
                </w:p>
              </w:tc>
              <w:tc>
                <w:tcPr>
                  <w:tcW w:type="pct" w:w="870"/>
                  <w:vAlign w:val="top"/>
                </w:tcPr>
                <w:p>
                  <w:pPr>
                    <w:jc w:val="left"/>
                    <w:ind w:left="-84.99999" w:right="-84.99999"/>
                    <w:spacing w:before="0" w:after="0"/>
                  </w:pPr>
                  <w:r>
                    <w:rPr>
                      <w:sz w:val="22"/>
                      <w:rFonts w:ascii="Times New Roman" w:hAnsi="Times New Roman"/>
                    </w:rPr>
                    <w:t> Массовая доля яичных продуктов в пересчете на сухой желток</w:t>
                  </w:r>
                </w:p>
              </w:tc>
              <w:tc>
                <w:tcPr>
                  <w:tcW w:type="pct" w:w="1070"/>
                  <w:vAlign w:val="top"/>
                </w:tcPr>
                <w:p>
                  <w:pPr>
                    <w:jc w:val="left"/>
                    <w:ind w:left="-84.99999" w:right="-84.99999"/>
                    <w:spacing w:before="0" w:after="0"/>
                  </w:pPr>
                  <w:r>
                    <w:rPr>
                      <w:sz w:val="22"/>
                      <w:rFonts w:ascii="Times New Roman" w:hAnsi="Times New Roman"/>
                    </w:rPr>
                    <w:t> ГОСТ 31762-2012 п. 4.11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11.10*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10.89/08.149</w:t>
                  </w:r>
                </w:p>
              </w:tc>
              <w:tc>
                <w:tcPr>
                  <w:tcW w:type="pct" w:w="870"/>
                  <w:vAlign w:val="top"/>
                </w:tcPr>
                <w:p>
                  <w:pPr>
                    <w:jc w:val="left"/>
                    <w:ind w:left="-84.99999" w:right="-84.99999"/>
                    <w:spacing w:before="0" w:after="0"/>
                  </w:pPr>
                  <w:r>
                    <w:rPr>
                      <w:sz w:val="22"/>
                      <w:rFonts w:ascii="Times New Roman" w:hAnsi="Times New Roman"/>
                    </w:rPr>
                    <w:t> Перекисное число</w:t>
                  </w:r>
                </w:p>
              </w:tc>
              <w:tc>
                <w:tcPr>
                  <w:tcW w:type="pct" w:w="1070"/>
                  <w:vAlign w:val="top"/>
                </w:tcPr>
                <w:p>
                  <w:pPr>
                    <w:jc w:val="left"/>
                    <w:ind w:left="-84.99999" w:right="-84.99999"/>
                    <w:spacing w:before="0" w:after="0"/>
                  </w:pPr>
                  <w:r>
                    <w:rPr>
                      <w:sz w:val="22"/>
                      <w:rFonts w:ascii="Times New Roman" w:hAnsi="Times New Roman"/>
                    </w:rPr>
                    <w:t> ГОСТ 31762-2012 п. 4.16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11.11*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10.89/08.156</w:t>
                  </w:r>
                </w:p>
              </w:tc>
              <w:tc>
                <w:tcPr>
                  <w:tcW w:type="pct" w:w="870"/>
                  <w:vAlign w:val="top"/>
                </w:tcPr>
                <w:p>
                  <w:pPr>
                    <w:jc w:val="left"/>
                    <w:ind w:left="-84.99999" w:right="-84.99999"/>
                    <w:spacing w:before="0" w:after="0"/>
                  </w:pPr>
                  <w:r>
                    <w:rPr>
                      <w:sz w:val="22"/>
                      <w:rFonts w:ascii="Times New Roman" w:hAnsi="Times New Roman"/>
                    </w:rPr>
                    <w:t> Содержание фосфора</w:t>
                  </w:r>
                </w:p>
              </w:tc>
              <w:tc>
                <w:tcPr>
                  <w:tcW w:type="pct" w:w="1070"/>
                  <w:vAlign w:val="top"/>
                </w:tcPr>
                <w:p>
                  <w:pPr>
                    <w:jc w:val="left"/>
                    <w:ind w:left="-84.99999" w:right="-84.99999"/>
                    <w:spacing w:before="0" w:after="0"/>
                  </w:pPr>
                  <w:r>
                    <w:rPr>
                      <w:sz w:val="22"/>
                      <w:rFonts w:ascii="Times New Roman" w:hAnsi="Times New Roman"/>
                    </w:rPr>
                    <w:t> ГОСТ 31753-2012 п. 1-4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11.12*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10.89/08.032</w:t>
                  </w:r>
                </w:p>
              </w:tc>
              <w:tc>
                <w:tcPr>
                  <w:tcW w:type="pct" w:w="870"/>
                  <w:vAlign w:val="top"/>
                </w:tcPr>
                <w:p>
                  <w:pPr>
                    <w:jc w:val="left"/>
                    <w:ind w:left="-84.99999" w:right="-84.99999"/>
                    <w:spacing w:before="0" w:after="0"/>
                  </w:pPr>
                  <w:r>
                    <w:rPr>
                      <w:sz w:val="22"/>
                      <w:rFonts w:ascii="Times New Roman" w:hAnsi="Times New Roman"/>
                    </w:rPr>
                    <w:t> Свинец, кадмий, медь, цинк</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10.89/08.032, 10.89/08.082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10.89/08.032, 10.89/08.156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 ДДТ и его метаболиты</w:t>
                  </w:r>
                </w:p>
              </w:tc>
              <w:tc>
                <w:tcPr>
                  <w:tcW w:type="pct" w:w="1070"/>
                  <w:vAlign w:val="top"/>
                </w:tcPr>
                <w:p>
                  <w:pPr>
                    <w:jc w:val="left"/>
                    <w:ind w:left="-84.99999" w:right="-84.99999"/>
                    <w:spacing w:before="0" w:after="0"/>
                  </w:pPr>
                  <w:r>
                    <w:rPr>
                      <w:sz w:val="22"/>
                      <w:rFonts w:ascii="Times New Roman" w:hAnsi="Times New Roman"/>
                    </w:rPr>
                    <w:t> ГОСТ 32122-2013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10.89/08.161</w:t>
                  </w:r>
                </w:p>
              </w:tc>
              <w:tc>
                <w:tcPr>
                  <w:tcW w:type="pct" w:w="870"/>
                  <w:vAlign w:val="top"/>
                </w:tcPr>
                <w:p>
                  <w:pPr>
                    <w:jc w:val="left"/>
                    <w:ind w:left="-84.99999" w:right="-84.99999"/>
                    <w:spacing w:before="0" w:after="0"/>
                  </w:pPr>
                  <w:r>
                    <w:rPr>
                      <w:sz w:val="22"/>
                      <w:rFonts w:ascii="Times New Roman" w:hAnsi="Times New Roman"/>
                    </w:rPr>
                    <w:t> Афлатоксин В1</w:t>
                  </w:r>
                </w:p>
              </w:tc>
              <w:tc>
                <w:tcPr>
                  <w:tcW w:type="pct" w:w="1070"/>
                  <w:vAlign w:val="top"/>
                </w:tcPr>
                <w:p>
                  <w:pPr>
                    <w:jc w:val="left"/>
                    <w:ind w:left="-84.99999" w:right="-84.99999"/>
                    <w:spacing w:before="0" w:after="0"/>
                  </w:pPr>
                  <w:r>
                    <w:rPr>
                      <w:sz w:val="22"/>
                      <w:rFonts w:ascii="Times New Roman" w:hAnsi="Times New Roman"/>
                    </w:rPr>
                    <w:t> ГОСТ 30711-2001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11.17*</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10.89/01.086</w:t>
                  </w: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31747-2012 (ISO 4831:2006,ISO 4832:2006);
                      <w:br/>
                      ГОСТ 32901-2014;
                      <w:br/>
                      ГОСТ 9225-84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11.18*</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Наличие дрожжей, плесени</w:t>
                  </w:r>
                </w:p>
              </w:tc>
              <w:tc>
                <w:tcPr>
                  <w:tcW w:type="pct" w:w="1070"/>
                  <w:vAlign w:val="top"/>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11.19*</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Бактерии рода Salmonella</w:t>
                  </w:r>
                </w:p>
              </w:tc>
              <w:tc>
                <w:tcPr>
                  <w:tcW w:type="pct" w:w="1070"/>
                  <w:vAlign w:val="top"/>
                  <w:vMerge w:val="restart"/>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12.1*</w:t>
                  </w:r>
                </w:p>
              </w:tc>
              <w:tc>
                <w:tcPr>
                  <w:tcW w:type="pct" w:w="680"/>
                  <w:vAlign w:val="top"/>
                  <w:vMerge w:val="restart"/>
                </w:tcPr>
                <w:p>
                  <w:pPr>
                    <w:jc w:val="left"/>
                    <w:ind w:left="-84.99999" w:right="-84.99999"/>
                    <w:spacing w:after="0" w:before="0"/>
                  </w:pPr>
                  <w:r>
                    <w:rPr>
                      <w:sz w:val="22"/>
                      <w:rFonts w:ascii="Times New Roman" w:hAnsi="Times New Roman"/>
                    </w:rPr>
                    <w:t>Пряности и приправы</w:t>
                  </w:r>
                </w:p>
              </w:tc>
              <w:tc>
                <w:tcPr>
                  <w:tcW w:type="pct" w:w="530"/>
                  <w:vAlign w:val="top"/>
                  <w:vMerge w:val="restart"/>
                </w:tcPr>
                <w:p>
                  <w:pPr>
                    <w:jc w:val="left"/>
                    <w:ind w:left="-84.99999" w:right="-84.99999"/>
                    <w:spacing w:after="0" w:before="0"/>
                  </w:pPr>
                  <w:r>
                    <w:rPr>
                      <w:sz w:val="22"/>
                      <w:rFonts w:ascii="Times New Roman" w:hAnsi="Times New Roman"/>
                    </w:rPr>
                    <w:t> 10.84/11.116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аромат, вкус, запах</w:t>
                  </w:r>
                </w:p>
              </w:tc>
              <w:tc>
                <w:tcPr>
                  <w:tcW w:type="pct" w:w="1070"/>
                  <w:vAlign w:val="top"/>
                  <w:vMerge w:val="restart"/>
                </w:tcPr>
                <w:p>
                  <w:pPr>
                    <w:jc w:val="left"/>
                    <w:ind w:left="-84.99999" w:right="-84.99999"/>
                    <w:spacing w:after="0" w:before="0"/>
                  </w:pPr>
                  <w:r>
                    <w:rPr>
                      <w:sz w:val="22"/>
                      <w:rFonts w:ascii="Times New Roman" w:hAnsi="Times New Roman"/>
                    </w:rPr>
                    <w:t>
                       ГОСТ 17594-81 п. 3.4.1;
                      <w:br/>
                      ГОСТ 28875-90 п. 3.3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12.1* ТР</w:t>
                  </w:r>
                </w:p>
              </w:tc>
              <w:tc>
                <w:tcPr>
                  <w:tcW w:type="pct" w:w="680"/>
                  <w:vAlign w:val="top"/>
                  <w:vMerge w:val="restart"/>
                </w:tcPr>
                <w:p>
                  <w:pPr>
                    <w:jc w:val="left"/>
                    <w:ind w:left="-84.99999" w:right="-84.99999"/>
                    <w:spacing w:after="0" w:before="0"/>
                  </w:pPr>
                  <w:r>
                    <w:rPr>
                      <w:sz w:val="22"/>
                      <w:rFonts w:ascii="Times New Roman" w:hAnsi="Times New Roman"/>
                    </w:rPr>
                    <w:t>Полуконсервы группы "Д"</w:t>
                  </w:r>
                </w:p>
              </w:tc>
              <w:tc>
                <w:tcPr>
                  <w:tcW w:type="pct" w:w="530"/>
                  <w:vAlign w:val="top"/>
                  <w:vMerge w:val="restart"/>
                </w:tcPr>
                <w:p>
                  <w:pPr>
                    <w:jc w:val="left"/>
                    <w:ind w:left="-84.99999" w:right="-84.99999"/>
                    <w:spacing w:after="0" w:before="0"/>
                  </w:pPr>
                  <w:r>
                    <w:rPr>
                      <w:sz w:val="22"/>
                      <w:rFonts w:ascii="Times New Roman" w:hAnsi="Times New Roman"/>
                    </w:rPr>
                    <w:t> 10.11/01.086, 10.12/01.086, 10.20/01.086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12.2*</w:t>
                  </w:r>
                </w:p>
              </w:tc>
              <w:tc>
                <w:tcPr>
                  <w:tcW w:type="pct" w:w="680"/>
                  <w:vAlign w:val="top"/>
                  <w:vMerge w:val="restart"/>
                </w:tcPr>
                <w:p>
                  <w:pPr>
                    <w:jc w:val="left"/>
                    <w:ind w:left="-84.99999" w:right="-84.99999"/>
                    <w:spacing w:after="0" w:before="0"/>
                  </w:pPr>
                  <w:r>
                    <w:rPr>
                      <w:sz w:val="22"/>
                      <w:rFonts w:ascii="Times New Roman" w:hAnsi="Times New Roman"/>
                    </w:rPr>
                    <w:t>Пряности и приправы</w:t>
                  </w:r>
                </w:p>
              </w:tc>
              <w:tc>
                <w:tcPr>
                  <w:tcW w:type="pct" w:w="530"/>
                  <w:vAlign w:val="top"/>
                  <w:vMerge w:val="restart"/>
                </w:tcPr>
                <w:p>
                  <w:pPr>
                    <w:jc w:val="left"/>
                    <w:ind w:left="-84.99999" w:right="-84.99999"/>
                    <w:spacing w:after="0" w:before="0"/>
                  </w:pPr>
                  <w:r>
                    <w:rPr>
                      <w:sz w:val="22"/>
                      <w:rFonts w:ascii="Times New Roman" w:hAnsi="Times New Roman"/>
                    </w:rPr>
                    <w:t> 10.84/29.040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28875-90 п. 3.2;
                      <w:br/>
                      МВИ.МН 2075-2004;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12.2* ТР</w:t>
                  </w:r>
                </w:p>
              </w:tc>
              <w:tc>
                <w:tcPr>
                  <w:tcW w:type="pct" w:w="680"/>
                  <w:vAlign w:val="top"/>
                  <w:vMerge w:val="restart"/>
                </w:tcPr>
                <w:p>
                  <w:pPr>
                    <w:jc w:val="left"/>
                    <w:ind w:left="-84.99999" w:right="-84.99999"/>
                    <w:spacing w:after="0" w:before="0"/>
                  </w:pPr>
                  <w:r>
                    <w:rPr>
                      <w:sz w:val="22"/>
                      <w:rFonts w:ascii="Times New Roman" w:hAnsi="Times New Roman"/>
                    </w:rPr>
                    <w:t>Полуконсервы группы "Д"</w:t>
                  </w:r>
                </w:p>
              </w:tc>
              <w:tc>
                <w:tcPr>
                  <w:tcW w:type="pct" w:w="530"/>
                  <w:vAlign w:val="top"/>
                  <w:vMerge w:val="restart"/>
                </w:tcPr>
                <w:p>
                  <w:pPr>
                    <w:jc w:val="left"/>
                    <w:ind w:left="-84.99999" w:right="-84.99999"/>
                    <w:spacing w:after="0" w:before="0"/>
                  </w:pPr>
                  <w:r>
                    <w:rPr>
                      <w:sz w:val="22"/>
                      <w:rFonts w:ascii="Times New Roman" w:hAnsi="Times New Roman"/>
                    </w:rPr>
                    <w:t> 10.11/01.086, 10.12/01.086, 10.20/01.086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 (колиформы)</w:t>
                  </w:r>
                </w:p>
              </w:tc>
              <w:tc>
                <w:tcPr>
                  <w:tcW w:type="pct" w:w="1070"/>
                  <w:vAlign w:val="top"/>
                  <w:vMerge w:val="restart"/>
                </w:tcPr>
                <w:p>
                  <w:pPr>
                    <w:jc w:val="left"/>
                    <w:ind w:left="-84.99999" w:right="-84.99999"/>
                    <w:spacing w:after="0" w:before="0"/>
                  </w:pPr>
                  <w:r>
                    <w:rPr>
                      <w:sz w:val="22"/>
                      <w:rFonts w:ascii="Times New Roman" w:hAnsi="Times New Roman"/>
                    </w:rPr>
                    <w:t> ГОСТ 31747-2012 (ISO 4831:2006,ISO 4832:2006)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12.3*</w:t>
                  </w:r>
                </w:p>
              </w:tc>
              <w:tc>
                <w:tcPr>
                  <w:tcW w:type="pct" w:w="680"/>
                  <w:vAlign w:val="top"/>
                  <w:vMerge w:val="restart"/>
                </w:tcPr>
                <w:p>
                  <w:pPr>
                    <w:jc w:val="left"/>
                    <w:ind w:left="-84.99999" w:right="-84.99999"/>
                    <w:spacing w:after="0" w:before="0"/>
                  </w:pPr>
                  <w:r>
                    <w:rPr>
                      <w:sz w:val="22"/>
                      <w:rFonts w:ascii="Times New Roman" w:hAnsi="Times New Roman"/>
                    </w:rPr>
                    <w:t>Пряности и приправы</w:t>
                  </w:r>
                </w:p>
              </w:tc>
              <w:tc>
                <w:tcPr>
                  <w:tcW w:type="pct" w:w="530"/>
                  <w:vAlign w:val="top"/>
                  <w:vMerge w:val="restart"/>
                </w:tcPr>
                <w:p>
                  <w:pPr>
                    <w:jc w:val="left"/>
                    <w:ind w:left="-84.99999" w:right="-84.99999"/>
                    <w:spacing w:after="0" w:before="0"/>
                  </w:pPr>
                  <w:r>
                    <w:rPr>
                      <w:sz w:val="22"/>
                      <w:rFonts w:ascii="Times New Roman" w:hAnsi="Times New Roman"/>
                    </w:rPr>
                    <w:t> 10.84/08.052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w:t>
                  </w:r>
                </w:p>
              </w:tc>
              <w:tc>
                <w:tcPr>
                  <w:tcW w:type="pct" w:w="1070"/>
                  <w:vAlign w:val="top"/>
                  <w:vMerge w:val="restart"/>
                </w:tcPr>
                <w:p>
                  <w:pPr>
                    <w:jc w:val="left"/>
                    <w:ind w:left="-84.99999" w:right="-84.99999"/>
                    <w:spacing w:after="0" w:before="0"/>
                  </w:pPr>
                  <w:r>
                    <w:rPr>
                      <w:sz w:val="22"/>
                      <w:rFonts w:ascii="Times New Roman" w:hAnsi="Times New Roman"/>
                    </w:rPr>
                    <w:t> ГОСТ 28875-90 п. 3.8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12.3* ТР</w:t>
                  </w:r>
                </w:p>
              </w:tc>
              <w:tc>
                <w:tcPr>
                  <w:tcW w:type="pct" w:w="680"/>
                  <w:vAlign w:val="top"/>
                  <w:vMerge w:val="restart"/>
                </w:tcPr>
                <w:p>
                  <w:pPr>
                    <w:jc w:val="left"/>
                    <w:ind w:left="-84.99999" w:right="-84.99999"/>
                    <w:spacing w:after="0" w:before="0"/>
                  </w:pPr>
                  <w:r>
                    <w:rPr>
                      <w:sz w:val="22"/>
                      <w:rFonts w:ascii="Times New Roman" w:hAnsi="Times New Roman"/>
                    </w:rPr>
                    <w:t>Полуконсервы группы "Д"</w:t>
                  </w:r>
                </w:p>
              </w:tc>
              <w:tc>
                <w:tcPr>
                  <w:tcW w:type="pct" w:w="530"/>
                  <w:vAlign w:val="top"/>
                  <w:vMerge w:val="restart"/>
                </w:tcPr>
                <w:p>
                  <w:pPr>
                    <w:jc w:val="left"/>
                    <w:ind w:left="-84.99999" w:right="-84.99999"/>
                    <w:spacing w:after="0" w:before="0"/>
                  </w:pPr>
                  <w:r>
                    <w:rPr>
                      <w:sz w:val="22"/>
                      <w:rFonts w:ascii="Times New Roman" w:hAnsi="Times New Roman"/>
                    </w:rPr>
                    <w:t> 10.11/01.086, 10.12/01.086, 10.20/01.086</w:t>
                  </w:r>
                </w:p>
              </w:tc>
              <w:tc>
                <w:tcPr>
                  <w:tcW w:type="pct" w:w="870"/>
                  <w:vAlign w:val="top"/>
                  <w:vMerge w:val="restart"/>
                </w:tcPr>
                <w:p>
                  <w:pPr>
                    <w:jc w:val="left"/>
                    <w:ind w:left="-84.99999" w:right="-84.99999"/>
                    <w:spacing w:after="0" w:before="0"/>
                  </w:pPr>
                  <w:r>
                    <w:rPr>
                      <w:sz w:val="22"/>
                      <w:rFonts w:ascii="Times New Roman" w:hAnsi="Times New Roman"/>
                    </w:rPr>
                    <w:t> Bacillus cereus</w:t>
                  </w:r>
                </w:p>
              </w:tc>
              <w:tc>
                <w:tcPr>
                  <w:tcW w:type="pct" w:w="1070"/>
                  <w:vAlign w:val="top"/>
                  <w:vMerge w:val="restart"/>
                </w:tcPr>
                <w:p>
                  <w:pPr>
                    <w:jc w:val="left"/>
                    <w:ind w:left="-84.99999" w:right="-84.99999"/>
                    <w:spacing w:after="0" w:before="0"/>
                  </w:pPr>
                  <w:r>
                    <w:rPr>
                      <w:sz w:val="22"/>
                      <w:rFonts w:ascii="Times New Roman" w:hAnsi="Times New Roman"/>
                    </w:rPr>
                    <w:t> ГОСТ 10444.8-2013 (ISO 7932:2004)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12.4*</w:t>
                  </w:r>
                </w:p>
              </w:tc>
              <w:tc>
                <w:tcPr>
                  <w:tcW w:type="pct" w:w="680"/>
                  <w:vAlign w:val="top"/>
                  <w:vMerge w:val="restart"/>
                </w:tcPr>
                <w:p>
                  <w:pPr>
                    <w:jc w:val="left"/>
                    <w:ind w:left="-84.99999" w:right="-84.99999"/>
                    <w:spacing w:after="0" w:before="0"/>
                  </w:pPr>
                  <w:r>
                    <w:rPr>
                      <w:sz w:val="22"/>
                      <w:rFonts w:ascii="Times New Roman" w:hAnsi="Times New Roman"/>
                    </w:rPr>
                    <w:t>Пряности и приправы</w:t>
                  </w:r>
                </w:p>
              </w:tc>
              <w:tc>
                <w:tcPr>
                  <w:tcW w:type="pct" w:w="530"/>
                  <w:vAlign w:val="top"/>
                  <w:vMerge w:val="restart"/>
                </w:tcPr>
                <w:p>
                  <w:pPr>
                    <w:jc w:val="left"/>
                    <w:ind w:left="-84.99999" w:right="-84.99999"/>
                    <w:spacing w:after="0" w:before="0"/>
                  </w:pPr>
                  <w:r>
                    <w:rPr>
                      <w:sz w:val="22"/>
                      <w:rFonts w:ascii="Times New Roman" w:hAnsi="Times New Roman"/>
                    </w:rPr>
                    <w:t> 10.84/08.052, 10.84/11.116</w:t>
                  </w:r>
                </w:p>
              </w:tc>
              <w:tc>
                <w:tcPr>
                  <w:tcW w:type="pct" w:w="870"/>
                  <w:vAlign w:val="top"/>
                  <w:vMerge w:val="restart"/>
                </w:tcPr>
                <w:p>
                  <w:pPr>
                    <w:jc w:val="left"/>
                    <w:ind w:left="-84.99999" w:right="-84.99999"/>
                    <w:spacing w:after="0" w:before="0"/>
                  </w:pPr>
                  <w:r>
                    <w:rPr>
                      <w:sz w:val="22"/>
                      <w:rFonts w:ascii="Times New Roman" w:hAnsi="Times New Roman"/>
                    </w:rPr>
                    <w:t> Массовая доля примесей растительного происхождения (плодоножек, оболочек и др.)</w:t>
                  </w:r>
                </w:p>
              </w:tc>
              <w:tc>
                <w:tcPr>
                  <w:tcW w:type="pct" w:w="1070"/>
                  <w:vAlign w:val="top"/>
                  <w:vMerge w:val="restart"/>
                </w:tcPr>
                <w:p>
                  <w:pPr>
                    <w:jc w:val="left"/>
                    <w:ind w:left="-84.99999" w:right="-84.99999"/>
                    <w:spacing w:after="0" w:before="0"/>
                  </w:pPr>
                  <w:r>
                    <w:rPr>
                      <w:sz w:val="22"/>
                      <w:rFonts w:ascii="Times New Roman" w:hAnsi="Times New Roman"/>
                    </w:rPr>
                    <w:t> ГОСТ 28875-90 п. 3.4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12.4* ТР</w:t>
                  </w:r>
                </w:p>
              </w:tc>
              <w:tc>
                <w:tcPr>
                  <w:tcW w:type="pct" w:w="680"/>
                  <w:vAlign w:val="top"/>
                  <w:vMerge w:val="restart"/>
                </w:tcPr>
                <w:p>
                  <w:pPr>
                    <w:jc w:val="left"/>
                    <w:ind w:left="-84.99999" w:right="-84.99999"/>
                    <w:spacing w:after="0" w:before="0"/>
                  </w:pPr>
                  <w:r>
                    <w:rPr>
                      <w:sz w:val="22"/>
                      <w:rFonts w:ascii="Times New Roman" w:hAnsi="Times New Roman"/>
                    </w:rPr>
                    <w:t>Полуконсервы группы "Д"</w:t>
                  </w:r>
                </w:p>
              </w:tc>
              <w:tc>
                <w:tcPr>
                  <w:tcW w:type="pct" w:w="530"/>
                  <w:vAlign w:val="top"/>
                  <w:vMerge w:val="restart"/>
                </w:tcPr>
                <w:p>
                  <w:pPr>
                    <w:jc w:val="left"/>
                    <w:ind w:left="-84.99999" w:right="-84.99999"/>
                    <w:spacing w:after="0" w:before="0"/>
                  </w:pPr>
                  <w:r>
                    <w:rPr>
                      <w:sz w:val="22"/>
                      <w:rFonts w:ascii="Times New Roman" w:hAnsi="Times New Roman"/>
                    </w:rPr>
                    <w:t> 10.11/01.086, 10.12/01.086, 10.20/01.086</w:t>
                  </w:r>
                </w:p>
              </w:tc>
              <w:tc>
                <w:tcPr>
                  <w:tcW w:type="pct" w:w="870"/>
                  <w:vAlign w:val="top"/>
                  <w:vMerge w:val="restart"/>
                </w:tcPr>
                <w:p>
                  <w:pPr>
                    <w:jc w:val="left"/>
                    <w:ind w:left="-84.99999" w:right="-84.99999"/>
                    <w:spacing w:after="0" w:before="0"/>
                  </w:pPr>
                  <w:r>
                    <w:rPr>
                      <w:sz w:val="22"/>
                      <w:rFonts w:ascii="Times New Roman" w:hAnsi="Times New Roman"/>
                    </w:rPr>
                    <w:t> Сульфитредуцирующие клостридии</w:t>
                  </w:r>
                </w:p>
              </w:tc>
              <w:tc>
                <w:tcPr>
                  <w:tcW w:type="pct" w:w="1070"/>
                  <w:vAlign w:val="top"/>
                  <w:vMerge w:val="restart"/>
                </w:tcPr>
                <w:p>
                  <w:pPr>
                    <w:jc w:val="left"/>
                    <w:ind w:left="-84.99999" w:right="-84.99999"/>
                    <w:spacing w:after="0" w:before="0"/>
                  </w:pPr>
                  <w:r>
                    <w:rPr>
                      <w:sz w:val="22"/>
                      <w:rFonts w:ascii="Times New Roman" w:hAnsi="Times New Roman"/>
                    </w:rPr>
                    <w:t>
                       ГОСТ 10444.9-88;
                      <w:br/>
                      ГОСТ 29185-2014 (ISO 15213:2003)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12.5*</w:t>
                  </w:r>
                </w:p>
              </w:tc>
              <w:tc>
                <w:tcPr>
                  <w:tcW w:type="pct" w:w="680"/>
                  <w:vAlign w:val="top"/>
                  <w:vMerge w:val="restart"/>
                </w:tcPr>
                <w:p>
                  <w:pPr>
                    <w:jc w:val="left"/>
                    <w:ind w:left="-84.99999" w:right="-84.99999"/>
                    <w:spacing w:after="0" w:before="0"/>
                  </w:pPr>
                  <w:r>
                    <w:rPr>
                      <w:sz w:val="22"/>
                      <w:rFonts w:ascii="Times New Roman" w:hAnsi="Times New Roman"/>
                    </w:rPr>
                    <w:t>Пряности и приправы</w:t>
                  </w:r>
                </w:p>
              </w:tc>
              <w:tc>
                <w:tcPr>
                  <w:tcW w:type="pct" w:w="530"/>
                  <w:vAlign w:val="top"/>
                  <w:vMerge w:val="restart"/>
                </w:tcPr>
                <w:p>
                  <w:pPr>
                    <w:jc w:val="left"/>
                    <w:ind w:left="-84.99999" w:right="-84.99999"/>
                    <w:spacing w:after="0" w:before="0"/>
                  </w:pPr>
                  <w:r>
                    <w:rPr>
                      <w:sz w:val="22"/>
                      <w:rFonts w:ascii="Times New Roman" w:hAnsi="Times New Roman"/>
                    </w:rPr>
                    <w:t> 10.84/08.052, 10.84/11.116</w:t>
                  </w:r>
                </w:p>
              </w:tc>
              <w:tc>
                <w:tcPr>
                  <w:tcW w:type="pct" w:w="870"/>
                  <w:vAlign w:val="top"/>
                  <w:vMerge w:val="restart"/>
                </w:tcPr>
                <w:p>
                  <w:pPr>
                    <w:jc w:val="left"/>
                    <w:ind w:left="-84.99999" w:right="-84.99999"/>
                    <w:spacing w:after="0" w:before="0"/>
                  </w:pPr>
                  <w:r>
                    <w:rPr>
                      <w:sz w:val="22"/>
                      <w:rFonts w:ascii="Times New Roman" w:hAnsi="Times New Roman"/>
                    </w:rPr>
                    <w:t> Массовая доля плодов, корневищ семян, лепестков и т.д.: пораженных поверхностной плесенью, видимой невооруженным глазом; с дефектами внешнего вида</w:t>
                  </w:r>
                </w:p>
              </w:tc>
              <w:tc>
                <w:tcPr>
                  <w:tcW w:type="pct" w:w="1070"/>
                  <w:vAlign w:val="top"/>
                  <w:vMerge w:val="restart"/>
                </w:tcPr>
                <w:p>
                  <w:pPr>
                    <w:jc w:val="left"/>
                    <w:ind w:left="-84.99999" w:right="-84.99999"/>
                    <w:spacing w:after="0" w:before="0"/>
                  </w:pPr>
                  <w:r>
                    <w:rPr>
                      <w:sz w:val="22"/>
                      <w:rFonts w:ascii="Times New Roman" w:hAnsi="Times New Roman"/>
                    </w:rPr>
                    <w:t> ГОСТ 28875-90 п. 3.4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12.5* ТР</w:t>
                  </w:r>
                </w:p>
              </w:tc>
              <w:tc>
                <w:tcPr>
                  <w:tcW w:type="pct" w:w="680"/>
                  <w:vAlign w:val="top"/>
                  <w:vMerge w:val="restart"/>
                </w:tcPr>
                <w:p>
                  <w:pPr>
                    <w:jc w:val="left"/>
                    <w:ind w:left="-84.99999" w:right="-84.99999"/>
                    <w:spacing w:after="0" w:before="0"/>
                  </w:pPr>
                  <w:r>
                    <w:rPr>
                      <w:sz w:val="22"/>
                      <w:rFonts w:ascii="Times New Roman" w:hAnsi="Times New Roman"/>
                    </w:rPr>
                    <w:t>Полуконсервы группы "Д"</w:t>
                  </w:r>
                </w:p>
              </w:tc>
              <w:tc>
                <w:tcPr>
                  <w:tcW w:type="pct" w:w="530"/>
                  <w:vAlign w:val="top"/>
                  <w:vMerge w:val="restart"/>
                </w:tcPr>
                <w:p>
                  <w:pPr>
                    <w:jc w:val="left"/>
                    <w:ind w:left="-84.99999" w:right="-84.99999"/>
                    <w:spacing w:after="0" w:before="0"/>
                  </w:pPr>
                  <w:r>
                    <w:rPr>
                      <w:sz w:val="22"/>
                      <w:rFonts w:ascii="Times New Roman" w:hAnsi="Times New Roman"/>
                    </w:rPr>
                    <w:t> 10.11/01.086, 10.12/01.086, 10.20/01.086</w:t>
                  </w:r>
                </w:p>
              </w:tc>
              <w:tc>
                <w:tcPr>
                  <w:tcW w:type="pct" w:w="870"/>
                  <w:vAlign w:val="top"/>
                  <w:vMerge w:val="restart"/>
                </w:tcPr>
                <w:p>
                  <w:pPr>
                    <w:jc w:val="left"/>
                    <w:ind w:left="-84.99999" w:right="-84.99999"/>
                    <w:spacing w:after="0" w:before="0"/>
                  </w:pPr>
                  <w:r>
                    <w:rPr>
                      <w:sz w:val="22"/>
                      <w:rFonts w:ascii="Times New Roman" w:hAnsi="Times New Roman"/>
                    </w:rPr>
                    <w:t> Staphylococcus aureus и другие коагулазо-положительные стафилококки</w:t>
                  </w:r>
                </w:p>
              </w:tc>
              <w:tc>
                <w:tcPr>
                  <w:tcW w:type="pct" w:w="1070"/>
                  <w:vAlign w:val="top"/>
                  <w:vMerge w:val="restart"/>
                </w:tcPr>
                <w:p>
                  <w:pPr>
                    <w:jc w:val="left"/>
                    <w:ind w:left="-84.99999" w:right="-84.99999"/>
                    <w:spacing w:after="0" w:before="0"/>
                  </w:pPr>
                  <w:r>
                    <w:rPr>
                      <w:sz w:val="22"/>
                      <w:rFonts w:ascii="Times New Roman" w:hAnsi="Times New Roman"/>
                    </w:rPr>
                    <w:t> ГОСТ 31746-2012 (ISO 6888-1:1999,ISO 6888-2:1999,ISO 6888-3:2003)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12.6*</w:t>
                  </w:r>
                </w:p>
              </w:tc>
              <w:tc>
                <w:tcPr>
                  <w:tcW w:type="pct" w:w="680"/>
                  <w:vAlign w:val="top"/>
                  <w:vMerge w:val="restart"/>
                </w:tcPr>
                <w:p>
                  <w:pPr>
                    <w:jc w:val="left"/>
                    <w:ind w:left="-84.99999" w:right="-84.99999"/>
                    <w:spacing w:after="0" w:before="0"/>
                  </w:pPr>
                  <w:r>
                    <w:rPr>
                      <w:sz w:val="22"/>
                      <w:rFonts w:ascii="Times New Roman" w:hAnsi="Times New Roman"/>
                    </w:rPr>
                    <w:t>Пряности и приправы</w:t>
                  </w:r>
                </w:p>
              </w:tc>
              <w:tc>
                <w:tcPr>
                  <w:tcW w:type="pct" w:w="530"/>
                  <w:vAlign w:val="top"/>
                </w:tcPr>
                <w:p>
                  <w:pPr>
                    <w:jc w:val="left"/>
                    <w:ind w:left="-84.99999" w:right="-84.99999"/>
                    <w:spacing w:after="0" w:before="0"/>
                  </w:pPr>
                  <w:r>
                    <w:rPr>
                      <w:sz w:val="22"/>
                      <w:rFonts w:ascii="Times New Roman" w:hAnsi="Times New Roman"/>
                    </w:rPr>
                    <w:t> 10.84/08.052, 10.84/11.116</w:t>
                  </w:r>
                </w:p>
              </w:tc>
              <w:tc>
                <w:tcPr>
                  <w:tcW w:type="pct" w:w="870"/>
                  <w:vAlign w:val="top"/>
                </w:tcPr>
                <w:p>
                  <w:pPr>
                    <w:jc w:val="left"/>
                    <w:ind w:left="-84.99999" w:right="-84.99999"/>
                    <w:spacing w:after="0" w:before="0"/>
                  </w:pPr>
                  <w:r>
                    <w:rPr>
                      <w:sz w:val="22"/>
                      <w:rFonts w:ascii="Times New Roman" w:hAnsi="Times New Roman"/>
                    </w:rPr>
                    <w:t> Наличие гнилых плодов</w:t>
                  </w:r>
                </w:p>
              </w:tc>
              <w:tc>
                <w:tcPr>
                  <w:tcW w:type="pct" w:w="1070"/>
                  <w:vAlign w:val="top"/>
                </w:tcPr>
                <w:p>
                  <w:pPr>
                    <w:jc w:val="left"/>
                    <w:ind w:left="-84.99999" w:right="-84.99999"/>
                    <w:spacing w:after="0" w:before="0"/>
                  </w:pPr>
                  <w:r>
                    <w:rPr>
                      <w:sz w:val="22"/>
                      <w:rFonts w:ascii="Times New Roman" w:hAnsi="Times New Roman"/>
                    </w:rPr>
                    <w:t> ГОСТ 28875-90 п. 3.4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12.7*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10.84/29.061</w:t>
                  </w:r>
                </w:p>
              </w:tc>
              <w:tc>
                <w:tcPr>
                  <w:tcW w:type="pct" w:w="870"/>
                  <w:vAlign w:val="top"/>
                </w:tcPr>
                <w:p>
                  <w:pPr>
                    <w:jc w:val="left"/>
                    <w:ind w:left="-84.99999" w:right="-84.99999"/>
                    <w:spacing w:before="0" w:after="0"/>
                  </w:pPr>
                  <w:r>
                    <w:rPr>
                      <w:sz w:val="22"/>
                      <w:rFonts w:ascii="Times New Roman" w:hAnsi="Times New Roman"/>
                    </w:rPr>
                    <w:t> Длина листа</w:t>
                  </w:r>
                </w:p>
              </w:tc>
              <w:tc>
                <w:tcPr>
                  <w:tcW w:type="pct" w:w="1070"/>
                  <w:vAlign w:val="top"/>
                </w:tcPr>
                <w:p>
                  <w:pPr>
                    <w:jc w:val="left"/>
                    <w:ind w:left="-84.99999" w:right="-84.99999"/>
                    <w:spacing w:before="0" w:after="0"/>
                  </w:pPr>
                  <w:r>
                    <w:rPr>
                      <w:sz w:val="22"/>
                      <w:rFonts w:ascii="Times New Roman" w:hAnsi="Times New Roman"/>
                    </w:rPr>
                    <w:t> ГОСТ 17594-81 п. 3.4.2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12.8*</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10.84/08.052, 10.84/11.116</w:t>
                  </w:r>
                </w:p>
              </w:tc>
              <w:tc>
                <w:tcPr>
                  <w:tcW w:type="pct" w:w="870"/>
                  <w:vAlign w:val="top"/>
                </w:tcPr>
                <w:p>
                  <w:pPr>
                    <w:jc w:val="left"/>
                    <w:ind w:left="-84.99999" w:right="-84.99999"/>
                    <w:spacing w:before="0" w:after="0"/>
                  </w:pPr>
                  <w:r>
                    <w:rPr>
                      <w:sz w:val="22"/>
                      <w:rFonts w:ascii="Times New Roman" w:hAnsi="Times New Roman"/>
                    </w:rPr>
                    <w:t> Наличие минеральной и органической примеси (крошенных листьев, проходящих сквозь сито № 3, стеблей; веточек; соцветий)</w:t>
                  </w:r>
                </w:p>
              </w:tc>
              <w:tc>
                <w:tcPr>
                  <w:tcW w:type="pct" w:w="1070"/>
                  <w:vAlign w:val="top"/>
                </w:tcPr>
                <w:p>
                  <w:pPr>
                    <w:jc w:val="left"/>
                    <w:ind w:left="-84.99999" w:right="-84.99999"/>
                    <w:spacing w:before="0" w:after="0"/>
                  </w:pPr>
                  <w:r>
                    <w:rPr>
                      <w:sz w:val="22"/>
                      <w:rFonts w:ascii="Times New Roman" w:hAnsi="Times New Roman"/>
                    </w:rPr>
                    <w:t> ГОСТ 17594-81 п. 3.4.3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12.9*</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Зараженность вредителями. Массовая доля металлических примесей и примесей растительного происхождения</w:t>
                  </w:r>
                </w:p>
              </w:tc>
              <w:tc>
                <w:tcPr>
                  <w:tcW w:type="pct" w:w="1070"/>
                  <w:vAlign w:val="top"/>
                </w:tcPr>
                <w:p>
                  <w:pPr>
                    <w:jc w:val="left"/>
                    <w:ind w:left="-84.99999" w:right="-84.99999"/>
                    <w:spacing w:before="0" w:after="0"/>
                  </w:pPr>
                  <w:r>
                    <w:rPr>
                      <w:sz w:val="22"/>
                      <w:rFonts w:ascii="Times New Roman" w:hAnsi="Times New Roman"/>
                    </w:rPr>
                    <w:t> ГОСТ 28875-90 п. 3.4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12.10*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10.84/08.052</w:t>
                  </w:r>
                </w:p>
              </w:tc>
              <w:tc>
                <w:tcPr>
                  <w:tcW w:type="pct" w:w="870"/>
                  <w:vAlign w:val="top"/>
                </w:tcPr>
                <w:p>
                  <w:pPr>
                    <w:jc w:val="left"/>
                    <w:ind w:left="-84.99999" w:right="-84.99999"/>
                    <w:spacing w:before="0" w:after="0"/>
                  </w:pPr>
                  <w:r>
                    <w:rPr>
                      <w:sz w:val="22"/>
                      <w:rFonts w:ascii="Times New Roman" w:hAnsi="Times New Roman"/>
                    </w:rPr>
                    <w:t> Массовая доля общей золы</w:t>
                  </w:r>
                </w:p>
              </w:tc>
              <w:tc>
                <w:tcPr>
                  <w:tcW w:type="pct" w:w="1070"/>
                  <w:vAlign w:val="top"/>
                </w:tcPr>
                <w:p>
                  <w:pPr>
                    <w:jc w:val="left"/>
                    <w:ind w:left="-84.99999" w:right="-84.99999"/>
                    <w:spacing w:before="0" w:after="0"/>
                  </w:pPr>
                  <w:r>
                    <w:rPr>
                      <w:sz w:val="22"/>
                      <w:rFonts w:ascii="Times New Roman" w:hAnsi="Times New Roman"/>
                    </w:rPr>
                    <w:t> ГОСТ ISO 928-2015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12.11*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10.84/08.052, 10.84/11.116</w:t>
                  </w:r>
                </w:p>
              </w:tc>
              <w:tc>
                <w:tcPr>
                  <w:tcW w:type="pct" w:w="870"/>
                  <w:vAlign w:val="top"/>
                </w:tcPr>
                <w:p>
                  <w:pPr>
                    <w:jc w:val="left"/>
                    <w:ind w:left="-84.99999" w:right="-84.99999"/>
                    <w:spacing w:before="0" w:after="0"/>
                  </w:pPr>
                  <w:r>
                    <w:rPr>
                      <w:sz w:val="22"/>
                      <w:rFonts w:ascii="Times New Roman" w:hAnsi="Times New Roman"/>
                    </w:rPr>
                    <w:t> Массовая доля лавровых листьев с дефектами</w:t>
                  </w:r>
                </w:p>
              </w:tc>
              <w:tc>
                <w:tcPr>
                  <w:tcW w:type="pct" w:w="1070"/>
                  <w:vAlign w:val="top"/>
                </w:tcPr>
                <w:p>
                  <w:pPr>
                    <w:jc w:val="left"/>
                    <w:ind w:left="-84.99999" w:right="-84.99999"/>
                    <w:spacing w:before="0" w:after="0"/>
                  </w:pPr>
                  <w:r>
                    <w:rPr>
                      <w:sz w:val="22"/>
                      <w:rFonts w:ascii="Times New Roman" w:hAnsi="Times New Roman"/>
                    </w:rPr>
                    <w:t> ГОСТ 17594-81 п. 3.4.4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12.12*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10.84/08.052</w:t>
                  </w:r>
                </w:p>
              </w:tc>
              <w:tc>
                <w:tcPr>
                  <w:tcW w:type="pct" w:w="870"/>
                  <w:vAlign w:val="top"/>
                </w:tcPr>
                <w:p>
                  <w:pPr>
                    <w:jc w:val="left"/>
                    <w:ind w:left="-84.99999" w:right="-84.99999"/>
                    <w:spacing w:before="0" w:after="0"/>
                  </w:pPr>
                  <w:r>
                    <w:rPr>
                      <w:sz w:val="22"/>
                      <w:rFonts w:ascii="Times New Roman" w:hAnsi="Times New Roman"/>
                    </w:rPr>
                    <w:t> Влажность лаврового листа</w:t>
                  </w:r>
                </w:p>
              </w:tc>
              <w:tc>
                <w:tcPr>
                  <w:tcW w:type="pct" w:w="1070"/>
                  <w:vAlign w:val="top"/>
                </w:tcPr>
                <w:p>
                  <w:pPr>
                    <w:jc w:val="left"/>
                    <w:ind w:left="-84.99999" w:right="-84.99999"/>
                    <w:spacing w:before="0" w:after="0"/>
                  </w:pPr>
                  <w:r>
                    <w:rPr>
                      <w:sz w:val="22"/>
                      <w:rFonts w:ascii="Times New Roman" w:hAnsi="Times New Roman"/>
                    </w:rPr>
                    <w:t> ГОСТ 17594-81 п. 3.4.5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10.84/29.040</w:t>
                  </w:r>
                </w:p>
              </w:tc>
              <w:tc>
                <w:tcPr>
                  <w:tcW w:type="pct" w:w="870"/>
                  <w:vAlign w:val="top"/>
                </w:tcPr>
                <w:p>
                  <w:pPr>
                    <w:jc w:val="left"/>
                    <w:ind w:left="-84.99999" w:right="-84.99999"/>
                    <w:spacing w:before="0" w:after="0"/>
                  </w:pPr>
                  <w:r>
                    <w:rPr>
                      <w:sz w:val="22"/>
                      <w:rFonts w:ascii="Times New Roman" w:hAnsi="Times New Roman"/>
                    </w:rPr>
                    <w:t> Массовая доля эфирных масел</w:t>
                  </w:r>
                </w:p>
              </w:tc>
              <w:tc>
                <w:tcPr>
                  <w:tcW w:type="pct" w:w="1070"/>
                  <w:vAlign w:val="top"/>
                </w:tcPr>
                <w:p>
                  <w:pPr>
                    <w:jc w:val="left"/>
                    <w:ind w:left="-84.99999" w:right="-84.99999"/>
                    <w:spacing w:before="0" w:after="0"/>
                  </w:pPr>
                  <w:r>
                    <w:rPr>
                      <w:sz w:val="22"/>
                      <w:rFonts w:ascii="Times New Roman" w:hAnsi="Times New Roman"/>
                    </w:rPr>
                    <w:t> ГОСТ 28875-90 п. 3.10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10.84/08.032</w:t>
                  </w:r>
                </w:p>
              </w:tc>
              <w:tc>
                <w:tcPr>
                  <w:tcW w:type="pct" w:w="870"/>
                  <w:vAlign w:val="top"/>
                </w:tcPr>
                <w:p>
                  <w:pPr>
                    <w:jc w:val="left"/>
                    <w:ind w:left="-84.99999" w:right="-84.99999"/>
                    <w:spacing w:before="0" w:after="0"/>
                  </w:pPr>
                  <w:r>
                    <w:rPr>
                      <w:sz w:val="22"/>
                      <w:rFonts w:ascii="Times New Roman" w:hAnsi="Times New Roman"/>
                    </w:rPr>
                    <w:t> Свинец, кадмий</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10.84/08.032, 10.84/08.156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10.84/08.158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 ДДТ и его метаболиты</w:t>
                  </w:r>
                </w:p>
              </w:tc>
              <w:tc>
                <w:tcPr>
                  <w:tcW w:type="pct" w:w="1070"/>
                  <w:vAlign w:val="top"/>
                </w:tcPr>
                <w:p>
                  <w:pPr>
                    <w:jc w:val="left"/>
                    <w:ind w:left="-84.99999" w:right="-84.99999"/>
                    <w:spacing w:before="0" w:after="0"/>
                  </w:pPr>
                  <w:r>
                    <w:rPr>
                      <w:sz w:val="22"/>
                      <w:rFonts w:ascii="Times New Roman" w:hAnsi="Times New Roman"/>
                    </w:rPr>
                    <w:t>
                       ГОСТ 30349-96;
                      <w:br/>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12.17*</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10.84/01.086</w:t>
                  </w: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 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12.18*</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31747-2012 (ISO 4831:2006,ISO 4832:2006)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12.19*</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Сульфитредуцирующие клостридии</w:t>
                  </w:r>
                </w:p>
              </w:tc>
              <w:tc>
                <w:tcPr>
                  <w:tcW w:type="pct" w:w="1070"/>
                  <w:vAlign w:val="top"/>
                </w:tcPr>
                <w:p>
                  <w:pPr>
                    <w:jc w:val="left"/>
                    <w:ind w:left="-84.99999" w:right="-84.99999"/>
                    <w:spacing w:before="0" w:after="0"/>
                  </w:pPr>
                  <w:r>
                    <w:rPr>
                      <w:sz w:val="22"/>
                      <w:rFonts w:ascii="Times New Roman" w:hAnsi="Times New Roman"/>
                    </w:rPr>
                    <w:t> ГОСТ 29185-2014 (ISO 15213:2003)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12.20*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 плесневые грибы</w:t>
                  </w:r>
                </w:p>
              </w:tc>
              <w:tc>
                <w:tcPr>
                  <w:tcW w:type="pct" w:w="1070"/>
                  <w:vAlign w:val="top"/>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12.21*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12.22*</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Bacillus cereus</w:t>
                  </w:r>
                </w:p>
              </w:tc>
              <w:tc>
                <w:tcPr>
                  <w:tcW w:type="pct" w:w="1070"/>
                  <w:vAlign w:val="top"/>
                  <w:vMerge w:val="restart"/>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13.1*</w:t>
                  </w:r>
                </w:p>
              </w:tc>
              <w:tc>
                <w:tcPr>
                  <w:tcW w:type="pct" w:w="680"/>
                  <w:vAlign w:val="top"/>
                  <w:vMerge w:val="restart"/>
                </w:tcPr>
                <w:p>
                  <w:pPr>
                    <w:jc w:val="left"/>
                    <w:ind w:left="-84.99999" w:right="-84.99999"/>
                    <w:spacing w:after="0" w:before="0"/>
                  </w:pPr>
                  <w:r>
                    <w:rPr>
                      <w:sz w:val="22"/>
                      <w:rFonts w:ascii="Times New Roman" w:hAnsi="Times New Roman"/>
                    </w:rPr>
                    <w:t>Напитки безалкогольные и слабоалкогольные, сиропы, квасы</w:t>
                  </w:r>
                </w:p>
              </w:tc>
              <w:tc>
                <w:tcPr>
                  <w:tcW w:type="pct" w:w="530"/>
                  <w:vAlign w:val="top"/>
                  <w:vMerge w:val="restart"/>
                </w:tcPr>
                <w:p>
                  <w:pPr>
                    <w:jc w:val="left"/>
                    <w:ind w:left="-84.99999" w:right="-84.99999"/>
                    <w:spacing w:after="0" w:before="0"/>
                  </w:pPr>
                  <w:r>
                    <w:rPr>
                      <w:sz w:val="22"/>
                      <w:rFonts w:ascii="Times New Roman" w:hAnsi="Times New Roman"/>
                    </w:rPr>
                    <w:t> 11.03/11.116, 11.04/11.116, 11.07/11.116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вкус, аромат</w:t>
                  </w:r>
                </w:p>
              </w:tc>
              <w:tc>
                <w:tcPr>
                  <w:tcW w:type="pct" w:w="1070"/>
                  <w:vAlign w:val="top"/>
                  <w:vMerge w:val="restart"/>
                </w:tcPr>
                <w:p>
                  <w:pPr>
                    <w:jc w:val="left"/>
                    <w:ind w:left="-84.99999" w:right="-84.99999"/>
                    <w:spacing w:after="0" w:before="0"/>
                  </w:pPr>
                  <w:r>
                    <w:rPr>
                      <w:sz w:val="22"/>
                      <w:rFonts w:ascii="Times New Roman" w:hAnsi="Times New Roman"/>
                    </w:rPr>
                    <w:t> ГОСТ 6687.5-86 п. 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13.1* ТР</w:t>
                  </w:r>
                </w:p>
              </w:tc>
              <w:tc>
                <w:tcPr>
                  <w:tcW w:type="pct" w:w="680"/>
                  <w:vAlign w:val="top"/>
                  <w:vMerge w:val="restart"/>
                </w:tcPr>
                <w:p>
                  <w:pPr>
                    <w:jc w:val="left"/>
                    <w:ind w:left="-84.99999" w:right="-84.99999"/>
                    <w:spacing w:after="0" w:before="0"/>
                  </w:pPr>
                  <w:r>
                    <w:rPr>
                      <w:sz w:val="22"/>
                      <w:rFonts w:ascii="Times New Roman" w:hAnsi="Times New Roman"/>
                    </w:rPr>
                    <w:t>Спреды растительно-сливочные, спреды растительно-жировые, смеси топленые растительно-сливочные, смеси топленые растительно-жировые.</w:t>
                  </w:r>
                </w:p>
              </w:tc>
              <w:tc>
                <w:tcPr>
                  <w:tcW w:type="pct" w:w="530"/>
                  <w:vAlign w:val="top"/>
                  <w:vMerge w:val="restart"/>
                </w:tcPr>
                <w:p>
                  <w:pPr>
                    <w:jc w:val="left"/>
                    <w:ind w:left="-84.99999" w:right="-84.99999"/>
                    <w:spacing w:after="0" w:before="0"/>
                  </w:pPr>
                  <w:r>
                    <w:rPr>
                      <w:sz w:val="22"/>
                      <w:rFonts w:ascii="Times New Roman" w:hAnsi="Times New Roman"/>
                    </w:rPr>
                    <w:t> 10.41/03.152, 10.42/03.152</w:t>
                  </w:r>
                </w:p>
              </w:tc>
              <w:tc>
                <w:tcPr>
                  <w:tcW w:type="pct" w:w="870"/>
                  <w:vAlign w:val="top"/>
                  <w:vMerge w:val="restart"/>
                </w:tcPr>
                <w:p>
                  <w:pPr>
                    <w:jc w:val="left"/>
                    <w:ind w:left="-84.99999" w:right="-84.99999"/>
                    <w:spacing w:after="0" w:before="0"/>
                  </w:pPr>
                  <w:r>
                    <w:rPr>
                      <w:sz w:val="22"/>
                      <w:rFonts w:ascii="Times New Roman" w:hAnsi="Times New Roman"/>
                    </w:rPr>
                    <w:t> Левомицетин (хлорамфеникол)</w:t>
                  </w:r>
                </w:p>
              </w:tc>
              <w:tc>
                <w:tcPr>
                  <w:tcW w:type="pct" w:w="1070"/>
                  <w:vAlign w:val="top"/>
                  <w:vMerge w:val="restart"/>
                </w:tcPr>
                <w:p>
                  <w:pPr>
                    <w:jc w:val="left"/>
                    <w:ind w:left="-84.99999" w:right="-84.99999"/>
                    <w:spacing w:after="0" w:before="0"/>
                  </w:pPr>
                  <w:r>
                    <w:rPr>
                      <w:sz w:val="22"/>
                      <w:rFonts w:ascii="Times New Roman" w:hAnsi="Times New Roman"/>
                    </w:rPr>
                    <w:t>
                       МВИ.МН 2436-2015;
                      <w:br/>
                      МВИ.МН 4230-2015;
                      <w:br/>
                      МВИ.МН 4678-2018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13.2*</w:t>
                  </w:r>
                </w:p>
              </w:tc>
              <w:tc>
                <w:tcPr>
                  <w:tcW w:type="pct" w:w="680"/>
                  <w:vAlign w:val="top"/>
                  <w:vMerge w:val="restart"/>
                </w:tcPr>
                <w:p>
                  <w:pPr>
                    <w:jc w:val="left"/>
                    <w:ind w:left="-84.99999" w:right="-84.99999"/>
                    <w:spacing w:after="0" w:before="0"/>
                  </w:pPr>
                  <w:r>
                    <w:rPr>
                      <w:sz w:val="22"/>
                      <w:rFonts w:ascii="Times New Roman" w:hAnsi="Times New Roman"/>
                    </w:rPr>
                    <w:t>Напитки безалкогольные и слабоалкогольные, сиропы, квасы</w:t>
                  </w:r>
                </w:p>
              </w:tc>
              <w:tc>
                <w:tcPr>
                  <w:tcW w:type="pct" w:w="530"/>
                  <w:vAlign w:val="top"/>
                  <w:vMerge w:val="restart"/>
                </w:tcPr>
                <w:p>
                  <w:pPr>
                    <w:jc w:val="left"/>
                    <w:ind w:left="-84.99999" w:right="-84.99999"/>
                    <w:spacing w:after="0" w:before="0"/>
                  </w:pPr>
                  <w:r>
                    <w:rPr>
                      <w:sz w:val="22"/>
                      <w:rFonts w:ascii="Times New Roman" w:hAnsi="Times New Roman"/>
                    </w:rPr>
                    <w:t> 11.03/29.040, 11.04/29.040, 11.07/29.040</w:t>
                  </w:r>
                </w:p>
              </w:tc>
              <w:tc>
                <w:tcPr>
                  <w:tcW w:type="pct" w:w="870"/>
                  <w:vAlign w:val="top"/>
                  <w:vMerge w:val="restart"/>
                </w:tcPr>
                <w:p>
                  <w:pPr>
                    <w:jc w:val="left"/>
                    <w:ind w:left="-84.99999" w:right="-84.99999"/>
                    <w:spacing w:after="0" w:before="0"/>
                  </w:pPr>
                  <w:r>
                    <w:rPr>
                      <w:sz w:val="22"/>
                      <w:rFonts w:ascii="Times New Roman" w:hAnsi="Times New Roman"/>
                    </w:rPr>
                    <w:t> Объем,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6687.5-86 п. 3;
                      <w:br/>
                      МВИ.МН 2076-2004 п.8.2 ;
                      <w:br/>
                      СТБ 539-2019 п. 7.7;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13.2* ТР</w:t>
                  </w:r>
                </w:p>
              </w:tc>
              <w:tc>
                <w:tcPr>
                  <w:tcW w:type="pct" w:w="680"/>
                  <w:vAlign w:val="top"/>
                  <w:vMerge w:val="restart"/>
                </w:tcPr>
                <w:p>
                  <w:pPr>
                    <w:jc w:val="left"/>
                    <w:ind w:left="-84.99999" w:right="-84.99999"/>
                    <w:spacing w:after="0" w:before="0"/>
                  </w:pPr>
                  <w:r>
                    <w:rPr>
                      <w:sz w:val="22"/>
                      <w:rFonts w:ascii="Times New Roman" w:hAnsi="Times New Roman"/>
                    </w:rPr>
                    <w:t>Спреды растительно-сливочные, спреды растительно-жировые, смеси топленые растительно-сливочные, смеси топленые растительно-жировые.</w:t>
                  </w:r>
                </w:p>
              </w:tc>
              <w:tc>
                <w:tcPr>
                  <w:tcW w:type="pct" w:w="530"/>
                  <w:vAlign w:val="top"/>
                  <w:vMerge w:val="restart"/>
                </w:tcPr>
                <w:p>
                  <w:pPr>
                    <w:jc w:val="left"/>
                    <w:ind w:left="-84.99999" w:right="-84.99999"/>
                    <w:spacing w:after="0" w:before="0"/>
                  </w:pPr>
                  <w:r>
                    <w:rPr>
                      <w:sz w:val="22"/>
                      <w:rFonts w:ascii="Times New Roman" w:hAnsi="Times New Roman"/>
                    </w:rPr>
                    <w:t> 10.41/03.152, 10.42/03.152</w:t>
                  </w:r>
                </w:p>
              </w:tc>
              <w:tc>
                <w:tcPr>
                  <w:tcW w:type="pct" w:w="870"/>
                  <w:vAlign w:val="top"/>
                  <w:vMerge w:val="restart"/>
                </w:tcPr>
                <w:p>
                  <w:pPr>
                    <w:jc w:val="left"/>
                    <w:ind w:left="-84.99999" w:right="-84.99999"/>
                    <w:spacing w:after="0" w:before="0"/>
                  </w:pPr>
                  <w:r>
                    <w:rPr>
                      <w:sz w:val="22"/>
                      <w:rFonts w:ascii="Times New Roman" w:hAnsi="Times New Roman"/>
                    </w:rPr>
                    <w:t> Тетрациклиновая группа (тетрациклин)</w:t>
                  </w:r>
                </w:p>
              </w:tc>
              <w:tc>
                <w:tcPr>
                  <w:tcW w:type="pct" w:w="1070"/>
                  <w:vAlign w:val="top"/>
                  <w:vMerge w:val="restart"/>
                </w:tcPr>
                <w:p>
                  <w:pPr>
                    <w:jc w:val="left"/>
                    <w:ind w:left="-84.99999" w:right="-84.99999"/>
                    <w:spacing w:after="0" w:before="0"/>
                  </w:pPr>
                  <w:r>
                    <w:rPr>
                      <w:sz w:val="22"/>
                      <w:rFonts w:ascii="Times New Roman" w:hAnsi="Times New Roman"/>
                    </w:rPr>
                    <w:t>
                       МВИ.МН 3830-2015;
                      <w:br/>
                      МВИ.МН 3951-2015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13.3*</w:t>
                  </w:r>
                </w:p>
              </w:tc>
              <w:tc>
                <w:tcPr>
                  <w:tcW w:type="pct" w:w="680"/>
                  <w:vAlign w:val="top"/>
                  <w:vMerge w:val="restart"/>
                </w:tcPr>
                <w:p>
                  <w:pPr>
                    <w:jc w:val="left"/>
                    <w:ind w:left="-84.99999" w:right="-84.99999"/>
                    <w:spacing w:after="0" w:before="0"/>
                  </w:pPr>
                  <w:r>
                    <w:rPr>
                      <w:sz w:val="22"/>
                      <w:rFonts w:ascii="Times New Roman" w:hAnsi="Times New Roman"/>
                    </w:rPr>
                    <w:t>Напитки безалкогольные и слабоалкогольные, сиропы, квасы</w:t>
                  </w:r>
                </w:p>
              </w:tc>
              <w:tc>
                <w:tcPr>
                  <w:tcW w:type="pct" w:w="530"/>
                  <w:vAlign w:val="top"/>
                  <w:vMerge w:val="restart"/>
                </w:tcPr>
                <w:p>
                  <w:pPr>
                    <w:jc w:val="left"/>
                    <w:ind w:left="-84.99999" w:right="-84.99999"/>
                    <w:spacing w:after="0" w:before="0"/>
                  </w:pPr>
                  <w:r>
                    <w:rPr>
                      <w:sz w:val="22"/>
                      <w:rFonts w:ascii="Times New Roman" w:hAnsi="Times New Roman"/>
                    </w:rPr>
                    <w:t> 11.03/08.031, 11.03/08.118, 11.04/08.031, 11.04/08.118, 11.07/08.031, 11.07/08.118</w:t>
                  </w:r>
                </w:p>
              </w:tc>
              <w:tc>
                <w:tcPr>
                  <w:tcW w:type="pct" w:w="870"/>
                  <w:vAlign w:val="top"/>
                  <w:vMerge w:val="restart"/>
                </w:tcPr>
                <w:p>
                  <w:pPr>
                    <w:jc w:val="left"/>
                    <w:ind w:left="-84.99999" w:right="-84.99999"/>
                    <w:spacing w:after="0" w:before="0"/>
                  </w:pPr>
                  <w:r>
                    <w:rPr>
                      <w:sz w:val="22"/>
                      <w:rFonts w:ascii="Times New Roman" w:hAnsi="Times New Roman"/>
                    </w:rPr>
                    <w:t> Массовая доля сухих веществ</w:t>
                  </w:r>
                </w:p>
              </w:tc>
              <w:tc>
                <w:tcPr>
                  <w:tcW w:type="pct" w:w="1070"/>
                  <w:vAlign w:val="top"/>
                  <w:vMerge w:val="restart"/>
                </w:tcPr>
                <w:p>
                  <w:pPr>
                    <w:jc w:val="left"/>
                    <w:ind w:left="-84.99999" w:right="-84.99999"/>
                    <w:spacing w:after="0" w:before="0"/>
                  </w:pPr>
                  <w:r>
                    <w:rPr>
                      <w:sz w:val="22"/>
                      <w:rFonts w:ascii="Times New Roman" w:hAnsi="Times New Roman"/>
                    </w:rPr>
                    <w:t> ГОСТ 6687.2-90 пп.2,3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13.3* ТР</w:t>
                  </w:r>
                </w:p>
              </w:tc>
              <w:tc>
                <w:tcPr>
                  <w:tcW w:type="pct" w:w="680"/>
                  <w:vAlign w:val="top"/>
                  <w:vMerge w:val="restart"/>
                </w:tcPr>
                <w:p>
                  <w:pPr>
                    <w:jc w:val="left"/>
                    <w:ind w:left="-84.99999" w:right="-84.99999"/>
                    <w:spacing w:after="0" w:before="0"/>
                  </w:pPr>
                  <w:r>
                    <w:rPr>
                      <w:sz w:val="22"/>
                      <w:rFonts w:ascii="Times New Roman" w:hAnsi="Times New Roman"/>
                    </w:rPr>
                    <w:t>Спреды растительно-сливочные, спреды растительно-жировые, смеси топленые растительно-сливочные, смеси топленые растительно-жировые.</w:t>
                  </w:r>
                </w:p>
              </w:tc>
              <w:tc>
                <w:tcPr>
                  <w:tcW w:type="pct" w:w="530"/>
                  <w:vAlign w:val="top"/>
                  <w:vMerge w:val="restart"/>
                </w:tcPr>
                <w:p>
                  <w:pPr>
                    <w:jc w:val="left"/>
                    <w:ind w:left="-84.99999" w:right="-84.99999"/>
                    <w:spacing w:after="0" w:before="0"/>
                  </w:pPr>
                  <w:r>
                    <w:rPr>
                      <w:sz w:val="22"/>
                      <w:rFonts w:ascii="Times New Roman" w:hAnsi="Times New Roman"/>
                    </w:rPr>
                    <w:t> 10.41/03.152, 10.42/03.152</w:t>
                  </w:r>
                </w:p>
              </w:tc>
              <w:tc>
                <w:tcPr>
                  <w:tcW w:type="pct" w:w="870"/>
                  <w:vAlign w:val="top"/>
                  <w:vMerge w:val="restart"/>
                </w:tcPr>
                <w:p>
                  <w:pPr>
                    <w:jc w:val="left"/>
                    <w:ind w:left="-84.99999" w:right="-84.99999"/>
                    <w:spacing w:after="0" w:before="0"/>
                  </w:pPr>
                  <w:r>
                    <w:rPr>
                      <w:sz w:val="22"/>
                      <w:rFonts w:ascii="Times New Roman" w:hAnsi="Times New Roman"/>
                    </w:rPr>
                    <w:t> Стрептомицин</w:t>
                  </w:r>
                </w:p>
              </w:tc>
              <w:tc>
                <w:tcPr>
                  <w:tcW w:type="pct" w:w="1070"/>
                  <w:vAlign w:val="top"/>
                  <w:vMerge w:val="restart"/>
                </w:tcPr>
                <w:p>
                  <w:pPr>
                    <w:jc w:val="left"/>
                    <w:ind w:left="-84.99999" w:right="-84.99999"/>
                    <w:spacing w:after="0" w:before="0"/>
                  </w:pPr>
                  <w:r>
                    <w:rPr>
                      <w:sz w:val="22"/>
                      <w:rFonts w:ascii="Times New Roman" w:hAnsi="Times New Roman"/>
                    </w:rPr>
                    <w:t>
                       МВИ.МН 2642-2015;
                      <w:br/>
                      МВИ.МН 4894-2018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13.4*</w:t>
                  </w:r>
                </w:p>
              </w:tc>
              <w:tc>
                <w:tcPr>
                  <w:tcW w:type="pct" w:w="680"/>
                  <w:vAlign w:val="top"/>
                  <w:vMerge w:val="restart"/>
                </w:tcPr>
                <w:p>
                  <w:pPr>
                    <w:jc w:val="left"/>
                    <w:ind w:left="-84.99999" w:right="-84.99999"/>
                    <w:spacing w:after="0" w:before="0"/>
                  </w:pPr>
                  <w:r>
                    <w:rPr>
                      <w:sz w:val="22"/>
                      <w:rFonts w:ascii="Times New Roman" w:hAnsi="Times New Roman"/>
                    </w:rPr>
                    <w:t>Напитки безалкогольные и слабоалкогольные, сиропы, квасы</w:t>
                  </w:r>
                </w:p>
              </w:tc>
              <w:tc>
                <w:tcPr>
                  <w:tcW w:type="pct" w:w="530"/>
                  <w:vAlign w:val="top"/>
                  <w:vMerge w:val="restart"/>
                </w:tcPr>
                <w:p>
                  <w:pPr>
                    <w:jc w:val="left"/>
                    <w:ind w:left="-84.99999" w:right="-84.99999"/>
                    <w:spacing w:after="0" w:before="0"/>
                  </w:pPr>
                  <w:r>
                    <w:rPr>
                      <w:sz w:val="22"/>
                      <w:rFonts w:ascii="Times New Roman" w:hAnsi="Times New Roman"/>
                    </w:rPr>
                    <w:t> 11.02/08.149, 11.03/08.149, 11.04/08.149, 11.07/08.149</w:t>
                  </w:r>
                </w:p>
              </w:tc>
              <w:tc>
                <w:tcPr>
                  <w:tcW w:type="pct" w:w="870"/>
                  <w:vAlign w:val="top"/>
                  <w:vMerge w:val="restart"/>
                </w:tcPr>
                <w:p>
                  <w:pPr>
                    <w:jc w:val="left"/>
                    <w:ind w:left="-84.99999" w:right="-84.99999"/>
                    <w:spacing w:after="0" w:before="0"/>
                  </w:pPr>
                  <w:r>
                    <w:rPr>
                      <w:sz w:val="22"/>
                      <w:rFonts w:ascii="Times New Roman" w:hAnsi="Times New Roman"/>
                    </w:rPr>
                    <w:t> Кислотность, титруемая кислотность</w:t>
                  </w:r>
                </w:p>
              </w:tc>
              <w:tc>
                <w:tcPr>
                  <w:tcW w:type="pct" w:w="1070"/>
                  <w:vAlign w:val="top"/>
                  <w:vMerge w:val="restart"/>
                </w:tcPr>
                <w:p>
                  <w:pPr>
                    <w:jc w:val="left"/>
                    <w:ind w:left="-84.99999" w:right="-84.99999"/>
                    <w:spacing w:after="0" w:before="0"/>
                  </w:pPr>
                  <w:r>
                    <w:rPr>
                      <w:sz w:val="22"/>
                      <w:rFonts w:ascii="Times New Roman" w:hAnsi="Times New Roman"/>
                    </w:rPr>
                    <w:t>
                       ГОСТ 6687.4-86;
                      <w:br/>
                      СТБ 1931-2009 (ГОСТ Р 51621-2000)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13.4* ТР</w:t>
                  </w:r>
                </w:p>
              </w:tc>
              <w:tc>
                <w:tcPr>
                  <w:tcW w:type="pct" w:w="680"/>
                  <w:vAlign w:val="top"/>
                  <w:vMerge w:val="restart"/>
                </w:tcPr>
                <w:p>
                  <w:pPr>
                    <w:jc w:val="left"/>
                    <w:ind w:left="-84.99999" w:right="-84.99999"/>
                    <w:spacing w:after="0" w:before="0"/>
                  </w:pPr>
                  <w:r>
                    <w:rPr>
                      <w:sz w:val="22"/>
                      <w:rFonts w:ascii="Times New Roman" w:hAnsi="Times New Roman"/>
                    </w:rPr>
                    <w:t>Спреды растительно-сливочные, спреды растительно-жировые, смеси топленые растительно-сливочные, смеси топленые растительно-жировые.</w:t>
                  </w:r>
                </w:p>
              </w:tc>
              <w:tc>
                <w:tcPr>
                  <w:tcW w:type="pct" w:w="530"/>
                  <w:vAlign w:val="top"/>
                  <w:vMerge w:val="restart"/>
                </w:tcPr>
                <w:p>
                  <w:pPr>
                    <w:jc w:val="left"/>
                    <w:ind w:left="-84.99999" w:right="-84.99999"/>
                    <w:spacing w:after="0" w:before="0"/>
                  </w:pPr>
                  <w:r>
                    <w:rPr>
                      <w:sz w:val="22"/>
                      <w:rFonts w:ascii="Times New Roman" w:hAnsi="Times New Roman"/>
                    </w:rPr>
                    <w:t> 10.41/03.152, 10.42/03.152</w:t>
                  </w:r>
                </w:p>
              </w:tc>
              <w:tc>
                <w:tcPr>
                  <w:tcW w:type="pct" w:w="870"/>
                  <w:vAlign w:val="top"/>
                  <w:vMerge w:val="restart"/>
                </w:tcPr>
                <w:p>
                  <w:pPr>
                    <w:jc w:val="left"/>
                    <w:ind w:left="-84.99999" w:right="-84.99999"/>
                    <w:spacing w:after="0" w:before="0"/>
                  </w:pPr>
                  <w:r>
                    <w:rPr>
                      <w:sz w:val="22"/>
                      <w:rFonts w:ascii="Times New Roman" w:hAnsi="Times New Roman"/>
                    </w:rPr>
                    <w:t> Пенициллин</w:t>
                  </w:r>
                </w:p>
              </w:tc>
              <w:tc>
                <w:tcPr>
                  <w:tcW w:type="pct" w:w="1070"/>
                  <w:vAlign w:val="top"/>
                  <w:vMerge w:val="restart"/>
                </w:tcPr>
                <w:p>
                  <w:pPr>
                    <w:jc w:val="left"/>
                    <w:ind w:left="-84.99999" w:right="-84.99999"/>
                    <w:spacing w:after="0" w:before="0"/>
                  </w:pPr>
                  <w:r>
                    <w:rPr>
                      <w:sz w:val="22"/>
                      <w:rFonts w:ascii="Times New Roman" w:hAnsi="Times New Roman"/>
                    </w:rPr>
                    <w:t>
                       МВИ.МН 4885-2014;
                      <w:br/>
                      МВИ.МН 5336-2015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13.5*</w:t>
                  </w:r>
                </w:p>
              </w:tc>
              <w:tc>
                <w:tcPr>
                  <w:tcW w:type="pct" w:w="680"/>
                  <w:vAlign w:val="top"/>
                  <w:vMerge w:val="restart"/>
                </w:tcPr>
                <w:p>
                  <w:pPr>
                    <w:jc w:val="left"/>
                    <w:ind w:left="-84.99999" w:right="-84.99999"/>
                    <w:spacing w:after="0" w:before="0"/>
                  </w:pPr>
                  <w:r>
                    <w:rPr>
                      <w:sz w:val="22"/>
                      <w:rFonts w:ascii="Times New Roman" w:hAnsi="Times New Roman"/>
                    </w:rPr>
                    <w:t>Напитки безалкогольные и слабоалкогольные, сиропы, квасы</w:t>
                  </w:r>
                </w:p>
              </w:tc>
              <w:tc>
                <w:tcPr>
                  <w:tcW w:type="pct" w:w="530"/>
                  <w:vAlign w:val="top"/>
                </w:tcPr>
                <w:p>
                  <w:pPr>
                    <w:jc w:val="left"/>
                    <w:ind w:left="-84.99999" w:right="-84.99999"/>
                    <w:spacing w:after="0" w:before="0"/>
                  </w:pPr>
                  <w:r>
                    <w:rPr>
                      <w:sz w:val="22"/>
                      <w:rFonts w:ascii="Times New Roman" w:hAnsi="Times New Roman"/>
                    </w:rPr>
                    <w:t> 11.04/08.169, 11.07/08.169</w:t>
                  </w:r>
                </w:p>
              </w:tc>
              <w:tc>
                <w:tcPr>
                  <w:tcW w:type="pct" w:w="870"/>
                  <w:vAlign w:val="top"/>
                </w:tcPr>
                <w:p>
                  <w:pPr>
                    <w:jc w:val="left"/>
                    <w:ind w:left="-84.99999" w:right="-84.99999"/>
                    <w:spacing w:after="0" w:before="0"/>
                  </w:pPr>
                  <w:r>
                    <w:rPr>
                      <w:sz w:val="22"/>
                      <w:rFonts w:ascii="Times New Roman" w:hAnsi="Times New Roman"/>
                    </w:rPr>
                    <w:t> pH</w:t>
                  </w:r>
                </w:p>
              </w:tc>
              <w:tc>
                <w:tcPr>
                  <w:tcW w:type="pct" w:w="1070"/>
                  <w:vAlign w:val="top"/>
                </w:tcPr>
                <w:p>
                  <w:pPr>
                    <w:jc w:val="left"/>
                    <w:ind w:left="-84.99999" w:right="-84.99999"/>
                    <w:spacing w:after="0" w:before="0"/>
                  </w:pPr>
                  <w:r>
                    <w:rPr>
                      <w:sz w:val="22"/>
                      <w:rFonts w:ascii="Times New Roman" w:hAnsi="Times New Roman"/>
                    </w:rPr>
                    <w:t> ГОСТ 26188-2016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13.6*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11.02/08.031, 11.02/08.118, 11.03/08.031, 11.03/08.118, 11.04/08.031, 11.04/08.118, 11.07/08.031, 11.07/08.118</w:t>
                  </w:r>
                </w:p>
              </w:tc>
              <w:tc>
                <w:tcPr>
                  <w:tcW w:type="pct" w:w="870"/>
                  <w:vAlign w:val="top"/>
                </w:tcPr>
                <w:p>
                  <w:pPr>
                    <w:jc w:val="left"/>
                    <w:ind w:left="-84.99999" w:right="-84.99999"/>
                    <w:spacing w:before="0" w:after="0"/>
                  </w:pPr>
                  <w:r>
                    <w:rPr>
                      <w:sz w:val="22"/>
                      <w:rFonts w:ascii="Times New Roman" w:hAnsi="Times New Roman"/>
                    </w:rPr>
                    <w:t> Массовая доля спирта, объемная доля спирта</w:t>
                  </w:r>
                </w:p>
              </w:tc>
              <w:tc>
                <w:tcPr>
                  <w:tcW w:type="pct" w:w="1070"/>
                  <w:vAlign w:val="top"/>
                </w:tcPr>
                <w:p>
                  <w:pPr>
                    <w:jc w:val="left"/>
                    <w:ind w:left="-84.99999" w:right="-84.99999"/>
                    <w:spacing w:before="0" w:after="0"/>
                  </w:pPr>
                  <w:r>
                    <w:rPr>
                      <w:sz w:val="22"/>
                      <w:rFonts w:ascii="Times New Roman" w:hAnsi="Times New Roman"/>
                    </w:rPr>
                    <w:t>
                       ГОСТ 3639-79;
                      <w:br/>
                      ГОСТ 6687.7-88;
                      <w:br/>
                      СТБ 1929-2009 (ГОСТ Р 51653-2000);
                      <w:br/>
                      СТБ 539-2019 п. 7.3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11.02/08.149, 11.03/08.149, 11.04/08.149, 11.07/08.149</w:t>
                  </w:r>
                </w:p>
              </w:tc>
              <w:tc>
                <w:tcPr>
                  <w:tcW w:type="pct" w:w="870"/>
                  <w:vAlign w:val="top"/>
                </w:tcPr>
                <w:p>
                  <w:pPr>
                    <w:jc w:val="left"/>
                    <w:ind w:left="-84.99999" w:right="-84.99999"/>
                    <w:spacing w:before="0" w:after="0"/>
                  </w:pPr>
                  <w:r>
                    <w:rPr>
                      <w:sz w:val="22"/>
                      <w:rFonts w:ascii="Times New Roman" w:hAnsi="Times New Roman"/>
                    </w:rPr>
                    <w:t> Массовая концентрация сахаров в пересчете на инвертный</w:t>
                  </w:r>
                </w:p>
              </w:tc>
              <w:tc>
                <w:tcPr>
                  <w:tcW w:type="pct" w:w="1070"/>
                  <w:vAlign w:val="top"/>
                </w:tcPr>
                <w:p>
                  <w:pPr>
                    <w:jc w:val="left"/>
                    <w:ind w:left="-84.99999" w:right="-84.99999"/>
                    <w:spacing w:before="0" w:after="0"/>
                  </w:pPr>
                  <w:r>
                    <w:rPr>
                      <w:sz w:val="22"/>
                      <w:rFonts w:ascii="Times New Roman" w:hAnsi="Times New Roman"/>
                    </w:rPr>
                    <w:t> ГОСТ 13192-73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11.04/08.052, 11.07/08.052</w:t>
                  </w:r>
                </w:p>
              </w:tc>
              <w:tc>
                <w:tcPr>
                  <w:tcW w:type="pct" w:w="870"/>
                  <w:vAlign w:val="top"/>
                </w:tcPr>
                <w:p>
                  <w:pPr>
                    <w:jc w:val="left"/>
                    <w:ind w:left="-84.99999" w:right="-84.99999"/>
                    <w:spacing w:before="0" w:after="0"/>
                  </w:pPr>
                  <w:r>
                    <w:rPr>
                      <w:sz w:val="22"/>
                      <w:rFonts w:ascii="Times New Roman" w:hAnsi="Times New Roman"/>
                    </w:rPr>
                    <w:t> Массовая доля осадка в непрозрачных напитках</w:t>
                  </w:r>
                </w:p>
              </w:tc>
              <w:tc>
                <w:tcPr>
                  <w:tcW w:type="pct" w:w="1070"/>
                  <w:vAlign w:val="top"/>
                </w:tcPr>
                <w:p>
                  <w:pPr>
                    <w:jc w:val="left"/>
                    <w:ind w:left="-84.99999" w:right="-84.99999"/>
                    <w:spacing w:before="0" w:after="0"/>
                  </w:pPr>
                  <w:r>
                    <w:rPr>
                      <w:sz w:val="22"/>
                      <w:rFonts w:ascii="Times New Roman" w:hAnsi="Times New Roman"/>
                    </w:rPr>
                    <w:t>
                       ГОСТ 8756.9-2016;
                      <w:br/>
                      ГОСТ 8756.9-78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13.9*</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11.02/08.149, 11.03/08.149, 11.04/08.149, 11.07/08.149</w:t>
                  </w:r>
                </w:p>
              </w:tc>
              <w:tc>
                <w:tcPr>
                  <w:tcW w:type="pct" w:w="870"/>
                  <w:vAlign w:val="top"/>
                </w:tcPr>
                <w:p>
                  <w:pPr>
                    <w:jc w:val="left"/>
                    <w:ind w:left="-84.99999" w:right="-84.99999"/>
                    <w:spacing w:before="0" w:after="0"/>
                  </w:pPr>
                  <w:r>
                    <w:rPr>
                      <w:sz w:val="22"/>
                      <w:rFonts w:ascii="Times New Roman" w:hAnsi="Times New Roman"/>
                    </w:rPr>
                    <w:t> Массовая концентрация летучих кислот</w:t>
                  </w:r>
                </w:p>
              </w:tc>
              <w:tc>
                <w:tcPr>
                  <w:tcW w:type="pct" w:w="1070"/>
                  <w:vAlign w:val="top"/>
                </w:tcPr>
                <w:p>
                  <w:pPr>
                    <w:jc w:val="left"/>
                    <w:ind w:left="-84.99999" w:right="-84.99999"/>
                    <w:spacing w:before="0" w:after="0"/>
                  </w:pPr>
                  <w:r>
                    <w:rPr>
                      <w:sz w:val="22"/>
                      <w:rFonts w:ascii="Times New Roman" w:hAnsi="Times New Roman"/>
                    </w:rPr>
                    <w:t> СТБ 1930-2009 (ГОСТ Р 51654-2000)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13.10*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общего диоксида серы</w:t>
                  </w:r>
                </w:p>
              </w:tc>
              <w:tc>
                <w:tcPr>
                  <w:tcW w:type="pct" w:w="1070"/>
                  <w:vAlign w:val="top"/>
                </w:tcPr>
                <w:p>
                  <w:pPr>
                    <w:jc w:val="left"/>
                    <w:ind w:left="-84.99999" w:right="-84.99999"/>
                    <w:spacing w:before="0" w:after="0"/>
                  </w:pPr>
                  <w:r>
                    <w:rPr>
                      <w:sz w:val="22"/>
                      <w:rFonts w:ascii="Times New Roman" w:hAnsi="Times New Roman"/>
                    </w:rPr>
                    <w:t> СТБ 1932-2009 (ГОСТ Р 51655-2000)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13.11*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11.03/35.062, 11.04/35.062, 11.07/35.062</w:t>
                  </w:r>
                </w:p>
              </w:tc>
              <w:tc>
                <w:tcPr>
                  <w:tcW w:type="pct" w:w="870"/>
                  <w:vAlign w:val="top"/>
                </w:tcPr>
                <w:p>
                  <w:pPr>
                    <w:jc w:val="left"/>
                    <w:ind w:left="-84.99999" w:right="-84.99999"/>
                    <w:spacing w:before="0" w:after="0"/>
                  </w:pPr>
                  <w:r>
                    <w:rPr>
                      <w:sz w:val="22"/>
                      <w:rFonts w:ascii="Times New Roman" w:hAnsi="Times New Roman"/>
                    </w:rPr>
                    <w:t> Массовая доля двуокиси углерода</w:t>
                  </w:r>
                </w:p>
              </w:tc>
              <w:tc>
                <w:tcPr>
                  <w:tcW w:type="pct" w:w="1070"/>
                  <w:vAlign w:val="top"/>
                </w:tcPr>
                <w:p>
                  <w:pPr>
                    <w:jc w:val="left"/>
                    <w:ind w:left="-84.99999" w:right="-84.99999"/>
                    <w:spacing w:before="0" w:after="0"/>
                  </w:pPr>
                  <w:r>
                    <w:rPr>
                      <w:sz w:val="22"/>
                      <w:rFonts w:ascii="Times New Roman" w:hAnsi="Times New Roman"/>
                    </w:rPr>
                    <w:t>
                       ГОСТ 32037-2013;
                      <w:br/>
                      ГОСТ 6687.3-87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13.12*</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11.03/08.159, 11.04/08.159, 11.07/08.159</w:t>
                  </w:r>
                </w:p>
              </w:tc>
              <w:tc>
                <w:tcPr>
                  <w:tcW w:type="pct" w:w="870"/>
                  <w:vAlign w:val="top"/>
                </w:tcPr>
                <w:p>
                  <w:pPr>
                    <w:jc w:val="left"/>
                    <w:ind w:left="-84.99999" w:right="-84.99999"/>
                    <w:spacing w:before="0" w:after="0"/>
                  </w:pPr>
                  <w:r>
                    <w:rPr>
                      <w:sz w:val="22"/>
                      <w:rFonts w:ascii="Times New Roman" w:hAnsi="Times New Roman"/>
                    </w:rPr>
                    <w:t> Подсластители: аспартам, сахарин, ацесульфам калия</w:t>
                  </w:r>
                </w:p>
              </w:tc>
              <w:tc>
                <w:tcPr>
                  <w:tcW w:type="pct" w:w="1070"/>
                  <w:vAlign w:val="top"/>
                </w:tcPr>
                <w:p>
                  <w:pPr>
                    <w:jc w:val="left"/>
                    <w:ind w:left="-84.99999" w:right="-84.99999"/>
                    <w:spacing w:before="0" w:after="0"/>
                  </w:pPr>
                  <w:r>
                    <w:rPr>
                      <w:sz w:val="22"/>
                      <w:rFonts w:ascii="Times New Roman" w:hAnsi="Times New Roman"/>
                    </w:rPr>
                    <w:t>
                       ГОСТ 30059-93 п. 3;
                      <w:br/>
                      ГОСТ EN 12856-2015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13.13*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Сорбиновая кислота и её соли, бензойная кислота и её соли</w:t>
                  </w:r>
                </w:p>
              </w:tc>
              <w:tc>
                <w:tcPr>
                  <w:tcW w:type="pct" w:w="1070"/>
                  <w:vAlign w:val="top"/>
                </w:tcPr>
                <w:p>
                  <w:pPr>
                    <w:jc w:val="left"/>
                    <w:ind w:left="-84.99999" w:right="-84.99999"/>
                    <w:spacing w:before="0" w:after="0"/>
                  </w:pPr>
                  <w:r>
                    <w:rPr>
                      <w:sz w:val="22"/>
                      <w:rFonts w:ascii="Times New Roman" w:hAnsi="Times New Roman"/>
                    </w:rPr>
                    <w:t>
                       МВИ.МН 806-98                           ;
                      <w:br/>
                      СТБ 1181-99 п. 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11.03/08.032, 11.04/08.032, 11.07/08.032</w:t>
                  </w:r>
                </w:p>
              </w:tc>
              <w:tc>
                <w:tcPr>
                  <w:tcW w:type="pct" w:w="870"/>
                  <w:vAlign w:val="top"/>
                </w:tcPr>
                <w:p>
                  <w:pPr>
                    <w:jc w:val="left"/>
                    <w:ind w:left="-84.99999" w:right="-84.99999"/>
                    <w:spacing w:before="0" w:after="0"/>
                  </w:pPr>
                  <w:r>
                    <w:rPr>
                      <w:sz w:val="22"/>
                      <w:rFonts w:ascii="Times New Roman" w:hAnsi="Times New Roman"/>
                    </w:rPr>
                    <w:t> Свинец, кадмий</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11.03/08.032, 11.03/08.082, 11.04/08.032, 11.04/08.082, 11.07/08.032, 11.07/08.082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11.03/08.032, 11.03/08.156, 11.04/08.032, 11.04/08.156, 11.07/08.032, 11.07/08.156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13.17*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11.02/08.159, 11.03/08.159, 11.04/08.159, 11.07/08.159</w:t>
                  </w:r>
                </w:p>
              </w:tc>
              <w:tc>
                <w:tcPr>
                  <w:tcW w:type="pct" w:w="870"/>
                  <w:vAlign w:val="top"/>
                </w:tcPr>
                <w:p>
                  <w:pPr>
                    <w:jc w:val="left"/>
                    <w:ind w:left="-84.99999" w:right="-84.99999"/>
                    <w:spacing w:before="0" w:after="0"/>
                  </w:pPr>
                  <w:r>
                    <w:rPr>
                      <w:sz w:val="22"/>
                      <w:rFonts w:ascii="Times New Roman" w:hAnsi="Times New Roman"/>
                    </w:rPr>
                    <w:t> Содержание синтетических красителей</w:t>
                  </w:r>
                </w:p>
              </w:tc>
              <w:tc>
                <w:tcPr>
                  <w:tcW w:type="pct" w:w="1070"/>
                  <w:vAlign w:val="top"/>
                </w:tcPr>
                <w:p>
                  <w:pPr>
                    <w:jc w:val="left"/>
                    <w:ind w:left="-84.99999" w:right="-84.99999"/>
                    <w:spacing w:before="0" w:after="0"/>
                  </w:pPr>
                  <w:r>
                    <w:rPr>
                      <w:sz w:val="22"/>
                      <w:rFonts w:ascii="Times New Roman" w:hAnsi="Times New Roman"/>
                    </w:rPr>
                    <w:t>
                       ГОСТ 33406-2015;
                      <w:br/>
                      ГОСТ 34229-2017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13.18*</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11.04/01.086, 11.07/01.086</w:t>
                  </w: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30712-2001;
                      <w:br/>
                      ГОСТ 31747-2012 (ISO 4831:2006,ISO 4832:2006)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13.19*</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Коли-индекс</w:t>
                  </w:r>
                </w:p>
              </w:tc>
              <w:tc>
                <w:tcPr>
                  <w:tcW w:type="pct" w:w="1070"/>
                  <w:vAlign w:val="top"/>
                </w:tcPr>
                <w:p>
                  <w:pPr>
                    <w:jc w:val="left"/>
                    <w:ind w:left="-84.99999" w:right="-84.99999"/>
                    <w:spacing w:before="0" w:after="0"/>
                  </w:pPr>
                  <w:r>
                    <w:rPr>
                      <w:sz w:val="22"/>
                      <w:rFonts w:ascii="Times New Roman" w:hAnsi="Times New Roman"/>
                    </w:rPr>
                    <w:t>
                       ГОСТ 18963-73;
                      <w:br/>
                      ГОСТ 30712-2001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13.20*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 плесневые грибы</w:t>
                  </w:r>
                </w:p>
              </w:tc>
              <w:tc>
                <w:tcPr>
                  <w:tcW w:type="pct" w:w="1070"/>
                  <w:vAlign w:val="top"/>
                </w:tcPr>
                <w:p>
                  <w:pPr>
                    <w:jc w:val="left"/>
                    <w:ind w:left="-84.99999" w:right="-84.99999"/>
                    <w:spacing w:before="0" w:after="0"/>
                  </w:pPr>
                  <w:r>
                    <w:rPr>
                      <w:sz w:val="22"/>
                      <w:rFonts w:ascii="Times New Roman" w:hAnsi="Times New Roman"/>
                    </w:rPr>
                    <w:t>
                       ГОСТ 10444.12-2013;
                      <w:br/>
                      ГОСТ 30712-2001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13.21*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13.22*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
                      <w:br/>
                      ГОСТ 30712-2001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13.23*</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Количество мезофильных аэробных микроорганизмов</w:t>
                  </w:r>
                </w:p>
              </w:tc>
              <w:tc>
                <w:tcPr>
                  <w:tcW w:type="pct" w:w="1070"/>
                  <w:vAlign w:val="top"/>
                  <w:vMerge w:val="restart"/>
                </w:tcPr>
                <w:p>
                  <w:pPr>
                    <w:jc w:val="left"/>
                    <w:ind w:left="-84.99999" w:right="-84.99999"/>
                    <w:spacing w:before="0" w:after="0"/>
                  </w:pPr>
                  <w:r>
                    <w:rPr>
                      <w:sz w:val="22"/>
                      <w:rFonts w:ascii="Times New Roman" w:hAnsi="Times New Roman"/>
                    </w:rPr>
                    <w:t> ГОСТ 30712-2001</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14.1*</w:t>
                  </w:r>
                </w:p>
              </w:tc>
              <w:tc>
                <w:tcPr>
                  <w:tcW w:type="pct" w:w="680"/>
                  <w:vAlign w:val="top"/>
                  <w:vMerge w:val="restart"/>
                </w:tcPr>
                <w:p>
                  <w:pPr>
                    <w:jc w:val="left"/>
                    <w:ind w:left="-84.99999" w:right="-84.99999"/>
                    <w:spacing w:after="0" w:before="0"/>
                  </w:pPr>
                  <w:r>
                    <w:rPr>
                      <w:sz w:val="22"/>
                      <w:rFonts w:ascii="Times New Roman" w:hAnsi="Times New Roman"/>
                    </w:rPr>
                    <w:t>Пиво</w:t>
                  </w:r>
                </w:p>
              </w:tc>
              <w:tc>
                <w:tcPr>
                  <w:tcW w:type="pct" w:w="530"/>
                  <w:vAlign w:val="top"/>
                  <w:vMerge w:val="restart"/>
                </w:tcPr>
                <w:p>
                  <w:pPr>
                    <w:jc w:val="left"/>
                    <w:ind w:left="-84.99999" w:right="-84.99999"/>
                    <w:spacing w:after="0" w:before="0"/>
                  </w:pPr>
                  <w:r>
                    <w:rPr>
                      <w:sz w:val="22"/>
                      <w:rFonts w:ascii="Times New Roman" w:hAnsi="Times New Roman"/>
                    </w:rPr>
                    <w:t> 11.05/11.116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вкус, аромат</w:t>
                  </w:r>
                </w:p>
              </w:tc>
              <w:tc>
                <w:tcPr>
                  <w:tcW w:type="pct" w:w="1070"/>
                  <w:vAlign w:val="top"/>
                  <w:vMerge w:val="restart"/>
                </w:tcPr>
                <w:p>
                  <w:pPr>
                    <w:jc w:val="left"/>
                    <w:ind w:left="-84.99999" w:right="-84.99999"/>
                    <w:spacing w:after="0" w:before="0"/>
                  </w:pPr>
                  <w:r>
                    <w:rPr>
                      <w:sz w:val="22"/>
                      <w:rFonts w:ascii="Times New Roman" w:hAnsi="Times New Roman"/>
                    </w:rPr>
                    <w:t> ГОСТ 30060-2022 п. 4.7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14.1* ТР</w:t>
                  </w:r>
                </w:p>
              </w:tc>
              <w:tc>
                <w:tcPr>
                  <w:tcW w:type="pct" w:w="680"/>
                  <w:vAlign w:val="top"/>
                  <w:vMerge w:val="restart"/>
                </w:tcPr>
                <w:p>
                  <w:pPr>
                    <w:jc w:val="left"/>
                    <w:ind w:left="-84.99999" w:right="-84.99999"/>
                    <w:spacing w:after="0" w:before="0"/>
                  </w:pPr>
                  <w:r>
                    <w:rPr>
                      <w:sz w:val="22"/>
                      <w:rFonts w:ascii="Times New Roman" w:hAnsi="Times New Roman"/>
                    </w:rPr>
                    <w:t>Мясо птицы (за исключением дикой птицы); мясные и мясо-содержащие продукты птичьи. Субпродукты птичьи, продукты их содержащие, консервы. Продукты переработки мяса птицы, субпродуктов. Яйца, яйце-продукты, продукты их переработки; продукты содержащие яйца. Мед. Продукты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01.47/03.152, 01.49/03.152, 10.11/03.152, 10.12/03.152, 10.13/03.152</w:t>
                  </w:r>
                </w:p>
              </w:tc>
              <w:tc>
                <w:tcPr>
                  <w:tcW w:type="pct" w:w="870"/>
                  <w:vAlign w:val="top"/>
                  <w:vMerge w:val="restart"/>
                </w:tcPr>
                <w:p>
                  <w:pPr>
                    <w:jc w:val="left"/>
                    <w:ind w:left="-84.99999" w:right="-84.99999"/>
                    <w:spacing w:after="0" w:before="0"/>
                  </w:pPr>
                  <w:r>
                    <w:rPr>
                      <w:sz w:val="22"/>
                      <w:rFonts w:ascii="Times New Roman" w:hAnsi="Times New Roman"/>
                    </w:rPr>
                    <w:t> Тетрациклиновая группа (тетрациклин)</w:t>
                  </w:r>
                </w:p>
              </w:tc>
              <w:tc>
                <w:tcPr>
                  <w:tcW w:type="pct" w:w="1070"/>
                  <w:vAlign w:val="top"/>
                  <w:vMerge w:val="restart"/>
                </w:tcPr>
                <w:p>
                  <w:pPr>
                    <w:jc w:val="left"/>
                    <w:ind w:left="-84.99999" w:right="-84.99999"/>
                    <w:spacing w:after="0" w:before="0"/>
                  </w:pPr>
                  <w:r>
                    <w:rPr>
                      <w:sz w:val="22"/>
                      <w:rFonts w:ascii="Times New Roman" w:hAnsi="Times New Roman"/>
                    </w:rPr>
                    <w:t>
                       МВИ.МН 3830-2015;
                      <w:br/>
                      МВИ.МН 3951-2015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14.2*</w:t>
                  </w:r>
                </w:p>
              </w:tc>
              <w:tc>
                <w:tcPr>
                  <w:tcW w:type="pct" w:w="680"/>
                  <w:vAlign w:val="top"/>
                  <w:vMerge w:val="restart"/>
                </w:tcPr>
                <w:p>
                  <w:pPr>
                    <w:jc w:val="left"/>
                    <w:ind w:left="-84.99999" w:right="-84.99999"/>
                    <w:spacing w:after="0" w:before="0"/>
                  </w:pPr>
                  <w:r>
                    <w:rPr>
                      <w:sz w:val="22"/>
                      <w:rFonts w:ascii="Times New Roman" w:hAnsi="Times New Roman"/>
                    </w:rPr>
                    <w:t>Пиво</w:t>
                  </w:r>
                </w:p>
              </w:tc>
              <w:tc>
                <w:tcPr>
                  <w:tcW w:type="pct" w:w="530"/>
                  <w:vAlign w:val="top"/>
                  <w:vMerge w:val="restart"/>
                </w:tcPr>
                <w:p>
                  <w:pPr>
                    <w:jc w:val="left"/>
                    <w:ind w:left="-84.99999" w:right="-84.99999"/>
                    <w:spacing w:after="0" w:before="0"/>
                  </w:pPr>
                  <w:r>
                    <w:rPr>
                      <w:sz w:val="22"/>
                      <w:rFonts w:ascii="Times New Roman" w:hAnsi="Times New Roman"/>
                    </w:rPr>
                    <w:t> 11.05/29.040</w:t>
                  </w:r>
                </w:p>
              </w:tc>
              <w:tc>
                <w:tcPr>
                  <w:tcW w:type="pct" w:w="870"/>
                  <w:vAlign w:val="top"/>
                  <w:vMerge w:val="restart"/>
                </w:tcPr>
                <w:p>
                  <w:pPr>
                    <w:jc w:val="left"/>
                    <w:ind w:left="-84.99999" w:right="-84.99999"/>
                    <w:spacing w:after="0" w:before="0"/>
                  </w:pPr>
                  <w:r>
                    <w:rPr>
                      <w:sz w:val="22"/>
                      <w:rFonts w:ascii="Times New Roman" w:hAnsi="Times New Roman"/>
                    </w:rPr>
                    <w:t> Среднее наполнение, объем,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30060-2022 п. 5;
                      <w:br/>
                      МВИ.МН 2074-2004 п. 8.3;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14.2* ТР</w:t>
                  </w:r>
                </w:p>
              </w:tc>
              <w:tc>
                <w:tcPr>
                  <w:tcW w:type="pct" w:w="680"/>
                  <w:vAlign w:val="top"/>
                  <w:vMerge w:val="restart"/>
                </w:tcPr>
                <w:p>
                  <w:pPr>
                    <w:jc w:val="left"/>
                    <w:ind w:left="-84.99999" w:right="-84.99999"/>
                    <w:spacing w:after="0" w:before="0"/>
                  </w:pPr>
                  <w:r>
                    <w:rPr>
                      <w:sz w:val="22"/>
                      <w:rFonts w:ascii="Times New Roman" w:hAnsi="Times New Roman"/>
                    </w:rPr>
                    <w:t>Мясо птицы (за исключением дикой птицы); мясные и мясо-содержащие продукты птичьи. Субпродукты птичьи, продукты их содержащие, консервы. Продукты переработки мяса птицы, субпродуктов. Яйца, яйце-продукты, продукты их переработки; продукты содержащие яйца. Мед. Продукты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01.47/03.152, 01.49/03.152, 10.11/03.152, 10.12/03.152, 10.13/03.152</w:t>
                  </w:r>
                </w:p>
              </w:tc>
              <w:tc>
                <w:tcPr>
                  <w:tcW w:type="pct" w:w="870"/>
                  <w:vAlign w:val="top"/>
                  <w:vMerge w:val="restart"/>
                </w:tcPr>
                <w:p>
                  <w:pPr>
                    <w:jc w:val="left"/>
                    <w:ind w:left="-84.99999" w:right="-84.99999"/>
                    <w:spacing w:after="0" w:before="0"/>
                  </w:pPr>
                  <w:r>
                    <w:rPr>
                      <w:sz w:val="22"/>
                      <w:rFonts w:ascii="Times New Roman" w:hAnsi="Times New Roman"/>
                    </w:rPr>
                    <w:t> Бацитрацин</w:t>
                  </w:r>
                </w:p>
              </w:tc>
              <w:tc>
                <w:tcPr>
                  <w:tcW w:type="pct" w:w="1070"/>
                  <w:vAlign w:val="top"/>
                  <w:vMerge w:val="restart"/>
                </w:tcPr>
                <w:p>
                  <w:pPr>
                    <w:jc w:val="left"/>
                    <w:ind w:left="-84.99999" w:right="-84.99999"/>
                    <w:spacing w:after="0" w:before="0"/>
                  </w:pPr>
                  <w:r>
                    <w:rPr>
                      <w:sz w:val="22"/>
                      <w:rFonts w:ascii="Times New Roman" w:hAnsi="Times New Roman"/>
                    </w:rPr>
                    <w:t> МВИ.МН 4652-2013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14.3*</w:t>
                  </w:r>
                </w:p>
              </w:tc>
              <w:tc>
                <w:tcPr>
                  <w:tcW w:type="pct" w:w="680"/>
                  <w:vAlign w:val="top"/>
                  <w:vMerge w:val="restart"/>
                </w:tcPr>
                <w:p>
                  <w:pPr>
                    <w:jc w:val="left"/>
                    <w:ind w:left="-84.99999" w:right="-84.99999"/>
                    <w:spacing w:after="0" w:before="0"/>
                  </w:pPr>
                  <w:r>
                    <w:rPr>
                      <w:sz w:val="22"/>
                      <w:rFonts w:ascii="Times New Roman" w:hAnsi="Times New Roman"/>
                    </w:rPr>
                    <w:t>Пиво</w:t>
                  </w:r>
                </w:p>
              </w:tc>
              <w:tc>
                <w:tcPr>
                  <w:tcW w:type="pct" w:w="530"/>
                  <w:vAlign w:val="top"/>
                  <w:vMerge w:val="restart"/>
                </w:tcPr>
                <w:p>
                  <w:pPr>
                    <w:jc w:val="left"/>
                    <w:ind w:left="-84.99999" w:right="-84.99999"/>
                    <w:spacing w:after="0" w:before="0"/>
                  </w:pPr>
                  <w:r>
                    <w:rPr>
                      <w:sz w:val="22"/>
                      <w:rFonts w:ascii="Times New Roman" w:hAnsi="Times New Roman"/>
                    </w:rPr>
                    <w:t> 11.05/11.116</w:t>
                  </w:r>
                </w:p>
              </w:tc>
              <w:tc>
                <w:tcPr>
                  <w:tcW w:type="pct" w:w="870"/>
                  <w:vAlign w:val="top"/>
                  <w:vMerge w:val="restart"/>
                </w:tcPr>
                <w:p>
                  <w:pPr>
                    <w:jc w:val="left"/>
                    <w:ind w:left="-84.99999" w:right="-84.99999"/>
                    <w:spacing w:after="0" w:before="0"/>
                  </w:pPr>
                  <w:r>
                    <w:rPr>
                      <w:sz w:val="22"/>
                      <w:rFonts w:ascii="Times New Roman" w:hAnsi="Times New Roman"/>
                    </w:rPr>
                    <w:t> Пеностойкость</w:t>
                  </w:r>
                </w:p>
              </w:tc>
              <w:tc>
                <w:tcPr>
                  <w:tcW w:type="pct" w:w="1070"/>
                  <w:vAlign w:val="top"/>
                  <w:vMerge w:val="restart"/>
                </w:tcPr>
                <w:p>
                  <w:pPr>
                    <w:jc w:val="left"/>
                    <w:ind w:left="-84.99999" w:right="-84.99999"/>
                    <w:spacing w:after="0" w:before="0"/>
                  </w:pPr>
                  <w:r>
                    <w:rPr>
                      <w:sz w:val="22"/>
                      <w:rFonts w:ascii="Times New Roman" w:hAnsi="Times New Roman"/>
                    </w:rPr>
                    <w:t> ГОСТ 30060-2022 п. 4.7.5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14.3* ТР</w:t>
                  </w:r>
                </w:p>
              </w:tc>
              <w:tc>
                <w:tcPr>
                  <w:tcW w:type="pct" w:w="680"/>
                  <w:vAlign w:val="top"/>
                  <w:vMerge w:val="restart"/>
                </w:tcPr>
                <w:p>
                  <w:pPr>
                    <w:jc w:val="left"/>
                    <w:ind w:left="-84.99999" w:right="-84.99999"/>
                    <w:spacing w:after="0" w:before="0"/>
                  </w:pPr>
                  <w:r>
                    <w:rPr>
                      <w:sz w:val="22"/>
                      <w:rFonts w:ascii="Times New Roman" w:hAnsi="Times New Roman"/>
                    </w:rPr>
                    <w:t>Мясо птицы (за исключением дикой птицы); мясные и мясо-содержащие продукты птичьи. Субпродукты птичьи, продукты их содержащие, консервы. Продукты переработки мяса птицы, субпродуктов. Яйца, яйце-продукты, продукты их переработки; продукты содержащие яйца. Мед. Продукты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01.47/03.152, 01.49/03.152, 10.11/03.152, 10.12/03.152, 10.13/03.152</w:t>
                  </w:r>
                </w:p>
              </w:tc>
              <w:tc>
                <w:tcPr>
                  <w:tcW w:type="pct" w:w="870"/>
                  <w:vAlign w:val="top"/>
                  <w:vMerge w:val="restart"/>
                </w:tcPr>
                <w:p>
                  <w:pPr>
                    <w:jc w:val="left"/>
                    <w:ind w:left="-84.99999" w:right="-84.99999"/>
                    <w:spacing w:after="0" w:before="0"/>
                  </w:pPr>
                  <w:r>
                    <w:rPr>
                      <w:sz w:val="22"/>
                      <w:rFonts w:ascii="Times New Roman" w:hAnsi="Times New Roman"/>
                    </w:rPr>
                    <w:t> Левомицетин (хлорамфеникол)</w:t>
                  </w:r>
                </w:p>
              </w:tc>
              <w:tc>
                <w:tcPr>
                  <w:tcW w:type="pct" w:w="1070"/>
                  <w:vAlign w:val="top"/>
                  <w:vMerge w:val="restart"/>
                </w:tcPr>
                <w:p>
                  <w:pPr>
                    <w:jc w:val="left"/>
                    <w:ind w:left="-84.99999" w:right="-84.99999"/>
                    <w:spacing w:after="0" w:before="0"/>
                  </w:pPr>
                  <w:r>
                    <w:rPr>
                      <w:sz w:val="22"/>
                      <w:rFonts w:ascii="Times New Roman" w:hAnsi="Times New Roman"/>
                    </w:rPr>
                    <w:t>
                       МВИ.МН 2436-2015;
                      <w:br/>
                      МВИ.МН 4230-2015;
                      <w:br/>
                      МВИ.МН 4678-2018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14.4*</w:t>
                  </w:r>
                </w:p>
              </w:tc>
              <w:tc>
                <w:tcPr>
                  <w:tcW w:type="pct" w:w="680"/>
                  <w:vAlign w:val="top"/>
                  <w:vMerge w:val="restart"/>
                </w:tcPr>
                <w:p>
                  <w:pPr>
                    <w:jc w:val="left"/>
                    <w:ind w:left="-84.99999" w:right="-84.99999"/>
                    <w:spacing w:after="0" w:before="0"/>
                  </w:pPr>
                  <w:r>
                    <w:rPr>
                      <w:sz w:val="22"/>
                      <w:rFonts w:ascii="Times New Roman" w:hAnsi="Times New Roman"/>
                    </w:rPr>
                    <w:t>Пиво</w:t>
                  </w:r>
                </w:p>
              </w:tc>
              <w:tc>
                <w:tcPr>
                  <w:tcW w:type="pct" w:w="530"/>
                  <w:vAlign w:val="top"/>
                  <w:vMerge w:val="restart"/>
                </w:tcPr>
                <w:p>
                  <w:pPr>
                    <w:jc w:val="left"/>
                    <w:ind w:left="-84.99999" w:right="-84.99999"/>
                    <w:spacing w:after="0" w:before="0"/>
                  </w:pPr>
                  <w:r>
                    <w:rPr>
                      <w:sz w:val="22"/>
                      <w:rFonts w:ascii="Times New Roman" w:hAnsi="Times New Roman"/>
                    </w:rPr>
                    <w:t> 11.05/29.061</w:t>
                  </w:r>
                </w:p>
              </w:tc>
              <w:tc>
                <w:tcPr>
                  <w:tcW w:type="pct" w:w="870"/>
                  <w:vAlign w:val="top"/>
                  <w:vMerge w:val="restart"/>
                </w:tcPr>
                <w:p>
                  <w:pPr>
                    <w:jc w:val="left"/>
                    <w:ind w:left="-84.99999" w:right="-84.99999"/>
                    <w:spacing w:after="0" w:before="0"/>
                  </w:pPr>
                  <w:r>
                    <w:rPr>
                      <w:sz w:val="22"/>
                      <w:rFonts w:ascii="Times New Roman" w:hAnsi="Times New Roman"/>
                    </w:rPr>
                    <w:t> Высота пены</w:t>
                  </w:r>
                </w:p>
              </w:tc>
              <w:tc>
                <w:tcPr>
                  <w:tcW w:type="pct" w:w="1070"/>
                  <w:vAlign w:val="top"/>
                  <w:vMerge w:val="restart"/>
                </w:tcPr>
                <w:p>
                  <w:pPr>
                    <w:jc w:val="left"/>
                    <w:ind w:left="-84.99999" w:right="-84.99999"/>
                    <w:spacing w:after="0" w:before="0"/>
                  </w:pPr>
                  <w:r>
                    <w:rPr>
                      <w:sz w:val="22"/>
                      <w:rFonts w:ascii="Times New Roman" w:hAnsi="Times New Roman"/>
                    </w:rPr>
                    <w:t> ГОСТ 30060-2022 п. 4.7.5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14.4* ТР</w:t>
                  </w:r>
                </w:p>
              </w:tc>
              <w:tc>
                <w:tcPr>
                  <w:tcW w:type="pct" w:w="680"/>
                  <w:vAlign w:val="top"/>
                  <w:vMerge w:val="restart"/>
                </w:tcPr>
                <w:p>
                  <w:pPr>
                    <w:jc w:val="left"/>
                    <w:ind w:left="-84.99999" w:right="-84.99999"/>
                    <w:spacing w:after="0" w:before="0"/>
                  </w:pPr>
                  <w:r>
                    <w:rPr>
                      <w:sz w:val="22"/>
                      <w:rFonts w:ascii="Times New Roman" w:hAnsi="Times New Roman"/>
                    </w:rPr>
                    <w:t>Мясо птицы (за исключением дикой птицы); мясные и мясо-содержащие продукты птичьи. Субпродукты птичьи, продукты их содержащие, консервы. Продукты переработки мяса птицы, субпродуктов. Яйца, яйце-продукты, продукты их переработки; продукты содержащие яйца. Мед. Продукты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01.47/03.152, 01.49/03.152, 10.11/03.152, 10.12/03.152, 10.13/03.152</w:t>
                  </w:r>
                </w:p>
              </w:tc>
              <w:tc>
                <w:tcPr>
                  <w:tcW w:type="pct" w:w="870"/>
                  <w:vAlign w:val="top"/>
                  <w:vMerge w:val="restart"/>
                </w:tcPr>
                <w:p>
                  <w:pPr>
                    <w:jc w:val="left"/>
                    <w:ind w:left="-84.99999" w:right="-84.99999"/>
                    <w:spacing w:after="0" w:before="0"/>
                  </w:pPr>
                  <w:r>
                    <w:rPr>
                      <w:sz w:val="22"/>
                      <w:rFonts w:ascii="Times New Roman" w:hAnsi="Times New Roman"/>
                    </w:rPr>
                    <w:t> Стрептомицин</w:t>
                  </w:r>
                </w:p>
              </w:tc>
              <w:tc>
                <w:tcPr>
                  <w:tcW w:type="pct" w:w="1070"/>
                  <w:vAlign w:val="top"/>
                  <w:vMerge w:val="restart"/>
                </w:tcPr>
                <w:p>
                  <w:pPr>
                    <w:jc w:val="left"/>
                    <w:ind w:left="-84.99999" w:right="-84.99999"/>
                    <w:spacing w:after="0" w:before="0"/>
                  </w:pPr>
                  <w:r>
                    <w:rPr>
                      <w:sz w:val="22"/>
                      <w:rFonts w:ascii="Times New Roman" w:hAnsi="Times New Roman"/>
                    </w:rPr>
                    <w:t> МВИ.МН 4894-2018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14.5*</w:t>
                  </w:r>
                </w:p>
              </w:tc>
              <w:tc>
                <w:tcPr>
                  <w:tcW w:type="pct" w:w="680"/>
                  <w:vAlign w:val="top"/>
                  <w:vMerge w:val="restart"/>
                </w:tcPr>
                <w:p>
                  <w:pPr>
                    <w:jc w:val="left"/>
                    <w:ind w:left="-84.99999" w:right="-84.99999"/>
                    <w:spacing w:after="0" w:before="0"/>
                  </w:pPr>
                  <w:r>
                    <w:rPr>
                      <w:sz w:val="22"/>
                      <w:rFonts w:ascii="Times New Roman" w:hAnsi="Times New Roman"/>
                    </w:rPr>
                    <w:t>Пиво</w:t>
                  </w:r>
                </w:p>
              </w:tc>
              <w:tc>
                <w:tcPr>
                  <w:tcW w:type="pct" w:w="530"/>
                  <w:vAlign w:val="top"/>
                  <w:vMerge w:val="restart"/>
                </w:tcPr>
                <w:p>
                  <w:pPr>
                    <w:jc w:val="left"/>
                    <w:ind w:left="-84.99999" w:right="-84.99999"/>
                    <w:spacing w:after="0" w:before="0"/>
                  </w:pPr>
                  <w:r>
                    <w:rPr>
                      <w:sz w:val="22"/>
                      <w:rFonts w:ascii="Times New Roman" w:hAnsi="Times New Roman"/>
                    </w:rPr>
                    <w:t> 11.05/08.149</w:t>
                  </w:r>
                </w:p>
              </w:tc>
              <w:tc>
                <w:tcPr>
                  <w:tcW w:type="pct" w:w="870"/>
                  <w:vAlign w:val="top"/>
                  <w:vMerge w:val="restart"/>
                </w:tcPr>
                <w:p>
                  <w:pPr>
                    <w:jc w:val="left"/>
                    <w:ind w:left="-84.99999" w:right="-84.99999"/>
                    <w:spacing w:after="0" w:before="0"/>
                  </w:pPr>
                  <w:r>
                    <w:rPr>
                      <w:sz w:val="22"/>
                      <w:rFonts w:ascii="Times New Roman" w:hAnsi="Times New Roman"/>
                    </w:rPr>
                    <w:t> Кислотность</w:t>
                  </w:r>
                </w:p>
              </w:tc>
              <w:tc>
                <w:tcPr>
                  <w:tcW w:type="pct" w:w="1070"/>
                  <w:vAlign w:val="top"/>
                  <w:vMerge w:val="restart"/>
                </w:tcPr>
                <w:p>
                  <w:pPr>
                    <w:jc w:val="left"/>
                    <w:ind w:left="-84.99999" w:right="-84.99999"/>
                    <w:spacing w:after="0" w:before="0"/>
                  </w:pPr>
                  <w:r>
                    <w:rPr>
                      <w:sz w:val="22"/>
                      <w:rFonts w:ascii="Times New Roman" w:hAnsi="Times New Roman"/>
                    </w:rPr>
                    <w:t> ГОСТ 12788-87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14.5* ТР</w:t>
                  </w:r>
                </w:p>
              </w:tc>
              <w:tc>
                <w:tcPr>
                  <w:tcW w:type="pct" w:w="680"/>
                  <w:vAlign w:val="top"/>
                  <w:vMerge w:val="restart"/>
                </w:tcPr>
                <w:p>
                  <w:pPr>
                    <w:jc w:val="left"/>
                    <w:ind w:left="-84.99999" w:right="-84.99999"/>
                    <w:spacing w:after="0" w:before="0"/>
                  </w:pPr>
                  <w:r>
                    <w:rPr>
                      <w:sz w:val="22"/>
                      <w:rFonts w:ascii="Times New Roman" w:hAnsi="Times New Roman"/>
                    </w:rPr>
                    <w:t>Мясо птицы (за исключением дикой птицы); мясные и мясо-содержащие продукты птичьи. Субпродукты птичьи, продукты их содержащие, консервы. Продукты переработки мяса птицы, субпродуктов. Яйца, яйце-продукты, продукты их переработки; продукты содержащие яйца. Мед. Продукты детского и диетического питания</w:t>
                  </w:r>
                </w:p>
              </w:tc>
              <w:tc>
                <w:tcPr>
                  <w:tcW w:type="pct" w:w="530"/>
                  <w:vAlign w:val="top"/>
                  <w:vMerge w:val="restart"/>
                </w:tcPr>
                <w:p>
                  <w:pPr>
                    <w:jc w:val="left"/>
                    <w:ind w:left="-84.99999" w:right="-84.99999"/>
                    <w:spacing w:after="0" w:before="0"/>
                  </w:pPr>
                  <w:r>
                    <w:rPr>
                      <w:sz w:val="22"/>
                      <w:rFonts w:ascii="Times New Roman" w:hAnsi="Times New Roman"/>
                    </w:rPr>
                    <w:t> 01.47/03.152, 01.49/03.152, 10.11/03.152, 10.12/03.152, 10.13/03.152</w:t>
                  </w:r>
                </w:p>
              </w:tc>
              <w:tc>
                <w:tcPr>
                  <w:tcW w:type="pct" w:w="870"/>
                  <w:vAlign w:val="top"/>
                  <w:vMerge w:val="restart"/>
                </w:tcPr>
                <w:p>
                  <w:pPr>
                    <w:jc w:val="left"/>
                    <w:ind w:left="-84.99999" w:right="-84.99999"/>
                    <w:spacing w:after="0" w:before="0"/>
                  </w:pPr>
                  <w:r>
                    <w:rPr>
                      <w:sz w:val="22"/>
                      <w:rFonts w:ascii="Times New Roman" w:hAnsi="Times New Roman"/>
                    </w:rPr>
                    <w:t> Пенициллин</w:t>
                  </w:r>
                </w:p>
              </w:tc>
              <w:tc>
                <w:tcPr>
                  <w:tcW w:type="pct" w:w="1070"/>
                  <w:vAlign w:val="top"/>
                  <w:vMerge w:val="restart"/>
                </w:tcPr>
                <w:p>
                  <w:pPr>
                    <w:jc w:val="left"/>
                    <w:ind w:left="-84.99999" w:right="-84.99999"/>
                    <w:spacing w:after="0" w:before="0"/>
                  </w:pPr>
                  <w:r>
                    <w:rPr>
                      <w:sz w:val="22"/>
                      <w:rFonts w:ascii="Times New Roman" w:hAnsi="Times New Roman"/>
                    </w:rPr>
                    <w:t> МВИ.МН 5336-2015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14.6*</w:t>
                  </w:r>
                </w:p>
              </w:tc>
              <w:tc>
                <w:tcPr>
                  <w:tcW w:type="pct" w:w="680"/>
                  <w:vAlign w:val="top"/>
                  <w:vMerge w:val="restart"/>
                </w:tcPr>
                <w:p>
                  <w:pPr>
                    <w:jc w:val="left"/>
                    <w:ind w:left="-84.99999" w:right="-84.99999"/>
                    <w:spacing w:after="0" w:before="0"/>
                  </w:pPr>
                  <w:r>
                    <w:rPr>
                      <w:sz w:val="22"/>
                      <w:rFonts w:ascii="Times New Roman" w:hAnsi="Times New Roman"/>
                    </w:rPr>
                    <w:t>Пиво</w:t>
                  </w:r>
                </w:p>
              </w:tc>
              <w:tc>
                <w:tcPr>
                  <w:tcW w:type="pct" w:w="530"/>
                  <w:vAlign w:val="top"/>
                </w:tcPr>
                <w:p>
                  <w:pPr>
                    <w:jc w:val="left"/>
                    <w:ind w:left="-84.99999" w:right="-84.99999"/>
                    <w:spacing w:after="0" w:before="0"/>
                  </w:pPr>
                  <w:r>
                    <w:rPr>
                      <w:sz w:val="22"/>
                      <w:rFonts w:ascii="Times New Roman" w:hAnsi="Times New Roman"/>
                    </w:rPr>
                    <w:t> 11.05/08.149, 11.05/08.156</w:t>
                  </w:r>
                </w:p>
              </w:tc>
              <w:tc>
                <w:tcPr>
                  <w:tcW w:type="pct" w:w="870"/>
                  <w:vAlign w:val="top"/>
                </w:tcPr>
                <w:p>
                  <w:pPr>
                    <w:jc w:val="left"/>
                    <w:ind w:left="-84.99999" w:right="-84.99999"/>
                    <w:spacing w:after="0" w:before="0"/>
                  </w:pPr>
                  <w:r>
                    <w:rPr>
                      <w:sz w:val="22"/>
                      <w:rFonts w:ascii="Times New Roman" w:hAnsi="Times New Roman"/>
                    </w:rPr>
                    <w:t> Цвет</w:t>
                  </w:r>
                </w:p>
              </w:tc>
              <w:tc>
                <w:tcPr>
                  <w:tcW w:type="pct" w:w="1070"/>
                  <w:vAlign w:val="top"/>
                </w:tcPr>
                <w:p>
                  <w:pPr>
                    <w:jc w:val="left"/>
                    <w:ind w:left="-84.99999" w:right="-84.99999"/>
                    <w:spacing w:after="0" w:before="0"/>
                  </w:pPr>
                  <w:r>
                    <w:rPr>
                      <w:sz w:val="22"/>
                      <w:rFonts w:ascii="Times New Roman" w:hAnsi="Times New Roman"/>
                    </w:rPr>
                    <w:t>
                       ГОСТ 12789-2022 пп.4,6;
                      <w:br/>
                      ГОСТ 12789-87 п.1, 3;
                      <w:br/>
                      СТБ 395-2017 Приложение Б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14.7*</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11.05/08.118</w:t>
                  </w:r>
                </w:p>
              </w:tc>
              <w:tc>
                <w:tcPr>
                  <w:tcW w:type="pct" w:w="870"/>
                  <w:vAlign w:val="top"/>
                </w:tcPr>
                <w:p>
                  <w:pPr>
                    <w:jc w:val="left"/>
                    <w:ind w:left="-84.99999" w:right="-84.99999"/>
                    <w:spacing w:before="0" w:after="0"/>
                  </w:pPr>
                  <w:r>
                    <w:rPr>
                      <w:sz w:val="22"/>
                      <w:rFonts w:ascii="Times New Roman" w:hAnsi="Times New Roman"/>
                    </w:rPr>
                    <w:t> Массовая доля сухих веществ</w:t>
                  </w:r>
                </w:p>
              </w:tc>
              <w:tc>
                <w:tcPr>
                  <w:tcW w:type="pct" w:w="1070"/>
                  <w:vAlign w:val="top"/>
                </w:tcPr>
                <w:p>
                  <w:pPr>
                    <w:jc w:val="left"/>
                    <w:ind w:left="-84.99999" w:right="-84.99999"/>
                    <w:spacing w:before="0" w:after="0"/>
                  </w:pPr>
                  <w:r>
                    <w:rPr>
                      <w:sz w:val="22"/>
                      <w:rFonts w:ascii="Times New Roman" w:hAnsi="Times New Roman"/>
                    </w:rPr>
                    <w:t> ГОСТ 12787-2021 пп.6,10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14.8*</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и объемная доля этилового спирта</w:t>
                  </w:r>
                </w:p>
              </w:tc>
              <w:tc>
                <w:tcPr>
                  <w:tcW w:type="pct" w:w="1070"/>
                  <w:vAlign w:val="top"/>
                </w:tcPr>
                <w:p>
                  <w:pPr>
                    <w:jc w:val="left"/>
                    <w:ind w:left="-84.99999" w:right="-84.99999"/>
                    <w:spacing w:before="0" w:after="0"/>
                  </w:pPr>
                  <w:r>
                    <w:rPr>
                      <w:sz w:val="22"/>
                      <w:rFonts w:ascii="Times New Roman" w:hAnsi="Times New Roman"/>
                    </w:rPr>
                    <w:t>
                       ГОСТ 12787-2021 п. 6;
                      <w:br/>
                      СТБ 395-2017 п. 7.2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14.9*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11.05/35.062</w:t>
                  </w:r>
                </w:p>
              </w:tc>
              <w:tc>
                <w:tcPr>
                  <w:tcW w:type="pct" w:w="870"/>
                  <w:vAlign w:val="top"/>
                </w:tcPr>
                <w:p>
                  <w:pPr>
                    <w:jc w:val="left"/>
                    <w:ind w:left="-84.99999" w:right="-84.99999"/>
                    <w:spacing w:before="0" w:after="0"/>
                  </w:pPr>
                  <w:r>
                    <w:rPr>
                      <w:sz w:val="22"/>
                      <w:rFonts w:ascii="Times New Roman" w:hAnsi="Times New Roman"/>
                    </w:rPr>
                    <w:t> Массовая доля двуокиси углерода</w:t>
                  </w:r>
                </w:p>
              </w:tc>
              <w:tc>
                <w:tcPr>
                  <w:tcW w:type="pct" w:w="1070"/>
                  <w:vAlign w:val="top"/>
                </w:tcPr>
                <w:p>
                  <w:pPr>
                    <w:jc w:val="left"/>
                    <w:ind w:left="-84.99999" w:right="-84.99999"/>
                    <w:spacing w:before="0" w:after="0"/>
                  </w:pPr>
                  <w:r>
                    <w:rPr>
                      <w:sz w:val="22"/>
                      <w:rFonts w:ascii="Times New Roman" w:hAnsi="Times New Roman"/>
                    </w:rPr>
                    <w:t> ГОСТ 32038-2012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14.10*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11.05/08.159</w:t>
                  </w:r>
                </w:p>
              </w:tc>
              <w:tc>
                <w:tcPr>
                  <w:tcW w:type="pct" w:w="870"/>
                  <w:vAlign w:val="top"/>
                </w:tcPr>
                <w:p>
                  <w:pPr>
                    <w:jc w:val="left"/>
                    <w:ind w:left="-84.99999" w:right="-84.99999"/>
                    <w:spacing w:before="0" w:after="0"/>
                  </w:pPr>
                  <w:r>
                    <w:rPr>
                      <w:sz w:val="22"/>
                      <w:rFonts w:ascii="Times New Roman" w:hAnsi="Times New Roman"/>
                    </w:rPr>
                    <w:t> Сорбиновая кислота и её соли, бензойная кислота и её соли</w:t>
                  </w:r>
                </w:p>
              </w:tc>
              <w:tc>
                <w:tcPr>
                  <w:tcW w:type="pct" w:w="1070"/>
                  <w:vAlign w:val="top"/>
                </w:tcPr>
                <w:p>
                  <w:pPr>
                    <w:jc w:val="left"/>
                    <w:ind w:left="-84.99999" w:right="-84.99999"/>
                    <w:spacing w:before="0" w:after="0"/>
                  </w:pPr>
                  <w:r>
                    <w:rPr>
                      <w:sz w:val="22"/>
                      <w:rFonts w:ascii="Times New Roman" w:hAnsi="Times New Roman"/>
                    </w:rPr>
                    <w:t> МВИ.МН 806-98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14.11*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11.05/08.032</w:t>
                  </w:r>
                </w:p>
              </w:tc>
              <w:tc>
                <w:tcPr>
                  <w:tcW w:type="pct" w:w="870"/>
                  <w:vAlign w:val="top"/>
                </w:tcPr>
                <w:p>
                  <w:pPr>
                    <w:jc w:val="left"/>
                    <w:ind w:left="-84.99999" w:right="-84.99999"/>
                    <w:spacing w:before="0" w:after="0"/>
                  </w:pPr>
                  <w:r>
                    <w:rPr>
                      <w:sz w:val="22"/>
                      <w:rFonts w:ascii="Times New Roman" w:hAnsi="Times New Roman"/>
                    </w:rPr>
                    <w:t> Свинец, кадмий, медь, цинк</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14.12*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11.05/08.032, 11.05/08.082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14.13*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11.05/08.032, 11.05/08.156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14.14*</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11.05/01.086</w:t>
                  </w: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30712-2001;
                      <w:br/>
                      ГОСТ 31747-2012 (ISO 4831:2006,ISO 4832:2006)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14.15*</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
                      <w:br/>
                      ГОСТ 30712-2001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14.16*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 плесневые грибы</w:t>
                  </w:r>
                </w:p>
              </w:tc>
              <w:tc>
                <w:tcPr>
                  <w:tcW w:type="pct" w:w="1070"/>
                  <w:vAlign w:val="top"/>
                </w:tcPr>
                <w:p>
                  <w:pPr>
                    <w:jc w:val="left"/>
                    <w:ind w:left="-84.99999" w:right="-84.99999"/>
                    <w:spacing w:before="0" w:after="0"/>
                  </w:pPr>
                  <w:r>
                    <w:rPr>
                      <w:sz w:val="22"/>
                      <w:rFonts w:ascii="Times New Roman" w:hAnsi="Times New Roman"/>
                    </w:rPr>
                    <w:t>
                       ГОСТ 10444.12-2013;
                      <w:br/>
                      ГОСТ 30712-2001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14.17*</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vMerge w:val="restart"/>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15.1*</w:t>
                  </w:r>
                </w:p>
              </w:tc>
              <w:tc>
                <w:tcPr>
                  <w:tcW w:type="pct" w:w="680"/>
                  <w:vAlign w:val="top"/>
                  <w:vMerge w:val="restart"/>
                </w:tcPr>
                <w:p>
                  <w:pPr>
                    <w:jc w:val="left"/>
                    <w:ind w:left="-84.99999" w:right="-84.99999"/>
                    <w:spacing w:after="0" w:before="0"/>
                  </w:pPr>
                  <w:r>
                    <w:rPr>
                      <w:sz w:val="22"/>
                      <w:rFonts w:ascii="Times New Roman" w:hAnsi="Times New Roman"/>
                    </w:rPr>
                    <w:t>Кофе натуральный жареный и растворимый. Напитки кофейные</w:t>
                  </w:r>
                </w:p>
              </w:tc>
              <w:tc>
                <w:tcPr>
                  <w:tcW w:type="pct" w:w="530"/>
                  <w:vAlign w:val="top"/>
                  <w:vMerge w:val="restart"/>
                </w:tcPr>
                <w:p>
                  <w:pPr>
                    <w:jc w:val="left"/>
                    <w:ind w:left="-84.99999" w:right="-84.99999"/>
                    <w:spacing w:after="0" w:before="0"/>
                  </w:pPr>
                  <w:r>
                    <w:rPr>
                      <w:sz w:val="22"/>
                      <w:rFonts w:ascii="Times New Roman" w:hAnsi="Times New Roman"/>
                    </w:rPr>
                    <w:t> 10.83/11.116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вкус, аромат</w:t>
                  </w:r>
                </w:p>
              </w:tc>
              <w:tc>
                <w:tcPr>
                  <w:tcW w:type="pct" w:w="1070"/>
                  <w:vAlign w:val="top"/>
                  <w:vMerge w:val="restart"/>
                </w:tcPr>
                <w:p>
                  <w:pPr>
                    <w:jc w:val="left"/>
                    <w:ind w:left="-84.99999" w:right="-84.99999"/>
                    <w:spacing w:after="0" w:before="0"/>
                  </w:pPr>
                  <w:r>
                    <w:rPr>
                      <w:sz w:val="22"/>
                      <w:rFonts w:ascii="Times New Roman" w:hAnsi="Times New Roman"/>
                    </w:rPr>
                    <w:t>
                       ГОСТ 32775-2014 приложение Б;
                      <w:br/>
                      ГОСТ 32776-2014 приложение Б;
                      <w:br/>
                      СТБ 1001-2022 п. 7.4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15.1*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01.47/08.159, 01.49/08.159, 10.12/08.159, 10.13/08.159</w:t>
                  </w:r>
                </w:p>
              </w:tc>
              <w:tc>
                <w:tcPr>
                  <w:tcW w:type="pct" w:w="870"/>
                  <w:vAlign w:val="top"/>
                  <w:vMerge w:val="restart"/>
                </w:tcPr>
                <w:p>
                  <w:pPr>
                    <w:jc w:val="left"/>
                    <w:ind w:left="-84.99999" w:right="-84.99999"/>
                    <w:spacing w:after="0" w:before="0"/>
                  </w:pPr>
                  <w:r>
                    <w:rPr>
                      <w:sz w:val="22"/>
                      <w:rFonts w:ascii="Times New Roman" w:hAnsi="Times New Roman"/>
                    </w:rPr>
                    <w:t> Бенз(а)пирен</w:t>
                  </w:r>
                </w:p>
              </w:tc>
              <w:tc>
                <w:tcPr>
                  <w:tcW w:type="pct" w:w="1070"/>
                  <w:vAlign w:val="top"/>
                  <w:vMerge w:val="restart"/>
                </w:tcPr>
                <w:p>
                  <w:pPr>
                    <w:jc w:val="left"/>
                    <w:ind w:left="-84.99999" w:right="-84.99999"/>
                    <w:spacing w:after="0" w:before="0"/>
                  </w:pPr>
                  <w:r>
                    <w:rPr>
                      <w:sz w:val="22"/>
                      <w:rFonts w:ascii="Times New Roman" w:hAnsi="Times New Roman"/>
                    </w:rPr>
                    <w:t>
                       ГОСТ Р 51650-2000;
                      <w:br/>
                      СТБ ГОСТ Р 51650-2001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15.2*</w:t>
                  </w:r>
                </w:p>
              </w:tc>
              <w:tc>
                <w:tcPr>
                  <w:tcW w:type="pct" w:w="680"/>
                  <w:vAlign w:val="top"/>
                  <w:vMerge w:val="restart"/>
                </w:tcPr>
                <w:p>
                  <w:pPr>
                    <w:jc w:val="left"/>
                    <w:ind w:left="-84.99999" w:right="-84.99999"/>
                    <w:spacing w:after="0" w:before="0"/>
                  </w:pPr>
                  <w:r>
                    <w:rPr>
                      <w:sz w:val="22"/>
                      <w:rFonts w:ascii="Times New Roman" w:hAnsi="Times New Roman"/>
                    </w:rPr>
                    <w:t>Кофе натуральный жареный и растворимый. Напитки кофейные</w:t>
                  </w:r>
                </w:p>
              </w:tc>
              <w:tc>
                <w:tcPr>
                  <w:tcW w:type="pct" w:w="530"/>
                  <w:vAlign w:val="top"/>
                  <w:vMerge w:val="restart"/>
                </w:tcPr>
                <w:p>
                  <w:pPr>
                    <w:jc w:val="left"/>
                    <w:ind w:left="-84.99999" w:right="-84.99999"/>
                    <w:spacing w:after="0" w:before="0"/>
                  </w:pPr>
                  <w:r>
                    <w:rPr>
                      <w:sz w:val="22"/>
                      <w:rFonts w:ascii="Times New Roman" w:hAnsi="Times New Roman"/>
                    </w:rPr>
                    <w:t> 10.83/29.040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2075-2004;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15.2*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01.47/08.158, 01.49/08.158, 10.12/08.158, 10.13/08.158</w:t>
                  </w:r>
                </w:p>
              </w:tc>
              <w:tc>
                <w:tcPr>
                  <w:tcW w:type="pct" w:w="870"/>
                  <w:vAlign w:val="top"/>
                  <w:vMerge w:val="restart"/>
                </w:tcPr>
                <w:p>
                  <w:pPr>
                    <w:jc w:val="left"/>
                    <w:ind w:left="-84.99999" w:right="-84.99999"/>
                    <w:spacing w:after="0" w:before="0"/>
                  </w:pPr>
                  <w:r>
                    <w:rPr>
                      <w:sz w:val="22"/>
                      <w:rFonts w:ascii="Times New Roman" w:hAnsi="Times New Roman"/>
                    </w:rPr>
                    <w:t> ГХЦГ(а, B, y-изомеры)</w:t>
                  </w:r>
                </w:p>
              </w:tc>
              <w:tc>
                <w:tcPr>
                  <w:tcW w:type="pct" w:w="1070"/>
                  <w:vAlign w:val="top"/>
                  <w:vMerge w:val="restart"/>
                </w:tcPr>
                <w:p>
                  <w:pPr>
                    <w:jc w:val="left"/>
                    <w:ind w:left="-84.99999" w:right="-84.99999"/>
                    <w:spacing w:after="0" w:before="0"/>
                  </w:pPr>
                  <w:r>
                    <w:rPr>
                      <w:sz w:val="22"/>
                      <w:rFonts w:ascii="Times New Roman" w:hAnsi="Times New Roman"/>
                    </w:rPr>
                    <w:t>
                       ГОСТ 32308-2013;
                      <w:br/>
                      СТ РК 2011-2010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15.3*</w:t>
                  </w:r>
                </w:p>
              </w:tc>
              <w:tc>
                <w:tcPr>
                  <w:tcW w:type="pct" w:w="680"/>
                  <w:vAlign w:val="top"/>
                  <w:vMerge w:val="restart"/>
                </w:tcPr>
                <w:p>
                  <w:pPr>
                    <w:jc w:val="left"/>
                    <w:ind w:left="-84.99999" w:right="-84.99999"/>
                    <w:spacing w:after="0" w:before="0"/>
                  </w:pPr>
                  <w:r>
                    <w:rPr>
                      <w:sz w:val="22"/>
                      <w:rFonts w:ascii="Times New Roman" w:hAnsi="Times New Roman"/>
                    </w:rPr>
                    <w:t>Кофе натуральный жареный и растворимый. Напитки кофейные</w:t>
                  </w:r>
                </w:p>
              </w:tc>
              <w:tc>
                <w:tcPr>
                  <w:tcW w:type="pct" w:w="530"/>
                  <w:vAlign w:val="top"/>
                  <w:vMerge w:val="restart"/>
                </w:tcPr>
                <w:p>
                  <w:pPr>
                    <w:jc w:val="left"/>
                    <w:ind w:left="-84.99999" w:right="-84.99999"/>
                    <w:spacing w:after="0" w:before="0"/>
                  </w:pPr>
                  <w:r>
                    <w:rPr>
                      <w:sz w:val="22"/>
                      <w:rFonts w:ascii="Times New Roman" w:hAnsi="Times New Roman"/>
                    </w:rPr>
                    <w:t> 10.83/08.052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w:t>
                  </w:r>
                </w:p>
              </w:tc>
              <w:tc>
                <w:tcPr>
                  <w:tcW w:type="pct" w:w="1070"/>
                  <w:vAlign w:val="top"/>
                  <w:vMerge w:val="restart"/>
                </w:tcPr>
                <w:p>
                  <w:pPr>
                    <w:jc w:val="left"/>
                    <w:ind w:left="-84.99999" w:right="-84.99999"/>
                    <w:spacing w:after="0" w:before="0"/>
                  </w:pPr>
                  <w:r>
                    <w:rPr>
                      <w:sz w:val="22"/>
                      <w:rFonts w:ascii="Times New Roman" w:hAnsi="Times New Roman"/>
                    </w:rPr>
                    <w:t>
                       ГОСТ 15113.4-2021 п. 6, 7, 9;
                      <w:br/>
                      ГОСТ ISO 11294-2014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15.3*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01.47/08.158, 01.49/08.158, 10.12/08.158, 10.13/08.158</w:t>
                  </w:r>
                </w:p>
              </w:tc>
              <w:tc>
                <w:tcPr>
                  <w:tcW w:type="pct" w:w="870"/>
                  <w:vAlign w:val="top"/>
                  <w:vMerge w:val="restart"/>
                </w:tcPr>
                <w:p>
                  <w:pPr>
                    <w:jc w:val="left"/>
                    <w:ind w:left="-84.99999" w:right="-84.99999"/>
                    <w:spacing w:after="0" w:before="0"/>
                  </w:pPr>
                  <w:r>
                    <w:rPr>
                      <w:sz w:val="22"/>
                      <w:rFonts w:ascii="Times New Roman" w:hAnsi="Times New Roman"/>
                    </w:rPr>
                    <w:t> ДДТ и его метаболиты</w:t>
                  </w:r>
                </w:p>
              </w:tc>
              <w:tc>
                <w:tcPr>
                  <w:tcW w:type="pct" w:w="1070"/>
                  <w:vAlign w:val="top"/>
                  <w:vMerge w:val="restart"/>
                </w:tcPr>
                <w:p>
                  <w:pPr>
                    <w:jc w:val="left"/>
                    <w:ind w:left="-84.99999" w:right="-84.99999"/>
                    <w:spacing w:after="0" w:before="0"/>
                  </w:pPr>
                  <w:r>
                    <w:rPr>
                      <w:sz w:val="22"/>
                      <w:rFonts w:ascii="Times New Roman" w:hAnsi="Times New Roman"/>
                    </w:rPr>
                    <w:t>
                       ГОСТ 32308-2013;
                      <w:br/>
                      СТ РК 2011-2010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15.4*</w:t>
                  </w:r>
                </w:p>
              </w:tc>
              <w:tc>
                <w:tcPr>
                  <w:tcW w:type="pct" w:w="680"/>
                  <w:vAlign w:val="top"/>
                  <w:vMerge w:val="restart"/>
                </w:tcPr>
                <w:p>
                  <w:pPr>
                    <w:jc w:val="left"/>
                    <w:ind w:left="-84.99999" w:right="-84.99999"/>
                    <w:spacing w:after="0" w:before="0"/>
                  </w:pPr>
                  <w:r>
                    <w:rPr>
                      <w:sz w:val="22"/>
                      <w:rFonts w:ascii="Times New Roman" w:hAnsi="Times New Roman"/>
                    </w:rPr>
                    <w:t>Кофе натуральный жареный и растворимый. Напитки кофейные</w:t>
                  </w:r>
                </w:p>
              </w:tc>
              <w:tc>
                <w:tcPr>
                  <w:tcW w:type="pct" w:w="530"/>
                  <w:vAlign w:val="top"/>
                  <w:vMerge w:val="restart"/>
                </w:tcPr>
                <w:p>
                  <w:pPr>
                    <w:jc w:val="left"/>
                    <w:ind w:left="-84.99999" w:right="-84.99999"/>
                    <w:spacing w:after="0" w:before="0"/>
                  </w:pPr>
                  <w:r>
                    <w:rPr>
                      <w:sz w:val="22"/>
                      <w:rFonts w:ascii="Times New Roman" w:hAnsi="Times New Roman"/>
                    </w:rPr>
                    <w:t> 10.83/08.052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общей золы, массовая доля золы нерастворимой в соляной кислоте в расчете на сухую массу</w:t>
                  </w:r>
                </w:p>
              </w:tc>
              <w:tc>
                <w:tcPr>
                  <w:tcW w:type="pct" w:w="1070"/>
                  <w:vAlign w:val="top"/>
                  <w:vMerge w:val="restart"/>
                </w:tcPr>
                <w:p>
                  <w:pPr>
                    <w:jc w:val="left"/>
                    <w:ind w:left="-84.99999" w:right="-84.99999"/>
                    <w:spacing w:after="0" w:before="0"/>
                  </w:pPr>
                  <w:r>
                    <w:rPr>
                      <w:sz w:val="22"/>
                      <w:rFonts w:ascii="Times New Roman" w:hAnsi="Times New Roman"/>
                    </w:rPr>
                    <w:t> ГОСТ 15113.8-77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15.4*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01.47/08.032, 01.49/08.032, 10.12/08.032, 10.13/08.032</w:t>
                  </w:r>
                </w:p>
              </w:tc>
              <w:tc>
                <w:tcPr>
                  <w:tcW w:type="pct" w:w="870"/>
                  <w:vAlign w:val="top"/>
                  <w:vMerge w:val="restart"/>
                </w:tcPr>
                <w:p>
                  <w:pPr>
                    <w:jc w:val="left"/>
                    <w:ind w:left="-84.99999" w:right="-84.99999"/>
                    <w:spacing w:after="0" w:before="0"/>
                  </w:pPr>
                  <w:r>
                    <w:rPr>
                      <w:sz w:val="22"/>
                      <w:rFonts w:ascii="Times New Roman" w:hAnsi="Times New Roman"/>
                    </w:rPr>
                    <w:t> Свинец, кадмий, хром</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15.5*</w:t>
                  </w:r>
                </w:p>
              </w:tc>
              <w:tc>
                <w:tcPr>
                  <w:tcW w:type="pct" w:w="680"/>
                  <w:vAlign w:val="top"/>
                  <w:vMerge w:val="restart"/>
                </w:tcPr>
                <w:p>
                  <w:pPr>
                    <w:jc w:val="left"/>
                    <w:ind w:left="-84.99999" w:right="-84.99999"/>
                    <w:spacing w:after="0" w:before="0"/>
                  </w:pPr>
                  <w:r>
                    <w:rPr>
                      <w:sz w:val="22"/>
                      <w:rFonts w:ascii="Times New Roman" w:hAnsi="Times New Roman"/>
                    </w:rPr>
                    <w:t>Кофе натуральный жареный и растворимый. Напитки кофейные</w:t>
                  </w:r>
                </w:p>
              </w:tc>
              <w:tc>
                <w:tcPr>
                  <w:tcW w:type="pct" w:w="530"/>
                  <w:vAlign w:val="top"/>
                  <w:vMerge w:val="restart"/>
                </w:tcPr>
                <w:p>
                  <w:pPr>
                    <w:jc w:val="left"/>
                    <w:ind w:left="-84.99999" w:right="-84.99999"/>
                    <w:spacing w:after="0" w:before="0"/>
                  </w:pPr>
                  <w:r>
                    <w:rPr>
                      <w:sz w:val="22"/>
                      <w:rFonts w:ascii="Times New Roman" w:hAnsi="Times New Roman"/>
                    </w:rPr>
                    <w:t> 10.83/08.052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металлических примесей</w:t>
                  </w:r>
                </w:p>
              </w:tc>
              <w:tc>
                <w:tcPr>
                  <w:tcW w:type="pct" w:w="1070"/>
                  <w:vAlign w:val="top"/>
                  <w:vMerge w:val="restart"/>
                </w:tcPr>
                <w:p>
                  <w:pPr>
                    <w:jc w:val="left"/>
                    <w:ind w:left="-84.99999" w:right="-84.99999"/>
                    <w:spacing w:after="0" w:before="0"/>
                  </w:pPr>
                  <w:r>
                    <w:rPr>
                      <w:sz w:val="22"/>
                      <w:rFonts w:ascii="Times New Roman" w:hAnsi="Times New Roman"/>
                    </w:rPr>
                    <w:t> ГОСТ 15113.2-77 п. 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15.5*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01.47/08.032, 01.47/08.082, 01.49/08.032, 01.49/08.082, 10.12/08.032, 10.12/08.082, 10.13/08.032, 10.13/08.082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15.6*</w:t>
                  </w:r>
                </w:p>
              </w:tc>
              <w:tc>
                <w:tcPr>
                  <w:tcW w:type="pct" w:w="680"/>
                  <w:vAlign w:val="top"/>
                  <w:vMerge w:val="restart"/>
                </w:tcPr>
                <w:p>
                  <w:pPr>
                    <w:jc w:val="left"/>
                    <w:ind w:left="-84.99999" w:right="-84.99999"/>
                    <w:spacing w:after="0" w:before="0"/>
                  </w:pPr>
                  <w:r>
                    <w:rPr>
                      <w:sz w:val="22"/>
                      <w:rFonts w:ascii="Times New Roman" w:hAnsi="Times New Roman"/>
                    </w:rPr>
                    <w:t>Кофе натуральный жареный и растворимый. Напитки кофейные</w:t>
                  </w:r>
                </w:p>
              </w:tc>
              <w:tc>
                <w:tcPr>
                  <w:tcW w:type="pct" w:w="530"/>
                  <w:vAlign w:val="top"/>
                  <w:vMerge w:val="restart"/>
                </w:tcPr>
                <w:p>
                  <w:pPr>
                    <w:jc w:val="left"/>
                    <w:ind w:left="-84.99999" w:right="-84.99999"/>
                    <w:spacing w:after="0" w:before="0"/>
                  </w:pPr>
                  <w:r>
                    <w:rPr>
                      <w:sz w:val="22"/>
                      <w:rFonts w:ascii="Times New Roman" w:hAnsi="Times New Roman"/>
                    </w:rPr>
                    <w:t> 10.83/11.116, 10.83/29.040</w:t>
                  </w:r>
                </w:p>
              </w:tc>
              <w:tc>
                <w:tcPr>
                  <w:tcW w:type="pct" w:w="870"/>
                  <w:vAlign w:val="top"/>
                  <w:vMerge w:val="restart"/>
                </w:tcPr>
                <w:p>
                  <w:pPr>
                    <w:jc w:val="left"/>
                    <w:ind w:left="-84.99999" w:right="-84.99999"/>
                    <w:spacing w:after="0" w:before="0"/>
                  </w:pPr>
                  <w:r>
                    <w:rPr>
                      <w:sz w:val="22"/>
                      <w:rFonts w:ascii="Times New Roman" w:hAnsi="Times New Roman"/>
                    </w:rPr>
                    <w:t> Масса органических примесей</w:t>
                  </w:r>
                </w:p>
              </w:tc>
              <w:tc>
                <w:tcPr>
                  <w:tcW w:type="pct" w:w="1070"/>
                  <w:vAlign w:val="top"/>
                  <w:vMerge w:val="restart"/>
                </w:tcPr>
                <w:p>
                  <w:pPr>
                    <w:jc w:val="left"/>
                    <w:ind w:left="-84.99999" w:right="-84.99999"/>
                    <w:spacing w:after="0" w:before="0"/>
                  </w:pPr>
                  <w:r>
                    <w:rPr>
                      <w:sz w:val="22"/>
                      <w:rFonts w:ascii="Times New Roman" w:hAnsi="Times New Roman"/>
                    </w:rPr>
                    <w:t> СТБ 1001-2022 п. 7.7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15.6*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01.47/08.032, 01.47/08.156, 01.49/08.032, 01.49/08.156, 10.12/08.032, 10.12/08.156, 10.13/08.032, 10.13/08.156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15.7*</w:t>
                  </w:r>
                </w:p>
              </w:tc>
              <w:tc>
                <w:tcPr>
                  <w:tcW w:type="pct" w:w="680"/>
                  <w:vAlign w:val="top"/>
                  <w:vMerge w:val="restart"/>
                </w:tcPr>
                <w:p>
                  <w:pPr>
                    <w:jc w:val="left"/>
                    <w:ind w:left="-84.99999" w:right="-84.99999"/>
                    <w:spacing w:after="0" w:before="0"/>
                  </w:pPr>
                  <w:r>
                    <w:rPr>
                      <w:sz w:val="22"/>
                      <w:rFonts w:ascii="Times New Roman" w:hAnsi="Times New Roman"/>
                    </w:rPr>
                    <w:t>Кофе натуральный жареный и растворимый. Напитки кофейные</w:t>
                  </w:r>
                </w:p>
              </w:tc>
              <w:tc>
                <w:tcPr>
                  <w:tcW w:type="pct" w:w="530"/>
                  <w:vAlign w:val="top"/>
                  <w:vMerge w:val="restart"/>
                </w:tcPr>
                <w:p>
                  <w:pPr>
                    <w:jc w:val="left"/>
                    <w:ind w:left="-84.99999" w:right="-84.99999"/>
                    <w:spacing w:after="0" w:before="0"/>
                  </w:pPr>
                  <w:r>
                    <w:rPr>
                      <w:sz w:val="22"/>
                      <w:rFonts w:ascii="Times New Roman" w:hAnsi="Times New Roman"/>
                    </w:rPr>
                    <w:t> 10.83/11.116</w:t>
                  </w:r>
                </w:p>
              </w:tc>
              <w:tc>
                <w:tcPr>
                  <w:tcW w:type="pct" w:w="870"/>
                  <w:vAlign w:val="top"/>
                  <w:vMerge w:val="restart"/>
                </w:tcPr>
                <w:p>
                  <w:pPr>
                    <w:jc w:val="left"/>
                    <w:ind w:left="-84.99999" w:right="-84.99999"/>
                    <w:spacing w:after="0" w:before="0"/>
                  </w:pPr>
                  <w:r>
                    <w:rPr>
                      <w:sz w:val="22"/>
                      <w:rFonts w:ascii="Times New Roman" w:hAnsi="Times New Roman"/>
                    </w:rPr>
                    <w:t> Наличие посторонних примесей и вредителей</w:t>
                  </w:r>
                </w:p>
              </w:tc>
              <w:tc>
                <w:tcPr>
                  <w:tcW w:type="pct" w:w="1070"/>
                  <w:vAlign w:val="top"/>
                  <w:vMerge w:val="restart"/>
                </w:tcPr>
                <w:p>
                  <w:pPr>
                    <w:jc w:val="left"/>
                    <w:ind w:left="-84.99999" w:right="-84.99999"/>
                    <w:spacing w:after="0" w:before="0"/>
                  </w:pPr>
                  <w:r>
                    <w:rPr>
                      <w:sz w:val="22"/>
                      <w:rFonts w:ascii="Times New Roman" w:hAnsi="Times New Roman"/>
                    </w:rPr>
                    <w:t> ГОСТ 15113.2-77 пп. 3, 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15.7* ТР</w:t>
                  </w:r>
                </w:p>
              </w:tc>
              <w:tc>
                <w:tcPr>
                  <w:tcW w:type="pct" w:w="680"/>
                  <w:vAlign w:val="top"/>
                  <w:vMerge w:val="restart"/>
                </w:tcPr>
                <w:p>
                  <w:pPr>
                    <w:jc w:val="left"/>
                    <w:ind w:left="-84.99999" w:right="-84.99999"/>
                    <w:spacing w:after="0" w:before="0"/>
                  </w:pPr>
                  <w:r>
                    <w:rPr>
                      <w:sz w:val="22"/>
                      <w:rFonts w:ascii="Times New Roman" w:hAnsi="Times New Roman"/>
                    </w:rPr>
                    <w:t>Птица, 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01.47/08.032, 01.47/08.156, 01.49/08.032, 01.49/08.156, 10.12/08.032, 10.12/08.156, 10.13/08.032, 10.13/08.156, 10.11/08.032, 10.11/08.156</w:t>
                  </w:r>
                </w:p>
              </w:tc>
              <w:tc>
                <w:tcPr>
                  <w:tcW w:type="pct" w:w="870"/>
                  <w:vAlign w:val="top"/>
                  <w:vMerge w:val="restart"/>
                </w:tcPr>
                <w:p>
                  <w:pPr>
                    <w:jc w:val="left"/>
                    <w:ind w:left="-84.99999" w:right="-84.99999"/>
                    <w:spacing w:after="0" w:before="0"/>
                  </w:pPr>
                  <w:r>
                    <w:rPr>
                      <w:sz w:val="22"/>
                      <w:rFonts w:ascii="Times New Roman" w:hAnsi="Times New Roman"/>
                    </w:rPr>
                    <w:t> Олово</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26935-86;
                      <w:br/>
                      ГОСТ 33413-2015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15.8*</w:t>
                  </w:r>
                </w:p>
              </w:tc>
              <w:tc>
                <w:tcPr>
                  <w:tcW w:type="pct" w:w="680"/>
                  <w:vAlign w:val="top"/>
                  <w:vMerge w:val="restart"/>
                </w:tcPr>
                <w:p>
                  <w:pPr>
                    <w:jc w:val="left"/>
                    <w:ind w:left="-84.99999" w:right="-84.99999"/>
                    <w:spacing w:after="0" w:before="0"/>
                  </w:pPr>
                  <w:r>
                    <w:rPr>
                      <w:sz w:val="22"/>
                      <w:rFonts w:ascii="Times New Roman" w:hAnsi="Times New Roman"/>
                    </w:rPr>
                    <w:t>Кофе натуральный жареный и растворимый. Напитки кофейные</w:t>
                  </w:r>
                </w:p>
              </w:tc>
              <w:tc>
                <w:tcPr>
                  <w:tcW w:type="pct" w:w="530"/>
                  <w:vAlign w:val="top"/>
                </w:tcPr>
                <w:p>
                  <w:pPr>
                    <w:jc w:val="left"/>
                    <w:ind w:left="-84.99999" w:right="-84.99999"/>
                    <w:spacing w:after="0" w:before="0"/>
                  </w:pPr>
                  <w:r>
                    <w:rPr>
                      <w:sz w:val="22"/>
                      <w:rFonts w:ascii="Times New Roman" w:hAnsi="Times New Roman"/>
                    </w:rPr>
                    <w:t> 10.83/11.116</w:t>
                  </w:r>
                </w:p>
              </w:tc>
              <w:tc>
                <w:tcPr>
                  <w:tcW w:type="pct" w:w="870"/>
                  <w:vAlign w:val="top"/>
                </w:tcPr>
                <w:p>
                  <w:pPr>
                    <w:jc w:val="left"/>
                    <w:ind w:left="-84.99999" w:right="-84.99999"/>
                    <w:spacing w:after="0" w:before="0"/>
                  </w:pPr>
                  <w:r>
                    <w:rPr>
                      <w:sz w:val="22"/>
                      <w:rFonts w:ascii="Times New Roman" w:hAnsi="Times New Roman"/>
                    </w:rPr>
                    <w:t> Полная растворимость в воде</w:t>
                  </w:r>
                </w:p>
              </w:tc>
              <w:tc>
                <w:tcPr>
                  <w:tcW w:type="pct" w:w="1070"/>
                  <w:vAlign w:val="top"/>
                </w:tcPr>
                <w:p>
                  <w:pPr>
                    <w:jc w:val="left"/>
                    <w:ind w:left="-84.99999" w:right="-84.99999"/>
                    <w:spacing w:after="0" w:before="0"/>
                  </w:pPr>
                  <w:r>
                    <w:rPr>
                      <w:sz w:val="22"/>
                      <w:rFonts w:ascii="Times New Roman" w:hAnsi="Times New Roman"/>
                    </w:rPr>
                    <w:t> ГОСТ 32776-2014 приложение В</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15.9*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10.83/08.052</w:t>
                  </w:r>
                </w:p>
              </w:tc>
              <w:tc>
                <w:tcPr>
                  <w:tcW w:type="pct" w:w="870"/>
                  <w:vAlign w:val="top"/>
                </w:tcPr>
                <w:p>
                  <w:pPr>
                    <w:jc w:val="left"/>
                    <w:ind w:left="-84.99999" w:right="-84.99999"/>
                    <w:spacing w:before="0" w:after="0"/>
                  </w:pPr>
                  <w:r>
                    <w:rPr>
                      <w:sz w:val="22"/>
                      <w:rFonts w:ascii="Times New Roman" w:hAnsi="Times New Roman"/>
                    </w:rPr>
                    <w:t> Массовая доля экстрактивных веществ</w:t>
                  </w:r>
                </w:p>
              </w:tc>
              <w:tc>
                <w:tcPr>
                  <w:tcW w:type="pct" w:w="1070"/>
                  <w:vAlign w:val="top"/>
                </w:tcPr>
                <w:p>
                  <w:pPr>
                    <w:jc w:val="left"/>
                    <w:ind w:left="-84.99999" w:right="-84.99999"/>
                    <w:spacing w:before="0" w:after="0"/>
                  </w:pPr>
                  <w:r>
                    <w:rPr>
                      <w:sz w:val="22"/>
                      <w:rFonts w:ascii="Times New Roman" w:hAnsi="Times New Roman"/>
                    </w:rPr>
                    <w:t> ГОСТ 32775-2014 приложение В</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15.10*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10.83/08.159</w:t>
                  </w:r>
                </w:p>
              </w:tc>
              <w:tc>
                <w:tcPr>
                  <w:tcW w:type="pct" w:w="870"/>
                  <w:vAlign w:val="top"/>
                </w:tcPr>
                <w:p>
                  <w:pPr>
                    <w:jc w:val="left"/>
                    <w:ind w:left="-84.99999" w:right="-84.99999"/>
                    <w:spacing w:before="0" w:after="0"/>
                  </w:pPr>
                  <w:r>
                    <w:rPr>
                      <w:sz w:val="22"/>
                      <w:rFonts w:ascii="Times New Roman" w:hAnsi="Times New Roman"/>
                    </w:rPr>
                    <w:t> Массовая доля кофеина в пересчете на сухое вещество</w:t>
                  </w:r>
                </w:p>
              </w:tc>
              <w:tc>
                <w:tcPr>
                  <w:tcW w:type="pct" w:w="1070"/>
                  <w:vAlign w:val="top"/>
                </w:tcPr>
                <w:p>
                  <w:pPr>
                    <w:jc w:val="left"/>
                    <w:ind w:left="-84.99999" w:right="-84.99999"/>
                    <w:spacing w:before="0" w:after="0"/>
                  </w:pPr>
                  <w:r>
                    <w:rPr>
                      <w:sz w:val="22"/>
                      <w:rFonts w:ascii="Times New Roman" w:hAnsi="Times New Roman"/>
                    </w:rPr>
                    <w:t>
                       ГОСТ ISO 20481-2013;
                      <w:br/>
                      МВИ.МН 1037-99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15.11*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10.83/08.032, 10.89/08.032, 11.07/08.032</w:t>
                  </w:r>
                </w:p>
              </w:tc>
              <w:tc>
                <w:tcPr>
                  <w:tcW w:type="pct" w:w="870"/>
                  <w:vAlign w:val="top"/>
                </w:tcPr>
                <w:p>
                  <w:pPr>
                    <w:jc w:val="left"/>
                    <w:ind w:left="-84.99999" w:right="-84.99999"/>
                    <w:spacing w:before="0" w:after="0"/>
                  </w:pPr>
                  <w:r>
                    <w:rPr>
                      <w:sz w:val="22"/>
                      <w:rFonts w:ascii="Times New Roman" w:hAnsi="Times New Roman"/>
                    </w:rPr>
                    <w:t> Свинец, кадмий</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15.12*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10.83/08.032, 10.83/08.082, 10.89/08.032, 10.89/08.082, 11.07/08.032, 11.07/08.082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15.13*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10.83/08.032, 10.83/08.156, 10.89/08.032, 10.89/08.156, 11.07/08.032, 11.07/08.156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15.14*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10.83/03.152, 10.83/08.161, 10.89/03.152, 10.89/08.161</w:t>
                  </w:r>
                </w:p>
              </w:tc>
              <w:tc>
                <w:tcPr>
                  <w:tcW w:type="pct" w:w="870"/>
                  <w:vAlign w:val="top"/>
                </w:tcPr>
                <w:p>
                  <w:pPr>
                    <w:jc w:val="left"/>
                    <w:ind w:left="-84.99999" w:right="-84.99999"/>
                    <w:spacing w:before="0" w:after="0"/>
                  </w:pPr>
                  <w:r>
                    <w:rPr>
                      <w:sz w:val="22"/>
                      <w:rFonts w:ascii="Times New Roman" w:hAnsi="Times New Roman"/>
                    </w:rPr>
                    <w:t> Афлатоксин В1</w:t>
                  </w:r>
                </w:p>
              </w:tc>
              <w:tc>
                <w:tcPr>
                  <w:tcW w:type="pct" w:w="1070"/>
                  <w:vAlign w:val="top"/>
                </w:tcPr>
                <w:p>
                  <w:pPr>
                    <w:jc w:val="left"/>
                    <w:ind w:left="-84.99999" w:right="-84.99999"/>
                    <w:spacing w:before="0" w:after="0"/>
                  </w:pPr>
                  <w:r>
                    <w:rPr>
                      <w:sz w:val="22"/>
                      <w:rFonts w:ascii="Times New Roman" w:hAnsi="Times New Roman"/>
                    </w:rPr>
                    <w:t>
                       ГОСТ 30711-2001;
                      <w:br/>
                      МВИ.МН 2785-2007                        ;
                      <w:br/>
                      МР № 2273-80, п.1, утв. МЗ СССР 10.12.80г.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15.15*</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10.83/01.086</w:t>
                  </w:r>
                </w:p>
              </w:tc>
              <w:tc>
                <w:tcPr>
                  <w:tcW w:type="pct" w:w="870"/>
                  <w:vAlign w:val="top"/>
                  <w:vMerge w:val="restart"/>
                </w:tcPr>
                <w:p>
                  <w:pPr>
                    <w:jc w:val="left"/>
                    <w:ind w:left="-84.99999" w:right="-84.99999"/>
                    <w:spacing w:before="0" w:after="0"/>
                  </w:pPr>
                  <w:r>
                    <w:rPr>
                      <w:sz w:val="22"/>
                      <w:rFonts w:ascii="Times New Roman" w:hAnsi="Times New Roman"/>
                    </w:rPr>
                    <w:t> Плесени</w:t>
                  </w:r>
                </w:p>
              </w:tc>
              <w:tc>
                <w:tcPr>
                  <w:tcW w:type="pct" w:w="1070"/>
                  <w:vAlign w:val="top"/>
                  <w:vMerge w:val="restart"/>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16.1*</w:t>
                  </w:r>
                </w:p>
              </w:tc>
              <w:tc>
                <w:tcPr>
                  <w:tcW w:type="pct" w:w="680"/>
                  <w:vAlign w:val="top"/>
                  <w:vMerge w:val="restart"/>
                </w:tcPr>
                <w:p>
                  <w:pPr>
                    <w:jc w:val="left"/>
                    <w:ind w:left="-84.99999" w:right="-84.99999"/>
                    <w:spacing w:after="0" w:before="0"/>
                  </w:pPr>
                  <w:r>
                    <w:rPr>
                      <w:sz w:val="22"/>
                      <w:rFonts w:ascii="Times New Roman" w:hAnsi="Times New Roman"/>
                    </w:rPr>
                    <w:t>Чай</w:t>
                  </w:r>
                </w:p>
              </w:tc>
              <w:tc>
                <w:tcPr>
                  <w:tcW w:type="pct" w:w="530"/>
                  <w:vAlign w:val="top"/>
                  <w:vMerge w:val="restart"/>
                </w:tcPr>
                <w:p>
                  <w:pPr>
                    <w:jc w:val="left"/>
                    <w:ind w:left="-84.99999" w:right="-84.99999"/>
                    <w:spacing w:after="0" w:before="0"/>
                  </w:pPr>
                  <w:r>
                    <w:rPr>
                      <w:sz w:val="22"/>
                      <w:rFonts w:ascii="Times New Roman" w:hAnsi="Times New Roman"/>
                    </w:rPr>
                    <w:t> 10.83/11.116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аромат, вкус, настой, цвет разваренного листа</w:t>
                  </w:r>
                </w:p>
              </w:tc>
              <w:tc>
                <w:tcPr>
                  <w:tcW w:type="pct" w:w="1070"/>
                  <w:vAlign w:val="top"/>
                  <w:vMerge w:val="restart"/>
                </w:tcPr>
                <w:p>
                  <w:pPr>
                    <w:jc w:val="left"/>
                    <w:ind w:left="-84.99999" w:right="-84.99999"/>
                    <w:spacing w:after="0" w:before="0"/>
                  </w:pPr>
                  <w:r>
                    <w:rPr>
                      <w:sz w:val="22"/>
                      <w:rFonts w:ascii="Times New Roman" w:hAnsi="Times New Roman"/>
                    </w:rPr>
                    <w:t> ГОСТ 32572-2013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16.1*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10.61/11.116, 10.71/11.116, 10.73/11.116, 10.89/11.116</w:t>
                  </w:r>
                </w:p>
              </w:tc>
              <w:tc>
                <w:tcPr>
                  <w:tcW w:type="pct" w:w="870"/>
                  <w:vAlign w:val="top"/>
                  <w:vMerge w:val="restart"/>
                </w:tcPr>
                <w:p>
                  <w:pPr>
                    <w:jc w:val="left"/>
                    <w:ind w:left="-84.99999" w:right="-84.99999"/>
                    <w:spacing w:after="0" w:before="0"/>
                  </w:pPr>
                  <w:r>
                    <w:rPr>
                      <w:sz w:val="22"/>
                      <w:rFonts w:ascii="Times New Roman" w:hAnsi="Times New Roman"/>
                    </w:rPr>
                    <w:t> Зараженность и загрязненность вредителями хлебных запасов, наличие фузариозных зерен</w:t>
                  </w:r>
                </w:p>
              </w:tc>
              <w:tc>
                <w:tcPr>
                  <w:tcW w:type="pct" w:w="1070"/>
                  <w:vAlign w:val="top"/>
                  <w:vMerge w:val="restart"/>
                </w:tcPr>
                <w:p>
                  <w:pPr>
                    <w:jc w:val="left"/>
                    <w:ind w:left="-84.99999" w:right="-84.99999"/>
                    <w:spacing w:after="0" w:before="0"/>
                  </w:pPr>
                  <w:r>
                    <w:rPr>
                      <w:sz w:val="22"/>
                      <w:rFonts w:ascii="Times New Roman" w:hAnsi="Times New Roman"/>
                    </w:rPr>
                    <w:t>
                       ГОСТ 13586.6-93;
                      <w:br/>
                      ГОСТ 26312.3-84;
                      <w:br/>
                      ГОСТ 27559-87;
                      <w:br/>
                      ГОСТ 34165-2017;
                      <w:br/>
                      СТБ 1963-2009 п. 9.5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16.2*</w:t>
                  </w:r>
                </w:p>
              </w:tc>
              <w:tc>
                <w:tcPr>
                  <w:tcW w:type="pct" w:w="680"/>
                  <w:vAlign w:val="top"/>
                  <w:vMerge w:val="restart"/>
                </w:tcPr>
                <w:p>
                  <w:pPr>
                    <w:jc w:val="left"/>
                    <w:ind w:left="-84.99999" w:right="-84.99999"/>
                    <w:spacing w:after="0" w:before="0"/>
                  </w:pPr>
                  <w:r>
                    <w:rPr>
                      <w:sz w:val="22"/>
                      <w:rFonts w:ascii="Times New Roman" w:hAnsi="Times New Roman"/>
                    </w:rPr>
                    <w:t>Чай</w:t>
                  </w:r>
                </w:p>
              </w:tc>
              <w:tc>
                <w:tcPr>
                  <w:tcW w:type="pct" w:w="530"/>
                  <w:vAlign w:val="top"/>
                  <w:vMerge w:val="restart"/>
                </w:tcPr>
                <w:p>
                  <w:pPr>
                    <w:jc w:val="left"/>
                    <w:ind w:left="-84.99999" w:right="-84.99999"/>
                    <w:spacing w:after="0" w:before="0"/>
                  </w:pPr>
                  <w:r>
                    <w:rPr>
                      <w:sz w:val="22"/>
                      <w:rFonts w:ascii="Times New Roman" w:hAnsi="Times New Roman"/>
                    </w:rPr>
                    <w:t> 10.83/29.040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1936-85 п. 2.1;
                      <w:br/>
                      МВИ.МН 2075-2004;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16.2*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10.61/08.159, 10.71/08.159, 10.73/08.159, 10.89/08.159</w:t>
                  </w:r>
                </w:p>
              </w:tc>
              <w:tc>
                <w:tcPr>
                  <w:tcW w:type="pct" w:w="870"/>
                  <w:vAlign w:val="top"/>
                  <w:vMerge w:val="restart"/>
                </w:tcPr>
                <w:p>
                  <w:pPr>
                    <w:jc w:val="left"/>
                    <w:ind w:left="-84.99999" w:right="-84.99999"/>
                    <w:spacing w:after="0" w:before="0"/>
                  </w:pPr>
                  <w:r>
                    <w:rPr>
                      <w:sz w:val="22"/>
                      <w:rFonts w:ascii="Times New Roman" w:hAnsi="Times New Roman"/>
                    </w:rPr>
                    <w:t> Бенз(а)пирен</w:t>
                  </w:r>
                </w:p>
              </w:tc>
              <w:tc>
                <w:tcPr>
                  <w:tcW w:type="pct" w:w="1070"/>
                  <w:vAlign w:val="top"/>
                  <w:vMerge w:val="restart"/>
                </w:tcPr>
                <w:p>
                  <w:pPr>
                    <w:jc w:val="left"/>
                    <w:ind w:left="-84.99999" w:right="-84.99999"/>
                    <w:spacing w:after="0" w:before="0"/>
                  </w:pPr>
                  <w:r>
                    <w:rPr>
                      <w:sz w:val="22"/>
                      <w:rFonts w:ascii="Times New Roman" w:hAnsi="Times New Roman"/>
                    </w:rPr>
                    <w:t>
                       ГОСТ Р 51650-2000;
                      <w:br/>
                      СТБ ГОСТ Р 51650-2001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16.3*</w:t>
                  </w:r>
                </w:p>
              </w:tc>
              <w:tc>
                <w:tcPr>
                  <w:tcW w:type="pct" w:w="680"/>
                  <w:vAlign w:val="top"/>
                  <w:vMerge w:val="restart"/>
                </w:tcPr>
                <w:p>
                  <w:pPr>
                    <w:jc w:val="left"/>
                    <w:ind w:left="-84.99999" w:right="-84.99999"/>
                    <w:spacing w:after="0" w:before="0"/>
                  </w:pPr>
                  <w:r>
                    <w:rPr>
                      <w:sz w:val="22"/>
                      <w:rFonts w:ascii="Times New Roman" w:hAnsi="Times New Roman"/>
                    </w:rPr>
                    <w:t>Чай</w:t>
                  </w:r>
                </w:p>
              </w:tc>
              <w:tc>
                <w:tcPr>
                  <w:tcW w:type="pct" w:w="530"/>
                  <w:vAlign w:val="top"/>
                  <w:vMerge w:val="restart"/>
                </w:tcPr>
                <w:p>
                  <w:pPr>
                    <w:jc w:val="left"/>
                    <w:ind w:left="-84.99999" w:right="-84.99999"/>
                    <w:spacing w:after="0" w:before="0"/>
                  </w:pPr>
                  <w:r>
                    <w:rPr>
                      <w:sz w:val="22"/>
                      <w:rFonts w:ascii="Times New Roman" w:hAnsi="Times New Roman"/>
                    </w:rPr>
                    <w:t> 10.83/08.052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w:t>
                  </w:r>
                </w:p>
              </w:tc>
              <w:tc>
                <w:tcPr>
                  <w:tcW w:type="pct" w:w="1070"/>
                  <w:vAlign w:val="top"/>
                  <w:vMerge w:val="restart"/>
                </w:tcPr>
                <w:p>
                  <w:pPr>
                    <w:jc w:val="left"/>
                    <w:ind w:left="-84.99999" w:right="-84.99999"/>
                    <w:spacing w:after="0" w:before="0"/>
                  </w:pPr>
                  <w:r>
                    <w:rPr>
                      <w:sz w:val="22"/>
                      <w:rFonts w:ascii="Times New Roman" w:hAnsi="Times New Roman"/>
                    </w:rPr>
                    <w:t>
                       ГОСТ 1936-85 п. 2.5;
                      <w:br/>
                      ГОСТ 24027.2-80 п. 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16.3*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10.61/08.158, 10.71/08.158, 10.73/08.158, 10.89/08.158</w:t>
                  </w:r>
                </w:p>
              </w:tc>
              <w:tc>
                <w:tcPr>
                  <w:tcW w:type="pct" w:w="870"/>
                  <w:vAlign w:val="top"/>
                  <w:vMerge w:val="restart"/>
                </w:tcPr>
                <w:p>
                  <w:pPr>
                    <w:jc w:val="left"/>
                    <w:ind w:left="-84.99999" w:right="-84.99999"/>
                    <w:spacing w:after="0" w:before="0"/>
                  </w:pPr>
                  <w:r>
                    <w:rPr>
                      <w:sz w:val="22"/>
                      <w:rFonts w:ascii="Times New Roman" w:hAnsi="Times New Roman"/>
                    </w:rPr>
                    <w:t> ГХЦГ(а, B, y-изомеры)</w:t>
                  </w:r>
                </w:p>
              </w:tc>
              <w:tc>
                <w:tcPr>
                  <w:tcW w:type="pct" w:w="1070"/>
                  <w:vAlign w:val="top"/>
                  <w:vMerge w:val="restart"/>
                </w:tcPr>
                <w:p>
                  <w:pPr>
                    <w:jc w:val="left"/>
                    <w:ind w:left="-84.99999" w:right="-84.99999"/>
                    <w:spacing w:after="0" w:before="0"/>
                  </w:pPr>
                  <w:r>
                    <w:rPr>
                      <w:sz w:val="22"/>
                      <w:rFonts w:ascii="Times New Roman" w:hAnsi="Times New Roman"/>
                    </w:rPr>
                    <w:t> СТ РК 2011-2010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16.4*</w:t>
                  </w:r>
                </w:p>
              </w:tc>
              <w:tc>
                <w:tcPr>
                  <w:tcW w:type="pct" w:w="680"/>
                  <w:vAlign w:val="top"/>
                  <w:vMerge w:val="restart"/>
                </w:tcPr>
                <w:p>
                  <w:pPr>
                    <w:jc w:val="left"/>
                    <w:ind w:left="-84.99999" w:right="-84.99999"/>
                    <w:spacing w:after="0" w:before="0"/>
                  </w:pPr>
                  <w:r>
                    <w:rPr>
                      <w:sz w:val="22"/>
                      <w:rFonts w:ascii="Times New Roman" w:hAnsi="Times New Roman"/>
                    </w:rPr>
                    <w:t>Чай</w:t>
                  </w:r>
                </w:p>
              </w:tc>
              <w:tc>
                <w:tcPr>
                  <w:tcW w:type="pct" w:w="530"/>
                  <w:vAlign w:val="top"/>
                  <w:vMerge w:val="restart"/>
                </w:tcPr>
                <w:p>
                  <w:pPr>
                    <w:jc w:val="left"/>
                    <w:ind w:left="-84.99999" w:right="-84.99999"/>
                    <w:spacing w:after="0" w:before="0"/>
                  </w:pPr>
                  <w:r>
                    <w:rPr>
                      <w:sz w:val="22"/>
                      <w:rFonts w:ascii="Times New Roman" w:hAnsi="Times New Roman"/>
                    </w:rPr>
                    <w:t> 10.83/08.052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водорастворимых экстрактивных веществ</w:t>
                  </w:r>
                </w:p>
              </w:tc>
              <w:tc>
                <w:tcPr>
                  <w:tcW w:type="pct" w:w="1070"/>
                  <w:vAlign w:val="top"/>
                  <w:vMerge w:val="restart"/>
                </w:tcPr>
                <w:p>
                  <w:pPr>
                    <w:jc w:val="left"/>
                    <w:ind w:left="-84.99999" w:right="-84.99999"/>
                    <w:spacing w:after="0" w:before="0"/>
                  </w:pPr>
                  <w:r>
                    <w:rPr>
                      <w:sz w:val="22"/>
                      <w:rFonts w:ascii="Times New Roman" w:hAnsi="Times New Roman"/>
                    </w:rPr>
                    <w:t> ГОСТ 28551-90 (ИСО 1574-80)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16.4*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10.61/08.158, 10.71/08.158, 10.73/08.158, 10.89/08.158</w:t>
                  </w:r>
                </w:p>
              </w:tc>
              <w:tc>
                <w:tcPr>
                  <w:tcW w:type="pct" w:w="870"/>
                  <w:vAlign w:val="top"/>
                  <w:vMerge w:val="restart"/>
                </w:tcPr>
                <w:p>
                  <w:pPr>
                    <w:jc w:val="left"/>
                    <w:ind w:left="-84.99999" w:right="-84.99999"/>
                    <w:spacing w:after="0" w:before="0"/>
                  </w:pPr>
                  <w:r>
                    <w:rPr>
                      <w:sz w:val="22"/>
                      <w:rFonts w:ascii="Times New Roman" w:hAnsi="Times New Roman"/>
                    </w:rPr>
                    <w:t> ДДТ и его метаболиты</w:t>
                  </w:r>
                </w:p>
              </w:tc>
              <w:tc>
                <w:tcPr>
                  <w:tcW w:type="pct" w:w="1070"/>
                  <w:vAlign w:val="top"/>
                  <w:vMerge w:val="restart"/>
                </w:tcPr>
                <w:p>
                  <w:pPr>
                    <w:jc w:val="left"/>
                    <w:ind w:left="-84.99999" w:right="-84.99999"/>
                    <w:spacing w:after="0" w:before="0"/>
                  </w:pPr>
                  <w:r>
                    <w:rPr>
                      <w:sz w:val="22"/>
                      <w:rFonts w:ascii="Times New Roman" w:hAnsi="Times New Roman"/>
                    </w:rPr>
                    <w:t> СТ РК 2011-2010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16.5*</w:t>
                  </w:r>
                </w:p>
              </w:tc>
              <w:tc>
                <w:tcPr>
                  <w:tcW w:type="pct" w:w="680"/>
                  <w:vAlign w:val="top"/>
                  <w:vMerge w:val="restart"/>
                </w:tcPr>
                <w:p>
                  <w:pPr>
                    <w:jc w:val="left"/>
                    <w:ind w:left="-84.99999" w:right="-84.99999"/>
                    <w:spacing w:after="0" w:before="0"/>
                  </w:pPr>
                  <w:r>
                    <w:rPr>
                      <w:sz w:val="22"/>
                      <w:rFonts w:ascii="Times New Roman" w:hAnsi="Times New Roman"/>
                    </w:rPr>
                    <w:t>Чай</w:t>
                  </w:r>
                </w:p>
              </w:tc>
              <w:tc>
                <w:tcPr>
                  <w:tcW w:type="pct" w:w="530"/>
                  <w:vAlign w:val="top"/>
                  <w:vMerge w:val="restart"/>
                </w:tcPr>
                <w:p>
                  <w:pPr>
                    <w:jc w:val="left"/>
                    <w:ind w:left="-84.99999" w:right="-84.99999"/>
                    <w:spacing w:after="0" w:before="0"/>
                  </w:pPr>
                  <w:r>
                    <w:rPr>
                      <w:sz w:val="22"/>
                      <w:rFonts w:ascii="Times New Roman" w:hAnsi="Times New Roman"/>
                    </w:rPr>
                    <w:t> 10.83/08.052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металломагнитной примеси</w:t>
                  </w:r>
                </w:p>
              </w:tc>
              <w:tc>
                <w:tcPr>
                  <w:tcW w:type="pct" w:w="1070"/>
                  <w:vAlign w:val="top"/>
                  <w:vMerge w:val="restart"/>
                </w:tcPr>
                <w:p>
                  <w:pPr>
                    <w:jc w:val="left"/>
                    <w:ind w:left="-84.99999" w:right="-84.99999"/>
                    <w:spacing w:after="0" w:before="0"/>
                  </w:pPr>
                  <w:r>
                    <w:rPr>
                      <w:sz w:val="22"/>
                      <w:rFonts w:ascii="Times New Roman" w:hAnsi="Times New Roman"/>
                    </w:rPr>
                    <w:t> ГОСТ 1936-85 п.2.7.1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16.5*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10.61/08.158, 10.71/08.158, 10.73/08.158, 10.89/08.158</w:t>
                  </w:r>
                </w:p>
              </w:tc>
              <w:tc>
                <w:tcPr>
                  <w:tcW w:type="pct" w:w="870"/>
                  <w:vAlign w:val="top"/>
                  <w:vMerge w:val="restart"/>
                </w:tcPr>
                <w:p>
                  <w:pPr>
                    <w:jc w:val="left"/>
                    <w:ind w:left="-84.99999" w:right="-84.99999"/>
                    <w:spacing w:after="0" w:before="0"/>
                  </w:pPr>
                  <w:r>
                    <w:rPr>
                      <w:sz w:val="22"/>
                      <w:rFonts w:ascii="Times New Roman" w:hAnsi="Times New Roman"/>
                    </w:rPr>
                    <w:t> Гексахлорбензол</w:t>
                  </w:r>
                </w:p>
              </w:tc>
              <w:tc>
                <w:tcPr>
                  <w:tcW w:type="pct" w:w="1070"/>
                  <w:vAlign w:val="top"/>
                  <w:vMerge w:val="restart"/>
                </w:tcPr>
                <w:p>
                  <w:pPr>
                    <w:jc w:val="left"/>
                    <w:ind w:left="-84.99999" w:right="-84.99999"/>
                    <w:spacing w:after="0" w:before="0"/>
                  </w:pPr>
                  <w:r>
                    <w:rPr>
                      <w:sz w:val="22"/>
                      <w:rFonts w:ascii="Times New Roman" w:hAnsi="Times New Roman"/>
                    </w:rPr>
                    <w:t> СТ РК 2011-2010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16.6*</w:t>
                  </w:r>
                </w:p>
              </w:tc>
              <w:tc>
                <w:tcPr>
                  <w:tcW w:type="pct" w:w="680"/>
                  <w:vAlign w:val="top"/>
                  <w:vMerge w:val="restart"/>
                </w:tcPr>
                <w:p>
                  <w:pPr>
                    <w:jc w:val="left"/>
                    <w:ind w:left="-84.99999" w:right="-84.99999"/>
                    <w:spacing w:after="0" w:before="0"/>
                  </w:pPr>
                  <w:r>
                    <w:rPr>
                      <w:sz w:val="22"/>
                      <w:rFonts w:ascii="Times New Roman" w:hAnsi="Times New Roman"/>
                    </w:rPr>
                    <w:t>Чай</w:t>
                  </w:r>
                </w:p>
              </w:tc>
              <w:tc>
                <w:tcPr>
                  <w:tcW w:type="pct" w:w="530"/>
                  <w:vAlign w:val="top"/>
                  <w:vMerge w:val="restart"/>
                </w:tcPr>
                <w:p>
                  <w:pPr>
                    <w:jc w:val="left"/>
                    <w:ind w:left="-84.99999" w:right="-84.99999"/>
                    <w:spacing w:after="0" w:before="0"/>
                  </w:pPr>
                  <w:r>
                    <w:rPr>
                      <w:sz w:val="22"/>
                      <w:rFonts w:ascii="Times New Roman" w:hAnsi="Times New Roman"/>
                    </w:rPr>
                    <w:t> 10.83/08.052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общей золы</w:t>
                  </w:r>
                </w:p>
              </w:tc>
              <w:tc>
                <w:tcPr>
                  <w:tcW w:type="pct" w:w="1070"/>
                  <w:vAlign w:val="top"/>
                  <w:vMerge w:val="restart"/>
                </w:tcPr>
                <w:p>
                  <w:pPr>
                    <w:jc w:val="left"/>
                    <w:ind w:left="-84.99999" w:right="-84.99999"/>
                    <w:spacing w:after="0" w:before="0"/>
                  </w:pPr>
                  <w:r>
                    <w:rPr>
                      <w:sz w:val="22"/>
                      <w:rFonts w:ascii="Times New Roman" w:hAnsi="Times New Roman"/>
                    </w:rPr>
                    <w:t> ГОСТ ISO 1575-2013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16.6*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10.61/08.161, 10.71/08.161, 10.73/08.161, 10.89/08.161</w:t>
                  </w:r>
                </w:p>
              </w:tc>
              <w:tc>
                <w:tcPr>
                  <w:tcW w:type="pct" w:w="870"/>
                  <w:vAlign w:val="top"/>
                  <w:vMerge w:val="restart"/>
                </w:tcPr>
                <w:p>
                  <w:pPr>
                    <w:jc w:val="left"/>
                    <w:ind w:left="-84.99999" w:right="-84.99999"/>
                    <w:spacing w:after="0" w:before="0"/>
                  </w:pPr>
                  <w:r>
                    <w:rPr>
                      <w:sz w:val="22"/>
                      <w:rFonts w:ascii="Times New Roman" w:hAnsi="Times New Roman"/>
                    </w:rPr>
                    <w:t> 2, 4 Д-кислота</w:t>
                  </w:r>
                </w:p>
              </w:tc>
              <w:tc>
                <w:tcPr>
                  <w:tcW w:type="pct" w:w="1070"/>
                  <w:vAlign w:val="top"/>
                  <w:vMerge w:val="restart"/>
                </w:tcPr>
                <w:p>
                  <w:pPr>
                    <w:jc w:val="left"/>
                    <w:ind w:left="-84.99999" w:right="-84.99999"/>
                    <w:spacing w:after="0" w:before="0"/>
                  </w:pPr>
                  <w:r>
                    <w:rPr>
                      <w:sz w:val="22"/>
                      <w:rFonts w:ascii="Times New Roman" w:hAnsi="Times New Roman"/>
                    </w:rPr>
                    <w:t> МУ 1541-76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16.7*</w:t>
                  </w:r>
                </w:p>
              </w:tc>
              <w:tc>
                <w:tcPr>
                  <w:tcW w:type="pct" w:w="680"/>
                  <w:vAlign w:val="top"/>
                  <w:vMerge w:val="restart"/>
                </w:tcPr>
                <w:p>
                  <w:pPr>
                    <w:jc w:val="left"/>
                    <w:ind w:left="-84.99999" w:right="-84.99999"/>
                    <w:spacing w:after="0" w:before="0"/>
                  </w:pPr>
                  <w:r>
                    <w:rPr>
                      <w:sz w:val="22"/>
                      <w:rFonts w:ascii="Times New Roman" w:hAnsi="Times New Roman"/>
                    </w:rPr>
                    <w:t>Чай</w:t>
                  </w:r>
                </w:p>
              </w:tc>
              <w:tc>
                <w:tcPr>
                  <w:tcW w:type="pct" w:w="530"/>
                  <w:vAlign w:val="top"/>
                  <w:vMerge w:val="restart"/>
                </w:tcPr>
                <w:p>
                  <w:pPr>
                    <w:jc w:val="left"/>
                    <w:ind w:left="-84.99999" w:right="-84.99999"/>
                    <w:spacing w:after="0" w:before="0"/>
                  </w:pPr>
                  <w:r>
                    <w:rPr>
                      <w:sz w:val="22"/>
                      <w:rFonts w:ascii="Times New Roman" w:hAnsi="Times New Roman"/>
                    </w:rPr>
                    <w:t> 10.83/08.052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водорастворимой золы</w:t>
                  </w:r>
                </w:p>
              </w:tc>
              <w:tc>
                <w:tcPr>
                  <w:tcW w:type="pct" w:w="1070"/>
                  <w:vAlign w:val="top"/>
                  <w:vMerge w:val="restart"/>
                </w:tcPr>
                <w:p>
                  <w:pPr>
                    <w:jc w:val="left"/>
                    <w:ind w:left="-84.99999" w:right="-84.99999"/>
                    <w:spacing w:after="0" w:before="0"/>
                  </w:pPr>
                  <w:r>
                    <w:rPr>
                      <w:sz w:val="22"/>
                      <w:rFonts w:ascii="Times New Roman" w:hAnsi="Times New Roman"/>
                    </w:rPr>
                    <w:t> ГОСТ ISO 1576-2013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16.7*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10.61/03.152, 10.61/08.161, 10.71/03.152, 10.71/08.161, 10.73/03.152, 10.73/08.161, 10.89/03.152, 10.89/08.161</w:t>
                  </w:r>
                </w:p>
              </w:tc>
              <w:tc>
                <w:tcPr>
                  <w:tcW w:type="pct" w:w="870"/>
                  <w:vAlign w:val="top"/>
                  <w:vMerge w:val="restart"/>
                </w:tcPr>
                <w:p>
                  <w:pPr>
                    <w:jc w:val="left"/>
                    <w:ind w:left="-84.99999" w:right="-84.99999"/>
                    <w:spacing w:after="0" w:before="0"/>
                  </w:pPr>
                  <w:r>
                    <w:rPr>
                      <w:sz w:val="22"/>
                      <w:rFonts w:ascii="Times New Roman" w:hAnsi="Times New Roman"/>
                    </w:rPr>
                    <w:t> Афлатоксин В1</w:t>
                  </w:r>
                </w:p>
              </w:tc>
              <w:tc>
                <w:tcPr>
                  <w:tcW w:type="pct" w:w="1070"/>
                  <w:vAlign w:val="top"/>
                  <w:vMerge w:val="restart"/>
                </w:tcPr>
                <w:p>
                  <w:pPr>
                    <w:jc w:val="left"/>
                    <w:ind w:left="-84.99999" w:right="-84.99999"/>
                    <w:spacing w:after="0" w:before="0"/>
                  </w:pPr>
                  <w:r>
                    <w:rPr>
                      <w:sz w:val="22"/>
                      <w:rFonts w:ascii="Times New Roman" w:hAnsi="Times New Roman"/>
                    </w:rPr>
                    <w:t>
                       ГОСТ 30711-2001;
                      <w:br/>
                      МВИ.МН 2785-2007;
                      <w:br/>
                      МВИ.МН 5231-2015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16.8*</w:t>
                  </w:r>
                </w:p>
              </w:tc>
              <w:tc>
                <w:tcPr>
                  <w:tcW w:type="pct" w:w="680"/>
                  <w:vAlign w:val="top"/>
                  <w:vMerge w:val="restart"/>
                </w:tcPr>
                <w:p>
                  <w:pPr>
                    <w:jc w:val="left"/>
                    <w:ind w:left="-84.99999" w:right="-84.99999"/>
                    <w:spacing w:after="0" w:before="0"/>
                  </w:pPr>
                  <w:r>
                    <w:rPr>
                      <w:sz w:val="22"/>
                      <w:rFonts w:ascii="Times New Roman" w:hAnsi="Times New Roman"/>
                    </w:rPr>
                    <w:t>Чай</w:t>
                  </w:r>
                </w:p>
              </w:tc>
              <w:tc>
                <w:tcPr>
                  <w:tcW w:type="pct" w:w="530"/>
                  <w:vAlign w:val="top"/>
                  <w:vMerge w:val="restart"/>
                </w:tcPr>
                <w:p>
                  <w:pPr>
                    <w:jc w:val="left"/>
                    <w:ind w:left="-84.99999" w:right="-84.99999"/>
                    <w:spacing w:after="0" w:before="0"/>
                  </w:pPr>
                  <w:r>
                    <w:rPr>
                      <w:sz w:val="22"/>
                      <w:rFonts w:ascii="Times New Roman" w:hAnsi="Times New Roman"/>
                    </w:rPr>
                    <w:t> 10.83/08.052</w:t>
                  </w:r>
                </w:p>
              </w:tc>
              <w:tc>
                <w:tcPr>
                  <w:tcW w:type="pct" w:w="870"/>
                  <w:vAlign w:val="top"/>
                  <w:vMerge w:val="restart"/>
                </w:tcPr>
                <w:p>
                  <w:pPr>
                    <w:jc w:val="left"/>
                    <w:ind w:left="-84.99999" w:right="-84.99999"/>
                    <w:spacing w:after="0" w:before="0"/>
                  </w:pPr>
                  <w:r>
                    <w:rPr>
                      <w:sz w:val="22"/>
                      <w:rFonts w:ascii="Times New Roman" w:hAnsi="Times New Roman"/>
                    </w:rPr>
                    <w:t> Массовая доля сухих веществ</w:t>
                  </w:r>
                </w:p>
              </w:tc>
              <w:tc>
                <w:tcPr>
                  <w:tcW w:type="pct" w:w="1070"/>
                  <w:vAlign w:val="top"/>
                  <w:vMerge w:val="restart"/>
                </w:tcPr>
                <w:p>
                  <w:pPr>
                    <w:jc w:val="left"/>
                    <w:ind w:left="-84.99999" w:right="-84.99999"/>
                    <w:spacing w:after="0" w:before="0"/>
                  </w:pPr>
                  <w:r>
                    <w:rPr>
                      <w:sz w:val="22"/>
                      <w:rFonts w:ascii="Times New Roman" w:hAnsi="Times New Roman"/>
                    </w:rPr>
                    <w:t> ГОСТ ISO 1572-2013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16.8*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10.61/03.152, 10.61/08.161, 10.71/03.152, 10.71/08.161, 10.73/03.152, 10.73/08.161, 10.89/03.152, 10.89/08.161</w:t>
                  </w:r>
                </w:p>
              </w:tc>
              <w:tc>
                <w:tcPr>
                  <w:tcW w:type="pct" w:w="870"/>
                  <w:vAlign w:val="top"/>
                  <w:vMerge w:val="restart"/>
                </w:tcPr>
                <w:p>
                  <w:pPr>
                    <w:jc w:val="left"/>
                    <w:ind w:left="-84.99999" w:right="-84.99999"/>
                    <w:spacing w:after="0" w:before="0"/>
                  </w:pPr>
                  <w:r>
                    <w:rPr>
                      <w:sz w:val="22"/>
                      <w:rFonts w:ascii="Times New Roman" w:hAnsi="Times New Roman"/>
                    </w:rPr>
                    <w:t> Дезоксиниваленол</w:t>
                  </w:r>
                </w:p>
              </w:tc>
              <w:tc>
                <w:tcPr>
                  <w:tcW w:type="pct" w:w="1070"/>
                  <w:vAlign w:val="top"/>
                  <w:vMerge w:val="restart"/>
                </w:tcPr>
                <w:p>
                  <w:pPr>
                    <w:jc w:val="left"/>
                    <w:ind w:left="-84.99999" w:right="-84.99999"/>
                    <w:spacing w:after="0" w:before="0"/>
                  </w:pPr>
                  <w:r>
                    <w:rPr>
                      <w:sz w:val="22"/>
                      <w:rFonts w:ascii="Times New Roman" w:hAnsi="Times New Roman"/>
                    </w:rPr>
                    <w:t>
                       МВИ.МН 2477-2006;
                      <w:br/>
                      СТ РК 1988-2010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16.9*</w:t>
                  </w:r>
                </w:p>
              </w:tc>
              <w:tc>
                <w:tcPr>
                  <w:tcW w:type="pct" w:w="680"/>
                  <w:vAlign w:val="top"/>
                  <w:vMerge w:val="restart"/>
                </w:tcPr>
                <w:p>
                  <w:pPr>
                    <w:jc w:val="left"/>
                    <w:ind w:left="-84.99999" w:right="-84.99999"/>
                    <w:spacing w:after="0" w:before="0"/>
                  </w:pPr>
                  <w:r>
                    <w:rPr>
                      <w:sz w:val="22"/>
                      <w:rFonts w:ascii="Times New Roman" w:hAnsi="Times New Roman"/>
                    </w:rPr>
                    <w:t>Чай</w:t>
                  </w:r>
                </w:p>
              </w:tc>
              <w:tc>
                <w:tcPr>
                  <w:tcW w:type="pct" w:w="530"/>
                  <w:vAlign w:val="top"/>
                  <w:vMerge w:val="restart"/>
                </w:tcPr>
                <w:p>
                  <w:pPr>
                    <w:jc w:val="left"/>
                    <w:ind w:left="-84.99999" w:right="-84.99999"/>
                    <w:spacing w:after="0" w:before="0"/>
                  </w:pPr>
                  <w:r>
                    <w:rPr>
                      <w:sz w:val="22"/>
                      <w:rFonts w:ascii="Times New Roman" w:hAnsi="Times New Roman"/>
                    </w:rPr>
                    <w:t> 10.83/11.116</w:t>
                  </w:r>
                </w:p>
              </w:tc>
              <w:tc>
                <w:tcPr>
                  <w:tcW w:type="pct" w:w="870"/>
                  <w:vAlign w:val="top"/>
                  <w:vMerge w:val="restart"/>
                </w:tcPr>
                <w:p>
                  <w:pPr>
                    <w:jc w:val="left"/>
                    <w:ind w:left="-84.99999" w:right="-84.99999"/>
                    <w:spacing w:after="0" w:before="0"/>
                  </w:pPr>
                  <w:r>
                    <w:rPr>
                      <w:sz w:val="22"/>
                      <w:rFonts w:ascii="Times New Roman" w:hAnsi="Times New Roman"/>
                    </w:rPr>
                    <w:t> Наличие посторонних примесей</w:t>
                  </w:r>
                </w:p>
              </w:tc>
              <w:tc>
                <w:tcPr>
                  <w:tcW w:type="pct" w:w="1070"/>
                  <w:vAlign w:val="top"/>
                  <w:vMerge w:val="restart"/>
                </w:tcPr>
                <w:p>
                  <w:pPr>
                    <w:jc w:val="left"/>
                    <w:ind w:left="-84.99999" w:right="-84.99999"/>
                    <w:spacing w:after="0" w:before="0"/>
                  </w:pPr>
                  <w:r>
                    <w:rPr>
                      <w:sz w:val="22"/>
                      <w:rFonts w:ascii="Times New Roman" w:hAnsi="Times New Roman"/>
                    </w:rPr>
                    <w:t> ГОСТ 1936-85 п. 2.8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16.9*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10.61/03.152, 10.61/08.161, 10.71/03.152, 10.71/08.161, 10.73/03.152, 10.73/08.161, 10.89/03.152, 10.89/08.161</w:t>
                  </w:r>
                </w:p>
              </w:tc>
              <w:tc>
                <w:tcPr>
                  <w:tcW w:type="pct" w:w="870"/>
                  <w:vAlign w:val="top"/>
                  <w:vMerge w:val="restart"/>
                </w:tcPr>
                <w:p>
                  <w:pPr>
                    <w:jc w:val="left"/>
                    <w:ind w:left="-84.99999" w:right="-84.99999"/>
                    <w:spacing w:after="0" w:before="0"/>
                  </w:pPr>
                  <w:r>
                    <w:rPr>
                      <w:sz w:val="22"/>
                      <w:rFonts w:ascii="Times New Roman" w:hAnsi="Times New Roman"/>
                    </w:rPr>
                    <w:t> Зеараленон</w:t>
                  </w:r>
                </w:p>
              </w:tc>
              <w:tc>
                <w:tcPr>
                  <w:tcW w:type="pct" w:w="1070"/>
                  <w:vAlign w:val="top"/>
                  <w:vMerge w:val="restart"/>
                </w:tcPr>
                <w:p>
                  <w:pPr>
                    <w:jc w:val="left"/>
                    <w:ind w:left="-84.99999" w:right="-84.99999"/>
                    <w:spacing w:after="0" w:before="0"/>
                  </w:pPr>
                  <w:r>
                    <w:rPr>
                      <w:sz w:val="22"/>
                      <w:rFonts w:ascii="Times New Roman" w:hAnsi="Times New Roman"/>
                    </w:rPr>
                    <w:t>
                       МВИ.МН 2478-2006;
                      <w:br/>
                      МВИ.МН 5230-2015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16.10*</w:t>
                  </w:r>
                </w:p>
              </w:tc>
              <w:tc>
                <w:tcPr>
                  <w:tcW w:type="pct" w:w="680"/>
                  <w:vAlign w:val="top"/>
                  <w:vMerge w:val="restart"/>
                </w:tcPr>
                <w:p>
                  <w:pPr>
                    <w:jc w:val="left"/>
                    <w:ind w:left="-84.99999" w:right="-84.99999"/>
                    <w:spacing w:after="0" w:before="0"/>
                  </w:pPr>
                  <w:r>
                    <w:rPr>
                      <w:sz w:val="22"/>
                      <w:rFonts w:ascii="Times New Roman" w:hAnsi="Times New Roman"/>
                    </w:rPr>
                    <w:t>Чай</w:t>
                  </w:r>
                </w:p>
              </w:tc>
              <w:tc>
                <w:tcPr>
                  <w:tcW w:type="pct" w:w="530"/>
                  <w:vAlign w:val="top"/>
                  <w:vMerge w:val="restart"/>
                </w:tcPr>
                <w:p>
                  <w:pPr>
                    <w:jc w:val="left"/>
                    <w:ind w:left="-84.99999" w:right="-84.99999"/>
                    <w:spacing w:after="0" w:before="0"/>
                  </w:pPr>
                  <w:r>
                    <w:rPr>
                      <w:sz w:val="22"/>
                      <w:rFonts w:ascii="Times New Roman" w:hAnsi="Times New Roman"/>
                    </w:rPr>
                    <w:t> 01.27/08.032, 10.83/08.032</w:t>
                  </w:r>
                </w:p>
              </w:tc>
              <w:tc>
                <w:tcPr>
                  <w:tcW w:type="pct" w:w="870"/>
                  <w:vAlign w:val="top"/>
                  <w:vMerge w:val="restart"/>
                </w:tcPr>
                <w:p>
                  <w:pPr>
                    <w:jc w:val="left"/>
                    <w:ind w:left="-84.99999" w:right="-84.99999"/>
                    <w:spacing w:after="0" w:before="0"/>
                  </w:pPr>
                  <w:r>
                    <w:rPr>
                      <w:sz w:val="22"/>
                      <w:rFonts w:ascii="Times New Roman" w:hAnsi="Times New Roman"/>
                    </w:rPr>
                    <w:t> Свинец, кадмий, медь</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МВИ.МН 3699-2010;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16.10*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10.61/03.152, 10.61/08.161, 10.71/03.152, 10.71/08.161, 10.73/03.152, 10.73/08.161, 10.89/03.152, 10.89/08.161</w:t>
                  </w:r>
                </w:p>
              </w:tc>
              <w:tc>
                <w:tcPr>
                  <w:tcW w:type="pct" w:w="870"/>
                  <w:vAlign w:val="top"/>
                  <w:vMerge w:val="restart"/>
                </w:tcPr>
                <w:p>
                  <w:pPr>
                    <w:jc w:val="left"/>
                    <w:ind w:left="-84.99999" w:right="-84.99999"/>
                    <w:spacing w:after="0" w:before="0"/>
                  </w:pPr>
                  <w:r>
                    <w:rPr>
                      <w:sz w:val="22"/>
                      <w:rFonts w:ascii="Times New Roman" w:hAnsi="Times New Roman"/>
                    </w:rPr>
                    <w:t> Т-2 токсин</w:t>
                  </w:r>
                </w:p>
              </w:tc>
              <w:tc>
                <w:tcPr>
                  <w:tcW w:type="pct" w:w="1070"/>
                  <w:vAlign w:val="top"/>
                  <w:vMerge w:val="restart"/>
                </w:tcPr>
                <w:p>
                  <w:pPr>
                    <w:jc w:val="left"/>
                    <w:ind w:left="-84.99999" w:right="-84.99999"/>
                    <w:spacing w:after="0" w:before="0"/>
                  </w:pPr>
                  <w:r>
                    <w:rPr>
                      <w:sz w:val="22"/>
                      <w:rFonts w:ascii="Times New Roman" w:hAnsi="Times New Roman"/>
                    </w:rPr>
                    <w:t>
                       МВИ.МН 2479-2006;
                      <w:br/>
                      МВИ.МН 5731-2016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16.11*</w:t>
                  </w:r>
                </w:p>
              </w:tc>
              <w:tc>
                <w:tcPr>
                  <w:tcW w:type="pct" w:w="680"/>
                  <w:vAlign w:val="top"/>
                  <w:vMerge w:val="restart"/>
                </w:tcPr>
                <w:p>
                  <w:pPr>
                    <w:jc w:val="left"/>
                    <w:ind w:left="-84.99999" w:right="-84.99999"/>
                    <w:spacing w:after="0" w:before="0"/>
                  </w:pPr>
                  <w:r>
                    <w:rPr>
                      <w:sz w:val="22"/>
                      <w:rFonts w:ascii="Times New Roman" w:hAnsi="Times New Roman"/>
                    </w:rPr>
                    <w:t>Чай</w:t>
                  </w:r>
                </w:p>
              </w:tc>
              <w:tc>
                <w:tcPr>
                  <w:tcW w:type="pct" w:w="530"/>
                  <w:vAlign w:val="top"/>
                  <w:vMerge w:val="restart"/>
                </w:tcPr>
                <w:p>
                  <w:pPr>
                    <w:jc w:val="left"/>
                    <w:ind w:left="-84.99999" w:right="-84.99999"/>
                    <w:spacing w:after="0" w:before="0"/>
                  </w:pPr>
                  <w:r>
                    <w:rPr>
                      <w:sz w:val="22"/>
                      <w:rFonts w:ascii="Times New Roman" w:hAnsi="Times New Roman"/>
                    </w:rPr>
                    <w:t> 01.27/08.032, 01.27/08.082, 10.83/08.032, 10.83/08.082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16.11*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10.61/03.152, 10.61/08.161, 10.71/03.152, 10.71/08.161, 10.73/03.152, 10.73/08.161, 10.89/03.152, 10.89/08.161</w:t>
                  </w:r>
                </w:p>
              </w:tc>
              <w:tc>
                <w:tcPr>
                  <w:tcW w:type="pct" w:w="870"/>
                  <w:vAlign w:val="top"/>
                  <w:vMerge w:val="restart"/>
                </w:tcPr>
                <w:p>
                  <w:pPr>
                    <w:jc w:val="left"/>
                    <w:ind w:left="-84.99999" w:right="-84.99999"/>
                    <w:spacing w:after="0" w:before="0"/>
                  </w:pPr>
                  <w:r>
                    <w:rPr>
                      <w:sz w:val="22"/>
                      <w:rFonts w:ascii="Times New Roman" w:hAnsi="Times New Roman"/>
                    </w:rPr>
                    <w:t> Охратоксин А</w:t>
                  </w:r>
                </w:p>
              </w:tc>
              <w:tc>
                <w:tcPr>
                  <w:tcW w:type="pct" w:w="1070"/>
                  <w:vAlign w:val="top"/>
                  <w:vMerge w:val="restart"/>
                </w:tcPr>
                <w:p>
                  <w:pPr>
                    <w:jc w:val="left"/>
                    <w:ind w:left="-84.99999" w:right="-84.99999"/>
                    <w:spacing w:after="0" w:before="0"/>
                  </w:pPr>
                  <w:r>
                    <w:rPr>
                      <w:sz w:val="22"/>
                      <w:rFonts w:ascii="Times New Roman" w:hAnsi="Times New Roman"/>
                    </w:rPr>
                    <w:t> МВИ.МН 2480-2006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16.12*</w:t>
                  </w:r>
                </w:p>
              </w:tc>
              <w:tc>
                <w:tcPr>
                  <w:tcW w:type="pct" w:w="680"/>
                  <w:vAlign w:val="top"/>
                  <w:vMerge w:val="restart"/>
                </w:tcPr>
                <w:p>
                  <w:pPr>
                    <w:jc w:val="left"/>
                    <w:ind w:left="-84.99999" w:right="-84.99999"/>
                    <w:spacing w:after="0" w:before="0"/>
                  </w:pPr>
                  <w:r>
                    <w:rPr>
                      <w:sz w:val="22"/>
                      <w:rFonts w:ascii="Times New Roman" w:hAnsi="Times New Roman"/>
                    </w:rPr>
                    <w:t>Чай</w:t>
                  </w:r>
                </w:p>
              </w:tc>
              <w:tc>
                <w:tcPr>
                  <w:tcW w:type="pct" w:w="530"/>
                  <w:vAlign w:val="top"/>
                  <w:vMerge w:val="restart"/>
                </w:tcPr>
                <w:p>
                  <w:pPr>
                    <w:jc w:val="left"/>
                    <w:ind w:left="-84.99999" w:right="-84.99999"/>
                    <w:spacing w:after="0" w:before="0"/>
                  </w:pPr>
                  <w:r>
                    <w:rPr>
                      <w:sz w:val="22"/>
                      <w:rFonts w:ascii="Times New Roman" w:hAnsi="Times New Roman"/>
                    </w:rPr>
                    <w:t> 01.27/08.032, 01.27/08.156, 10.83/08.032, 10.83/08.156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16.12*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10.61/08.032, 10.71/08.032, 10.73/08.032, 10.89/08.032</w:t>
                  </w:r>
                </w:p>
              </w:tc>
              <w:tc>
                <w:tcPr>
                  <w:tcW w:type="pct" w:w="870"/>
                  <w:vAlign w:val="top"/>
                  <w:vMerge w:val="restart"/>
                </w:tcPr>
                <w:p>
                  <w:pPr>
                    <w:jc w:val="left"/>
                    <w:ind w:left="-84.99999" w:right="-84.99999"/>
                    <w:spacing w:after="0" w:before="0"/>
                  </w:pPr>
                  <w:r>
                    <w:rPr>
                      <w:sz w:val="22"/>
                      <w:rFonts w:ascii="Times New Roman" w:hAnsi="Times New Roman"/>
                    </w:rPr>
                    <w:t> Свинец, кадмий</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16.13*</w:t>
                  </w:r>
                </w:p>
              </w:tc>
              <w:tc>
                <w:tcPr>
                  <w:tcW w:type="pct" w:w="680"/>
                  <w:vAlign w:val="top"/>
                  <w:vMerge w:val="restart"/>
                </w:tcPr>
                <w:p>
                  <w:pPr>
                    <w:jc w:val="left"/>
                    <w:ind w:left="-84.99999" w:right="-84.99999"/>
                    <w:spacing w:after="0" w:before="0"/>
                  </w:pPr>
                  <w:r>
                    <w:rPr>
                      <w:sz w:val="22"/>
                      <w:rFonts w:ascii="Times New Roman" w:hAnsi="Times New Roman"/>
                    </w:rPr>
                    <w:t>Чай</w:t>
                  </w:r>
                </w:p>
              </w:tc>
              <w:tc>
                <w:tcPr>
                  <w:tcW w:type="pct" w:w="530"/>
                  <w:vAlign w:val="top"/>
                  <w:vMerge w:val="restart"/>
                </w:tcPr>
                <w:p>
                  <w:pPr>
                    <w:jc w:val="left"/>
                    <w:ind w:left="-84.99999" w:right="-84.99999"/>
                    <w:spacing w:after="0" w:before="0"/>
                  </w:pPr>
                  <w:r>
                    <w:rPr>
                      <w:sz w:val="22"/>
                      <w:rFonts w:ascii="Times New Roman" w:hAnsi="Times New Roman"/>
                    </w:rPr>
                    <w:t> 01.27/08.158, 10.83/08.158</w:t>
                  </w:r>
                </w:p>
              </w:tc>
              <w:tc>
                <w:tcPr>
                  <w:tcW w:type="pct" w:w="870"/>
                  <w:vAlign w:val="top"/>
                  <w:vMerge w:val="restart"/>
                </w:tcPr>
                <w:p>
                  <w:pPr>
                    <w:jc w:val="left"/>
                    <w:ind w:left="-84.99999" w:right="-84.99999"/>
                    <w:spacing w:after="0" w:before="0"/>
                  </w:pPr>
                  <w:r>
                    <w:rPr>
                      <w:sz w:val="22"/>
                      <w:rFonts w:ascii="Times New Roman" w:hAnsi="Times New Roman"/>
                    </w:rPr>
                    <w:t> Гексахлорциклогексан (а, В, у-изомеры); ДДТ и его метаболиты</w:t>
                  </w:r>
                </w:p>
              </w:tc>
              <w:tc>
                <w:tcPr>
                  <w:tcW w:type="pct" w:w="1070"/>
                  <w:vAlign w:val="top"/>
                  <w:vMerge w:val="restart"/>
                </w:tcPr>
                <w:p>
                  <w:pPr>
                    <w:jc w:val="left"/>
                    <w:ind w:left="-84.99999" w:right="-84.99999"/>
                    <w:spacing w:after="0" w:before="0"/>
                  </w:pPr>
                  <w:r>
                    <w:rPr>
                      <w:sz w:val="22"/>
                      <w:rFonts w:ascii="Times New Roman" w:hAnsi="Times New Roman"/>
                    </w:rPr>
                    <w:t>
                       ГОСТ 30349-96;
                      <w:br/>
                      МУ № 2142-80, утв. МЗ СССР 28.01.1980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16.13*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10.61/08.032, 10.61/08.082, 10.71/08.032, 10.71/08.082, 10.73/08.032, 10.73/08.082, 10.89/08.032, 10.89/08.082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16.14*</w:t>
                  </w:r>
                </w:p>
              </w:tc>
              <w:tc>
                <w:tcPr>
                  <w:tcW w:type="pct" w:w="680"/>
                  <w:vAlign w:val="top"/>
                  <w:vMerge w:val="restart"/>
                </w:tcPr>
                <w:p>
                  <w:pPr>
                    <w:jc w:val="left"/>
                    <w:ind w:left="-84.99999" w:right="-84.99999"/>
                    <w:spacing w:after="0" w:before="0"/>
                  </w:pPr>
                  <w:r>
                    <w:rPr>
                      <w:sz w:val="22"/>
                      <w:rFonts w:ascii="Times New Roman" w:hAnsi="Times New Roman"/>
                    </w:rPr>
                    <w:t>Чай</w:t>
                  </w:r>
                </w:p>
              </w:tc>
              <w:tc>
                <w:tcPr>
                  <w:tcW w:type="pct" w:w="530"/>
                  <w:vAlign w:val="top"/>
                  <w:vMerge w:val="restart"/>
                </w:tcPr>
                <w:p>
                  <w:pPr>
                    <w:jc w:val="left"/>
                    <w:ind w:left="-84.99999" w:right="-84.99999"/>
                    <w:spacing w:after="0" w:before="0"/>
                  </w:pPr>
                  <w:r>
                    <w:rPr>
                      <w:sz w:val="22"/>
                      <w:rFonts w:ascii="Times New Roman" w:hAnsi="Times New Roman"/>
                    </w:rPr>
                    <w:t> 01.27/03.152, 01.27/08.161, 10.83/03.152, 10.83/08.161</w:t>
                  </w:r>
                </w:p>
              </w:tc>
              <w:tc>
                <w:tcPr>
                  <w:tcW w:type="pct" w:w="870"/>
                  <w:vAlign w:val="top"/>
                  <w:vMerge w:val="restart"/>
                </w:tcPr>
                <w:p>
                  <w:pPr>
                    <w:jc w:val="left"/>
                    <w:ind w:left="-84.99999" w:right="-84.99999"/>
                    <w:spacing w:after="0" w:before="0"/>
                  </w:pPr>
                  <w:r>
                    <w:rPr>
                      <w:sz w:val="22"/>
                      <w:rFonts w:ascii="Times New Roman" w:hAnsi="Times New Roman"/>
                    </w:rPr>
                    <w:t> Афлатоксин В1</w:t>
                  </w:r>
                </w:p>
              </w:tc>
              <w:tc>
                <w:tcPr>
                  <w:tcW w:type="pct" w:w="1070"/>
                  <w:vAlign w:val="top"/>
                  <w:vMerge w:val="restart"/>
                </w:tcPr>
                <w:p>
                  <w:pPr>
                    <w:jc w:val="left"/>
                    <w:ind w:left="-84.99999" w:right="-84.99999"/>
                    <w:spacing w:after="0" w:before="0"/>
                  </w:pPr>
                  <w:r>
                    <w:rPr>
                      <w:sz w:val="22"/>
                      <w:rFonts w:ascii="Times New Roman" w:hAnsi="Times New Roman"/>
                    </w:rPr>
                    <w:t>
                       ГОСТ 30711-2001;
                      <w:br/>
                      МВИ.МН 2785-2007;
                      <w:br/>
                      МР № 2273-80, п.1, утв. МЗ СССР 10.12.80г.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16.14*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10.61/08.032, 10.61/08.156, 10.71/08.032, 10.71/08.156, 10.73/08.032, 10.73/08.156, 10.89/08.032, 10.89/08.156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16.15*</w:t>
                  </w:r>
                </w:p>
              </w:tc>
              <w:tc>
                <w:tcPr>
                  <w:tcW w:type="pct" w:w="680"/>
                  <w:vAlign w:val="top"/>
                  <w:vMerge w:val="restart"/>
                </w:tcPr>
                <w:p>
                  <w:pPr>
                    <w:jc w:val="left"/>
                    <w:ind w:left="-84.99999" w:right="-84.99999"/>
                    <w:spacing w:after="0" w:before="0"/>
                  </w:pPr>
                  <w:r>
                    <w:rPr>
                      <w:sz w:val="22"/>
                      <w:rFonts w:ascii="Times New Roman" w:hAnsi="Times New Roman"/>
                    </w:rPr>
                    <w:t>Чай</w:t>
                  </w:r>
                </w:p>
              </w:tc>
              <w:tc>
                <w:tcPr>
                  <w:tcW w:type="pct" w:w="530"/>
                  <w:vAlign w:val="top"/>
                  <w:vMerge w:val="restart"/>
                </w:tcPr>
                <w:p>
                  <w:pPr>
                    <w:jc w:val="left"/>
                    <w:ind w:left="-84.99999" w:right="-84.99999"/>
                    <w:spacing w:after="0" w:before="0"/>
                  </w:pPr>
                  <w:r>
                    <w:rPr>
                      <w:sz w:val="22"/>
                      <w:rFonts w:ascii="Times New Roman" w:hAnsi="Times New Roman"/>
                    </w:rPr>
                    <w:t> 10.83/01.086</w:t>
                  </w:r>
                </w:p>
              </w:tc>
              <w:tc>
                <w:tcPr>
                  <w:tcW w:type="pct" w:w="870"/>
                  <w:vAlign w:val="top"/>
                  <w:vMerge w:val="restart"/>
                </w:tcPr>
                <w:p>
                  <w:pPr>
                    <w:jc w:val="left"/>
                    <w:ind w:left="-84.99999" w:right="-84.99999"/>
                    <w:spacing w:after="0" w:before="0"/>
                  </w:pPr>
                  <w:r>
                    <w:rPr>
                      <w:sz w:val="22"/>
                      <w:rFonts w:ascii="Times New Roman" w:hAnsi="Times New Roman"/>
                    </w:rPr>
                    <w:t> Плесени</w:t>
                  </w:r>
                </w:p>
              </w:tc>
              <w:tc>
                <w:tcPr>
                  <w:tcW w:type="pct" w:w="1070"/>
                  <w:vAlign w:val="top"/>
                  <w:vMerge w:val="restart"/>
                </w:tcPr>
                <w:p>
                  <w:pPr>
                    <w:jc w:val="left"/>
                    <w:ind w:left="-84.99999" w:right="-84.99999"/>
                    <w:spacing w:after="0" w:before="0"/>
                  </w:pPr>
                  <w:r>
                    <w:rPr>
                      <w:sz w:val="22"/>
                      <w:rFonts w:ascii="Times New Roman" w:hAnsi="Times New Roman"/>
                    </w:rPr>
                    <w:t> ГОСТ 10444.12-2013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16.15* ТР</w:t>
                  </w:r>
                </w:p>
              </w:tc>
              <w:tc>
                <w:tcPr>
                  <w:tcW w:type="pct" w:w="680"/>
                  <w:vAlign w:val="top"/>
                  <w:vMerge w:val="restart"/>
                </w:tcPr>
                <w:p>
                  <w:pPr>
                    <w:jc w:val="left"/>
                    <w:ind w:left="-84.99999" w:right="-84.99999"/>
                    <w:spacing w:after="0" w:before="0"/>
                  </w:pPr>
                  <w:r>
                    <w:rPr>
                      <w:sz w:val="22"/>
                      <w:rFonts w:ascii="Times New Roman" w:hAnsi="Times New Roman"/>
                    </w:rPr>
                    <w:t>Мукомольно-крупяные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10.61/08.161, 10.71/08.161, 10.73/08.161, 10.89/08.161</w:t>
                  </w:r>
                </w:p>
              </w:tc>
              <w:tc>
                <w:tcPr>
                  <w:tcW w:type="pct" w:w="870"/>
                  <w:vAlign w:val="top"/>
                  <w:vMerge w:val="restart"/>
                </w:tcPr>
                <w:p>
                  <w:pPr>
                    <w:jc w:val="left"/>
                    <w:ind w:left="-84.99999" w:right="-84.99999"/>
                    <w:spacing w:after="0" w:before="0"/>
                  </w:pPr>
                  <w:r>
                    <w:rPr>
                      <w:sz w:val="22"/>
                      <w:rFonts w:ascii="Times New Roman" w:hAnsi="Times New Roman"/>
                    </w:rPr>
                    <w:t> Пестициды</w:t>
                  </w:r>
                </w:p>
              </w:tc>
              <w:tc>
                <w:tcPr>
                  <w:tcW w:type="pct" w:w="1070"/>
                  <w:vAlign w:val="top"/>
                  <w:vMerge w:val="restart"/>
                </w:tcPr>
                <w:p>
                  <w:pPr>
                    <w:jc w:val="left"/>
                    <w:ind w:left="-84.99999" w:right="-84.99999"/>
                    <w:spacing w:after="0" w:before="0"/>
                  </w:pPr>
                  <w:r>
                    <w:rPr>
                      <w:sz w:val="22"/>
                      <w:rFonts w:ascii="Times New Roman" w:hAnsi="Times New Roman"/>
                    </w:rPr>
                    <w:t> СТ РК 2040-2010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17.1*</w:t>
                  </w:r>
                </w:p>
              </w:tc>
              <w:tc>
                <w:tcPr>
                  <w:tcW w:type="pct" w:w="680"/>
                  <w:vAlign w:val="top"/>
                  <w:vMerge w:val="restart"/>
                </w:tcPr>
                <w:p>
                  <w:pPr>
                    <w:jc w:val="left"/>
                    <w:ind w:left="-84.99999" w:right="-84.99999"/>
                    <w:spacing w:after="0" w:before="0"/>
                  </w:pPr>
                  <w:r>
                    <w:rPr>
                      <w:sz w:val="22"/>
                      <w:rFonts w:ascii="Times New Roman" w:hAnsi="Times New Roman"/>
                    </w:rPr>
                    <w:t>Вина, напитки плодовые крепкие, виноматериалы, соки плодово-ягодные спиртованные и сброженно- спиртованные, кальвадос, дистилляты</w:t>
                  </w:r>
                </w:p>
              </w:tc>
              <w:tc>
                <w:tcPr>
                  <w:tcW w:type="pct" w:w="530"/>
                  <w:vAlign w:val="top"/>
                  <w:vMerge w:val="restart"/>
                </w:tcPr>
                <w:p>
                  <w:pPr>
                    <w:jc w:val="left"/>
                    <w:ind w:left="-84.99999" w:right="-84.99999"/>
                    <w:spacing w:after="0" w:before="0"/>
                  </w:pPr>
                  <w:r>
                    <w:rPr>
                      <w:sz w:val="22"/>
                      <w:rFonts w:ascii="Times New Roman" w:hAnsi="Times New Roman"/>
                    </w:rPr>
                    <w:t> 10.89/11.116, 11.02/11.116, 11.03/11.116, 11.04/11.116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аромат (букет), вкус, прозрачность, осадок, пенистые и игристые свойства</w:t>
                  </w:r>
                </w:p>
              </w:tc>
              <w:tc>
                <w:tcPr>
                  <w:tcW w:type="pct" w:w="1070"/>
                  <w:vAlign w:val="top"/>
                  <w:vMerge w:val="restart"/>
                </w:tcPr>
                <w:p>
                  <w:pPr>
                    <w:jc w:val="left"/>
                    <w:ind w:left="-84.99999" w:right="-84.99999"/>
                    <w:spacing w:after="0" w:before="0"/>
                  </w:pPr>
                  <w:r>
                    <w:rPr>
                      <w:sz w:val="22"/>
                      <w:rFonts w:ascii="Times New Roman" w:hAnsi="Times New Roman"/>
                    </w:rPr>
                    <w:t>
                       ГОСТ 32051-2013;
                      <w:br/>
                      ГОСТ 7208-93;
                      <w:br/>
                      СТБ 1529-2010;
                      <w:br/>
                      СТБ 1694-2006;
                      <w:br/>
                      СТБ 1695-2006;
                      <w:br/>
                      СТБ 1832-2008;
                      <w:br/>
                      СТБ 1861-2008;
                      <w:br/>
                      СТБ 2044-2010;
                      <w:br/>
                      СТБ 950-2006;
                      <w:br/>
                      СТБ 979-94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17.1*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 мед</w:t>
                  </w:r>
                </w:p>
              </w:tc>
              <w:tc>
                <w:tcPr>
                  <w:tcW w:type="pct" w:w="530"/>
                  <w:vAlign w:val="top"/>
                  <w:vMerge w:val="restart"/>
                </w:tcPr>
                <w:p>
                  <w:pPr>
                    <w:jc w:val="left"/>
                    <w:ind w:left="-84.99999" w:right="-84.99999"/>
                    <w:spacing w:after="0" w:before="0"/>
                  </w:pPr>
                  <w:r>
                    <w:rPr>
                      <w:sz w:val="22"/>
                      <w:rFonts w:ascii="Times New Roman" w:hAnsi="Times New Roman"/>
                    </w:rPr>
                    <w:t> 10.71/08.159, 10.72/08.159, 10.81/08.159, 10.82/08.159, 10.89/08.159</w:t>
                  </w:r>
                </w:p>
              </w:tc>
              <w:tc>
                <w:tcPr>
                  <w:tcW w:type="pct" w:w="870"/>
                  <w:vAlign w:val="top"/>
                  <w:vMerge w:val="restart"/>
                </w:tcPr>
                <w:p>
                  <w:pPr>
                    <w:jc w:val="left"/>
                    <w:ind w:left="-84.99999" w:right="-84.99999"/>
                    <w:spacing w:after="0" w:before="0"/>
                  </w:pPr>
                  <w:r>
                    <w:rPr>
                      <w:sz w:val="22"/>
                      <w:rFonts w:ascii="Times New Roman" w:hAnsi="Times New Roman"/>
                    </w:rPr>
                    <w:t> 5-оксиметилфурфурол</w:t>
                  </w:r>
                </w:p>
              </w:tc>
              <w:tc>
                <w:tcPr>
                  <w:tcW w:type="pct" w:w="1070"/>
                  <w:vAlign w:val="top"/>
                  <w:vMerge w:val="restart"/>
                </w:tcPr>
                <w:p>
                  <w:pPr>
                    <w:jc w:val="left"/>
                    <w:ind w:left="-84.99999" w:right="-84.99999"/>
                    <w:spacing w:after="0" w:before="0"/>
                  </w:pPr>
                  <w:r>
                    <w:rPr>
                      <w:sz w:val="22"/>
                      <w:rFonts w:ascii="Times New Roman" w:hAnsi="Times New Roman"/>
                    </w:rPr>
                    <w:t> ГОСТ 31768-2012 п. 3.1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17.2*</w:t>
                  </w:r>
                </w:p>
              </w:tc>
              <w:tc>
                <w:tcPr>
                  <w:tcW w:type="pct" w:w="680"/>
                  <w:vAlign w:val="top"/>
                  <w:vMerge w:val="restart"/>
                </w:tcPr>
                <w:p>
                  <w:pPr>
                    <w:jc w:val="left"/>
                    <w:ind w:left="-84.99999" w:right="-84.99999"/>
                    <w:spacing w:after="0" w:before="0"/>
                  </w:pPr>
                  <w:r>
                    <w:rPr>
                      <w:sz w:val="22"/>
                      <w:rFonts w:ascii="Times New Roman" w:hAnsi="Times New Roman"/>
                    </w:rPr>
                    <w:t>Вина, напитки плодовые крепкие, виноматериалы, соки плодово-ягодные спиртованные и сброженно- спиртованные, кальвадос, дистилляты</w:t>
                  </w:r>
                </w:p>
              </w:tc>
              <w:tc>
                <w:tcPr>
                  <w:tcW w:type="pct" w:w="530"/>
                  <w:vAlign w:val="top"/>
                  <w:vMerge w:val="restart"/>
                </w:tcPr>
                <w:p>
                  <w:pPr>
                    <w:jc w:val="left"/>
                    <w:ind w:left="-84.99999" w:right="-84.99999"/>
                    <w:spacing w:after="0" w:before="0"/>
                  </w:pPr>
                  <w:r>
                    <w:rPr>
                      <w:sz w:val="22"/>
                      <w:rFonts w:ascii="Times New Roman" w:hAnsi="Times New Roman"/>
                    </w:rPr>
                    <w:t> 10.89/29.040, 11.02/29.040, 11.03/29.040, 11.04/29.040</w:t>
                  </w:r>
                </w:p>
              </w:tc>
              <w:tc>
                <w:tcPr>
                  <w:tcW w:type="pct" w:w="870"/>
                  <w:vAlign w:val="top"/>
                  <w:vMerge w:val="restart"/>
                </w:tcPr>
                <w:p>
                  <w:pPr>
                    <w:jc w:val="left"/>
                    <w:ind w:left="-84.99999" w:right="-84.99999"/>
                    <w:spacing w:after="0" w:before="0"/>
                  </w:pPr>
                  <w:r>
                    <w:rPr>
                      <w:sz w:val="22"/>
                      <w:rFonts w:ascii="Times New Roman" w:hAnsi="Times New Roman"/>
                    </w:rPr>
                    <w:t> Номинальный объем</w:t>
                  </w:r>
                </w:p>
              </w:tc>
              <w:tc>
                <w:tcPr>
                  <w:tcW w:type="pct" w:w="1070"/>
                  <w:vAlign w:val="top"/>
                  <w:vMerge w:val="restart"/>
                </w:tcPr>
                <w:p>
                  <w:pPr>
                    <w:jc w:val="left"/>
                    <w:ind w:left="-84.99999" w:right="-84.99999"/>
                    <w:spacing w:after="0" w:before="0"/>
                  </w:pPr>
                  <w:r>
                    <w:rPr>
                      <w:sz w:val="22"/>
                      <w:rFonts w:ascii="Times New Roman" w:hAnsi="Times New Roman"/>
                    </w:rPr>
                    <w:t> ГОСТ 23943-80 п. 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17.2*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 мед</w:t>
                  </w:r>
                </w:p>
              </w:tc>
              <w:tc>
                <w:tcPr>
                  <w:tcW w:type="pct" w:w="530"/>
                  <w:vAlign w:val="top"/>
                  <w:vMerge w:val="restart"/>
                </w:tcPr>
                <w:p>
                  <w:pPr>
                    <w:jc w:val="left"/>
                    <w:ind w:left="-84.99999" w:right="-84.99999"/>
                    <w:spacing w:after="0" w:before="0"/>
                  </w:pPr>
                  <w:r>
                    <w:rPr>
                      <w:sz w:val="22"/>
                      <w:rFonts w:ascii="Times New Roman" w:hAnsi="Times New Roman"/>
                    </w:rPr>
                    <w:t> 10.71/12.042, 10.72/12.042, 10.81/12.042, 10.82/12.042, 10.89/12.042</w:t>
                  </w:r>
                </w:p>
              </w:tc>
              <w:tc>
                <w:tcPr>
                  <w:tcW w:type="pct" w:w="870"/>
                  <w:vAlign w:val="top"/>
                  <w:vMerge w:val="restart"/>
                </w:tcPr>
                <w:p>
                  <w:pPr>
                    <w:jc w:val="left"/>
                    <w:ind w:left="-84.99999" w:right="-84.99999"/>
                    <w:spacing w:after="0" w:before="0"/>
                  </w:pPr>
                  <w:r>
                    <w:rPr>
                      <w:sz w:val="22"/>
                      <w:rFonts w:ascii="Times New Roman" w:hAnsi="Times New Roman"/>
                    </w:rPr>
                    <w:t> Качественная реакция на ГМФ</w:t>
                  </w:r>
                </w:p>
              </w:tc>
              <w:tc>
                <w:tcPr>
                  <w:tcW w:type="pct" w:w="1070"/>
                  <w:vAlign w:val="top"/>
                  <w:vMerge w:val="restart"/>
                </w:tcPr>
                <w:p>
                  <w:pPr>
                    <w:jc w:val="left"/>
                    <w:ind w:left="-84.99999" w:right="-84.99999"/>
                    <w:spacing w:after="0" w:before="0"/>
                  </w:pPr>
                  <w:r>
                    <w:rPr>
                      <w:sz w:val="22"/>
                      <w:rFonts w:ascii="Times New Roman" w:hAnsi="Times New Roman"/>
                    </w:rPr>
                    <w:t> ГОСТ 31768-2012 п. 3.4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17.3*</w:t>
                  </w:r>
                </w:p>
              </w:tc>
              <w:tc>
                <w:tcPr>
                  <w:tcW w:type="pct" w:w="680"/>
                  <w:vAlign w:val="top"/>
                  <w:vMerge w:val="restart"/>
                </w:tcPr>
                <w:p>
                  <w:pPr>
                    <w:jc w:val="left"/>
                    <w:ind w:left="-84.99999" w:right="-84.99999"/>
                    <w:spacing w:after="0" w:before="0"/>
                  </w:pPr>
                  <w:r>
                    <w:rPr>
                      <w:sz w:val="22"/>
                      <w:rFonts w:ascii="Times New Roman" w:hAnsi="Times New Roman"/>
                    </w:rPr>
                    <w:t>Вина, напитки плодовые крепкие, виноматериалы, соки плодово-ягодные спиртованные и сброженно- спиртованные, кальвадос, дистилляты</w:t>
                  </w:r>
                </w:p>
              </w:tc>
              <w:tc>
                <w:tcPr>
                  <w:tcW w:type="pct" w:w="530"/>
                  <w:vAlign w:val="top"/>
                  <w:vMerge w:val="restart"/>
                </w:tcPr>
                <w:p>
                  <w:pPr>
                    <w:jc w:val="left"/>
                    <w:ind w:left="-84.99999" w:right="-84.99999"/>
                    <w:spacing w:after="0" w:before="0"/>
                  </w:pPr>
                  <w:r>
                    <w:rPr>
                      <w:sz w:val="22"/>
                      <w:rFonts w:ascii="Times New Roman" w:hAnsi="Times New Roman"/>
                    </w:rPr>
                    <w:t> 10.89/29.040, 11.02/29.040, 11.03/29.040, 11.04/29.040</w:t>
                  </w:r>
                </w:p>
              </w:tc>
              <w:tc>
                <w:tcPr>
                  <w:tcW w:type="pct" w:w="870"/>
                  <w:vAlign w:val="top"/>
                  <w:vMerge w:val="restart"/>
                </w:tcPr>
                <w:p>
                  <w:pPr>
                    <w:jc w:val="left"/>
                    <w:ind w:left="-84.99999" w:right="-84.99999"/>
                    <w:spacing w:after="0" w:before="0"/>
                  </w:pPr>
                  <w:r>
                    <w:rPr>
                      <w:sz w:val="22"/>
                      <w:rFonts w:ascii="Times New Roman" w:hAnsi="Times New Roman"/>
                    </w:rPr>
                    <w:t> Объем,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2810-2007 п. 8.1, метод 1, п. 8.2. метод 2;
                      <w:br/>
                      СТБ 1384-2010 п. 4.7;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17.3*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 мед</w:t>
                  </w:r>
                </w:p>
              </w:tc>
              <w:tc>
                <w:tcPr>
                  <w:tcW w:type="pct" w:w="530"/>
                  <w:vAlign w:val="top"/>
                  <w:vMerge w:val="restart"/>
                </w:tcPr>
                <w:p>
                  <w:pPr>
                    <w:jc w:val="left"/>
                    <w:ind w:left="-84.99999" w:right="-84.99999"/>
                    <w:spacing w:after="0" w:before="0"/>
                  </w:pPr>
                  <w:r>
                    <w:rPr>
                      <w:sz w:val="22"/>
                      <w:rFonts w:ascii="Times New Roman" w:hAnsi="Times New Roman"/>
                    </w:rPr>
                    <w:t> 10.71/08.158, 10.72/08.158, 10.81/08.158, 10.82/08.158, 10.89/08.158</w:t>
                  </w:r>
                </w:p>
              </w:tc>
              <w:tc>
                <w:tcPr>
                  <w:tcW w:type="pct" w:w="870"/>
                  <w:vAlign w:val="top"/>
                  <w:vMerge w:val="restart"/>
                </w:tcPr>
                <w:p>
                  <w:pPr>
                    <w:jc w:val="left"/>
                    <w:ind w:left="-84.99999" w:right="-84.99999"/>
                    <w:spacing w:after="0" w:before="0"/>
                  </w:pPr>
                  <w:r>
                    <w:rPr>
                      <w:sz w:val="22"/>
                      <w:rFonts w:ascii="Times New Roman" w:hAnsi="Times New Roman"/>
                    </w:rPr>
                    <w:t> ГХЦГ(а, B, y-изомеры)</w:t>
                  </w:r>
                </w:p>
              </w:tc>
              <w:tc>
                <w:tcPr>
                  <w:tcW w:type="pct" w:w="1070"/>
                  <w:vAlign w:val="top"/>
                  <w:vMerge w:val="restart"/>
                </w:tcPr>
                <w:p>
                  <w:pPr>
                    <w:jc w:val="left"/>
                    <w:ind w:left="-84.99999" w:right="-84.99999"/>
                    <w:spacing w:after="0" w:before="0"/>
                  </w:pPr>
                  <w:r>
                    <w:rPr>
                      <w:sz w:val="22"/>
                      <w:rFonts w:ascii="Times New Roman" w:hAnsi="Times New Roman"/>
                    </w:rPr>
                    <w:t> СТ РК 2011-2010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17.4*</w:t>
                  </w:r>
                </w:p>
              </w:tc>
              <w:tc>
                <w:tcPr>
                  <w:tcW w:type="pct" w:w="680"/>
                  <w:vAlign w:val="top"/>
                  <w:vMerge w:val="restart"/>
                </w:tcPr>
                <w:p>
                  <w:pPr>
                    <w:jc w:val="left"/>
                    <w:ind w:left="-84.99999" w:right="-84.99999"/>
                    <w:spacing w:after="0" w:before="0"/>
                  </w:pPr>
                  <w:r>
                    <w:rPr>
                      <w:sz w:val="22"/>
                      <w:rFonts w:ascii="Times New Roman" w:hAnsi="Times New Roman"/>
                    </w:rPr>
                    <w:t>Вина, напитки плодовые крепкие, виноматериалы, соки плодово-ягодные спиртованные и сброженно- спиртованные, кальвадос, дистилляты</w:t>
                  </w:r>
                </w:p>
              </w:tc>
              <w:tc>
                <w:tcPr>
                  <w:tcW w:type="pct" w:w="530"/>
                  <w:vAlign w:val="top"/>
                  <w:vMerge w:val="restart"/>
                </w:tcPr>
                <w:p>
                  <w:pPr>
                    <w:jc w:val="left"/>
                    <w:ind w:left="-84.99999" w:right="-84.99999"/>
                    <w:spacing w:after="0" w:before="0"/>
                  </w:pPr>
                  <w:r>
                    <w:rPr>
                      <w:sz w:val="22"/>
                      <w:rFonts w:ascii="Times New Roman" w:hAnsi="Times New Roman"/>
                    </w:rPr>
                    <w:t> 10.89/08.031, 11.02/08.031, 11.03/08.031, 11.04/08.031</w:t>
                  </w:r>
                </w:p>
              </w:tc>
              <w:tc>
                <w:tcPr>
                  <w:tcW w:type="pct" w:w="870"/>
                  <w:vAlign w:val="top"/>
                  <w:vMerge w:val="restart"/>
                </w:tcPr>
                <w:p>
                  <w:pPr>
                    <w:jc w:val="left"/>
                    <w:ind w:left="-84.99999" w:right="-84.99999"/>
                    <w:spacing w:after="0" w:before="0"/>
                  </w:pPr>
                  <w:r>
                    <w:rPr>
                      <w:sz w:val="22"/>
                      <w:rFonts w:ascii="Times New Roman" w:hAnsi="Times New Roman"/>
                    </w:rPr>
                    <w:t> Объемная доля этилового спирта</w:t>
                  </w:r>
                </w:p>
              </w:tc>
              <w:tc>
                <w:tcPr>
                  <w:tcW w:type="pct" w:w="1070"/>
                  <w:vAlign w:val="top"/>
                  <w:vMerge w:val="restart"/>
                </w:tcPr>
                <w:p>
                  <w:pPr>
                    <w:jc w:val="left"/>
                    <w:ind w:left="-84.99999" w:right="-84.99999"/>
                    <w:spacing w:after="0" w:before="0"/>
                  </w:pPr>
                  <w:r>
                    <w:rPr>
                      <w:sz w:val="22"/>
                      <w:rFonts w:ascii="Times New Roman" w:hAnsi="Times New Roman"/>
                    </w:rPr>
                    <w:t>
                       ГОСТ 32095-2013;
                      <w:br/>
                      ГОСТ 3639-79;
                      <w:br/>
                      СТБ 1929-2009 (ГОСТ Р 51653-2000)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17.4*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 мед</w:t>
                  </w:r>
                </w:p>
              </w:tc>
              <w:tc>
                <w:tcPr>
                  <w:tcW w:type="pct" w:w="530"/>
                  <w:vAlign w:val="top"/>
                  <w:vMerge w:val="restart"/>
                </w:tcPr>
                <w:p>
                  <w:pPr>
                    <w:jc w:val="left"/>
                    <w:ind w:left="-84.99999" w:right="-84.99999"/>
                    <w:spacing w:after="0" w:before="0"/>
                  </w:pPr>
                  <w:r>
                    <w:rPr>
                      <w:sz w:val="22"/>
                      <w:rFonts w:ascii="Times New Roman" w:hAnsi="Times New Roman"/>
                    </w:rPr>
                    <w:t> 10.71/08.158, 10.72/08.158, 10.81/08.158, 10.82/08.158, 10.89/08.158</w:t>
                  </w:r>
                </w:p>
              </w:tc>
              <w:tc>
                <w:tcPr>
                  <w:tcW w:type="pct" w:w="870"/>
                  <w:vAlign w:val="top"/>
                  <w:vMerge w:val="restart"/>
                </w:tcPr>
                <w:p>
                  <w:pPr>
                    <w:jc w:val="left"/>
                    <w:ind w:left="-84.99999" w:right="-84.99999"/>
                    <w:spacing w:after="0" w:before="0"/>
                  </w:pPr>
                  <w:r>
                    <w:rPr>
                      <w:sz w:val="22"/>
                      <w:rFonts w:ascii="Times New Roman" w:hAnsi="Times New Roman"/>
                    </w:rPr>
                    <w:t> ДДТ и его метаболиты</w:t>
                  </w:r>
                </w:p>
              </w:tc>
              <w:tc>
                <w:tcPr>
                  <w:tcW w:type="pct" w:w="1070"/>
                  <w:vAlign w:val="top"/>
                  <w:vMerge w:val="restart"/>
                </w:tcPr>
                <w:p>
                  <w:pPr>
                    <w:jc w:val="left"/>
                    <w:ind w:left="-84.99999" w:right="-84.99999"/>
                    <w:spacing w:after="0" w:before="0"/>
                  </w:pPr>
                  <w:r>
                    <w:rPr>
                      <w:sz w:val="22"/>
                      <w:rFonts w:ascii="Times New Roman" w:hAnsi="Times New Roman"/>
                    </w:rPr>
                    <w:t> СТ РК 2011-2010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17.5*</w:t>
                  </w:r>
                </w:p>
              </w:tc>
              <w:tc>
                <w:tcPr>
                  <w:tcW w:type="pct" w:w="680"/>
                  <w:vAlign w:val="top"/>
                  <w:vMerge w:val="restart"/>
                </w:tcPr>
                <w:p>
                  <w:pPr>
                    <w:jc w:val="left"/>
                    <w:ind w:left="-84.99999" w:right="-84.99999"/>
                    <w:spacing w:after="0" w:before="0"/>
                  </w:pPr>
                  <w:r>
                    <w:rPr>
                      <w:sz w:val="22"/>
                      <w:rFonts w:ascii="Times New Roman" w:hAnsi="Times New Roman"/>
                    </w:rPr>
                    <w:t>Вина, напитки плодовые крепкие, виноматериалы, соки плодово-ягодные спиртованные и сброженно- спиртованные, кальвадос, дистилляты</w:t>
                  </w:r>
                </w:p>
              </w:tc>
              <w:tc>
                <w:tcPr>
                  <w:tcW w:type="pct" w:w="530"/>
                  <w:vAlign w:val="top"/>
                  <w:vMerge w:val="restart"/>
                </w:tcPr>
                <w:p>
                  <w:pPr>
                    <w:jc w:val="left"/>
                    <w:ind w:left="-84.99999" w:right="-84.99999"/>
                    <w:spacing w:after="0" w:before="0"/>
                  </w:pPr>
                  <w:r>
                    <w:rPr>
                      <w:sz w:val="22"/>
                      <w:rFonts w:ascii="Times New Roman" w:hAnsi="Times New Roman"/>
                    </w:rPr>
                    <w:t> 10.89/08.149, 11.02/08.149, 11.03/08.149, 11.04/08.149</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сахара</w:t>
                  </w:r>
                </w:p>
              </w:tc>
              <w:tc>
                <w:tcPr>
                  <w:tcW w:type="pct" w:w="1070"/>
                  <w:vAlign w:val="top"/>
                  <w:vMerge w:val="restart"/>
                </w:tcPr>
                <w:p>
                  <w:pPr>
                    <w:jc w:val="left"/>
                    <w:ind w:left="-84.99999" w:right="-84.99999"/>
                    <w:spacing w:after="0" w:before="0"/>
                  </w:pPr>
                  <w:r>
                    <w:rPr>
                      <w:sz w:val="22"/>
                      <w:rFonts w:ascii="Times New Roman" w:hAnsi="Times New Roman"/>
                    </w:rPr>
                    <w:t> ГОСТ 13192-73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17.5*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 мед</w:t>
                  </w:r>
                </w:p>
              </w:tc>
              <w:tc>
                <w:tcPr>
                  <w:tcW w:type="pct" w:w="530"/>
                  <w:vAlign w:val="top"/>
                  <w:vMerge w:val="restart"/>
                </w:tcPr>
                <w:p>
                  <w:pPr>
                    <w:jc w:val="left"/>
                    <w:ind w:left="-84.99999" w:right="-84.99999"/>
                    <w:spacing w:after="0" w:before="0"/>
                  </w:pPr>
                  <w:r>
                    <w:rPr>
                      <w:sz w:val="22"/>
                      <w:rFonts w:ascii="Times New Roman" w:hAnsi="Times New Roman"/>
                    </w:rPr>
                    <w:t> 10.71/03.152, 10.71/08.161, 10.72/03.152, 10.72/08.161, 10.81/03.152, 10.81/08.161, 10.82/03.152, 10.82/08.161, 10.89/03.152, 10.89/08.161</w:t>
                  </w:r>
                </w:p>
              </w:tc>
              <w:tc>
                <w:tcPr>
                  <w:tcW w:type="pct" w:w="870"/>
                  <w:vAlign w:val="top"/>
                  <w:vMerge w:val="restart"/>
                </w:tcPr>
                <w:p>
                  <w:pPr>
                    <w:jc w:val="left"/>
                    <w:ind w:left="-84.99999" w:right="-84.99999"/>
                    <w:spacing w:after="0" w:before="0"/>
                  </w:pPr>
                  <w:r>
                    <w:rPr>
                      <w:sz w:val="22"/>
                      <w:rFonts w:ascii="Times New Roman" w:hAnsi="Times New Roman"/>
                    </w:rPr>
                    <w:t> Афлатоксин В1</w:t>
                  </w:r>
                </w:p>
              </w:tc>
              <w:tc>
                <w:tcPr>
                  <w:tcW w:type="pct" w:w="1070"/>
                  <w:vAlign w:val="top"/>
                  <w:vMerge w:val="restart"/>
                </w:tcPr>
                <w:p>
                  <w:pPr>
                    <w:jc w:val="left"/>
                    <w:ind w:left="-84.99999" w:right="-84.99999"/>
                    <w:spacing w:after="0" w:before="0"/>
                  </w:pPr>
                  <w:r>
                    <w:rPr>
                      <w:sz w:val="22"/>
                      <w:rFonts w:ascii="Times New Roman" w:hAnsi="Times New Roman"/>
                    </w:rPr>
                    <w:t> ГОСТ 30711-2001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17.6*</w:t>
                  </w:r>
                </w:p>
              </w:tc>
              <w:tc>
                <w:tcPr>
                  <w:tcW w:type="pct" w:w="680"/>
                  <w:vAlign w:val="top"/>
                  <w:vMerge w:val="restart"/>
                </w:tcPr>
                <w:p>
                  <w:pPr>
                    <w:jc w:val="left"/>
                    <w:ind w:left="-84.99999" w:right="-84.99999"/>
                    <w:spacing w:after="0" w:before="0"/>
                  </w:pPr>
                  <w:r>
                    <w:rPr>
                      <w:sz w:val="22"/>
                      <w:rFonts w:ascii="Times New Roman" w:hAnsi="Times New Roman"/>
                    </w:rPr>
                    <w:t>Вина, напитки плодовые крепкие, виноматериалы, соки плодово-ягодные спиртованные и сброженно- спиртованные, кальвадос, дистилляты</w:t>
                  </w:r>
                </w:p>
              </w:tc>
              <w:tc>
                <w:tcPr>
                  <w:tcW w:type="pct" w:w="530"/>
                  <w:vAlign w:val="top"/>
                  <w:vMerge w:val="restart"/>
                </w:tcPr>
                <w:p>
                  <w:pPr>
                    <w:jc w:val="left"/>
                    <w:ind w:left="-84.99999" w:right="-84.99999"/>
                    <w:spacing w:after="0" w:before="0"/>
                  </w:pPr>
                  <w:r>
                    <w:rPr>
                      <w:sz w:val="22"/>
                      <w:rFonts w:ascii="Times New Roman" w:hAnsi="Times New Roman"/>
                    </w:rPr>
                    <w:t> 10.89/08.149, 11.02/08.149, 11.03/08.149, 11.04/08.149</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титруемых кислот</w:t>
                  </w:r>
                </w:p>
              </w:tc>
              <w:tc>
                <w:tcPr>
                  <w:tcW w:type="pct" w:w="1070"/>
                  <w:vAlign w:val="top"/>
                  <w:vMerge w:val="restart"/>
                </w:tcPr>
                <w:p>
                  <w:pPr>
                    <w:jc w:val="left"/>
                    <w:ind w:left="-84.99999" w:right="-84.99999"/>
                    <w:spacing w:after="0" w:before="0"/>
                  </w:pPr>
                  <w:r>
                    <w:rPr>
                      <w:sz w:val="22"/>
                      <w:rFonts w:ascii="Times New Roman" w:hAnsi="Times New Roman"/>
                    </w:rPr>
                    <w:t>
                       ГОСТ 32114-2013;
                      <w:br/>
                      СТБ 1832-2008 п. 7.4;
                      <w:br/>
                      СТБ 1931-2009 (ГОСТ Р 51621-2000);
                      <w:br/>
                      СТБ 979-94 п. 5.4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17.6*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 мед</w:t>
                  </w:r>
                </w:p>
              </w:tc>
              <w:tc>
                <w:tcPr>
                  <w:tcW w:type="pct" w:w="530"/>
                  <w:vAlign w:val="top"/>
                  <w:vMerge w:val="restart"/>
                </w:tcPr>
                <w:p>
                  <w:pPr>
                    <w:jc w:val="left"/>
                    <w:ind w:left="-84.99999" w:right="-84.99999"/>
                    <w:spacing w:after="0" w:before="0"/>
                  </w:pPr>
                  <w:r>
                    <w:rPr>
                      <w:sz w:val="22"/>
                      <w:rFonts w:ascii="Times New Roman" w:hAnsi="Times New Roman"/>
                    </w:rPr>
                    <w:t> 10.71/03.152, 10.71/08.161, 10.72/03.152, 10.72/08.161, 10.81/03.152, 10.81/08.161, 10.82/03.152, 10.82/08.161, 10.89/03.152, 10.89/08.161</w:t>
                  </w:r>
                </w:p>
              </w:tc>
              <w:tc>
                <w:tcPr>
                  <w:tcW w:type="pct" w:w="870"/>
                  <w:vAlign w:val="top"/>
                  <w:vMerge w:val="restart"/>
                </w:tcPr>
                <w:p>
                  <w:pPr>
                    <w:jc w:val="left"/>
                    <w:ind w:left="-84.99999" w:right="-84.99999"/>
                    <w:spacing w:after="0" w:before="0"/>
                  </w:pPr>
                  <w:r>
                    <w:rPr>
                      <w:sz w:val="22"/>
                      <w:rFonts w:ascii="Times New Roman" w:hAnsi="Times New Roman"/>
                    </w:rPr>
                    <w:t> Дезоксиниваленол</w:t>
                  </w:r>
                </w:p>
              </w:tc>
              <w:tc>
                <w:tcPr>
                  <w:tcW w:type="pct" w:w="1070"/>
                  <w:vAlign w:val="top"/>
                  <w:vMerge w:val="restart"/>
                </w:tcPr>
                <w:p>
                  <w:pPr>
                    <w:jc w:val="left"/>
                    <w:ind w:left="-84.99999" w:right="-84.99999"/>
                    <w:spacing w:after="0" w:before="0"/>
                  </w:pPr>
                  <w:r>
                    <w:rPr>
                      <w:sz w:val="22"/>
                      <w:rFonts w:ascii="Times New Roman" w:hAnsi="Times New Roman"/>
                    </w:rPr>
                    <w:t> СТ РК 1988-2010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17.7*</w:t>
                  </w:r>
                </w:p>
              </w:tc>
              <w:tc>
                <w:tcPr>
                  <w:tcW w:type="pct" w:w="680"/>
                  <w:vAlign w:val="top"/>
                  <w:vMerge w:val="restart"/>
                </w:tcPr>
                <w:p>
                  <w:pPr>
                    <w:jc w:val="left"/>
                    <w:ind w:left="-84.99999" w:right="-84.99999"/>
                    <w:spacing w:after="0" w:before="0"/>
                  </w:pPr>
                  <w:r>
                    <w:rPr>
                      <w:sz w:val="22"/>
                      <w:rFonts w:ascii="Times New Roman" w:hAnsi="Times New Roman"/>
                    </w:rPr>
                    <w:t>Вина, напитки плодовые крепкие, виноматериалы, соки плодово-ягодные спиртованные и сброженно- спиртованные, кальвадос, дистилляты</w:t>
                  </w:r>
                </w:p>
              </w:tc>
              <w:tc>
                <w:tcPr>
                  <w:tcW w:type="pct" w:w="530"/>
                  <w:vAlign w:val="top"/>
                  <w:vMerge w:val="restart"/>
                </w:tcPr>
                <w:p>
                  <w:pPr>
                    <w:jc w:val="left"/>
                    <w:ind w:left="-84.99999" w:right="-84.99999"/>
                    <w:spacing w:after="0" w:before="0"/>
                  </w:pPr>
                  <w:r>
                    <w:rPr>
                      <w:sz w:val="22"/>
                      <w:rFonts w:ascii="Times New Roman" w:hAnsi="Times New Roman"/>
                    </w:rPr>
                    <w:t> 10.89/08.149, 11.02/08.149, 11.03/08.149, 11.04/08.149</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летучих кислот</w:t>
                  </w:r>
                </w:p>
              </w:tc>
              <w:tc>
                <w:tcPr>
                  <w:tcW w:type="pct" w:w="1070"/>
                  <w:vAlign w:val="top"/>
                  <w:vMerge w:val="restart"/>
                </w:tcPr>
                <w:p>
                  <w:pPr>
                    <w:jc w:val="left"/>
                    <w:ind w:left="-84.99999" w:right="-84.99999"/>
                    <w:spacing w:after="0" w:before="0"/>
                  </w:pPr>
                  <w:r>
                    <w:rPr>
                      <w:sz w:val="22"/>
                      <w:rFonts w:ascii="Times New Roman" w:hAnsi="Times New Roman"/>
                    </w:rPr>
                    <w:t>
                       ГОСТ 32001-2012;
                      <w:br/>
                      СТБ 1930-2009 (ГОСТ Р 51654-2000)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17.7*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 мед</w:t>
                  </w:r>
                </w:p>
              </w:tc>
              <w:tc>
                <w:tcPr>
                  <w:tcW w:type="pct" w:w="530"/>
                  <w:vAlign w:val="top"/>
                  <w:vMerge w:val="restart"/>
                </w:tcPr>
                <w:p>
                  <w:pPr>
                    <w:jc w:val="left"/>
                    <w:ind w:left="-84.99999" w:right="-84.99999"/>
                    <w:spacing w:after="0" w:before="0"/>
                  </w:pPr>
                  <w:r>
                    <w:rPr>
                      <w:sz w:val="22"/>
                      <w:rFonts w:ascii="Times New Roman" w:hAnsi="Times New Roman"/>
                    </w:rPr>
                    <w:t> 10.71/08.032, 10.72/08.032, 10.81/08.032, 10.82/08.032, 10.89/08.032</w:t>
                  </w:r>
                </w:p>
              </w:tc>
              <w:tc>
                <w:tcPr>
                  <w:tcW w:type="pct" w:w="870"/>
                  <w:vAlign w:val="top"/>
                  <w:vMerge w:val="restart"/>
                </w:tcPr>
                <w:p>
                  <w:pPr>
                    <w:jc w:val="left"/>
                    <w:ind w:left="-84.99999" w:right="-84.99999"/>
                    <w:spacing w:after="0" w:before="0"/>
                  </w:pPr>
                  <w:r>
                    <w:rPr>
                      <w:sz w:val="22"/>
                      <w:rFonts w:ascii="Times New Roman" w:hAnsi="Times New Roman"/>
                    </w:rPr>
                    <w:t> Свинец, кадмий</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17.8*</w:t>
                  </w:r>
                </w:p>
              </w:tc>
              <w:tc>
                <w:tcPr>
                  <w:tcW w:type="pct" w:w="680"/>
                  <w:vAlign w:val="top"/>
                  <w:vMerge w:val="restart"/>
                </w:tcPr>
                <w:p>
                  <w:pPr>
                    <w:jc w:val="left"/>
                    <w:ind w:left="-84.99999" w:right="-84.99999"/>
                    <w:spacing w:after="0" w:before="0"/>
                  </w:pPr>
                  <w:r>
                    <w:rPr>
                      <w:sz w:val="22"/>
                      <w:rFonts w:ascii="Times New Roman" w:hAnsi="Times New Roman"/>
                    </w:rPr>
                    <w:t>Вина, напитки плодовые крепкие, виноматериалы, соки плодово-ягодные спиртованные и сброженно- спиртованные, кальвадос, дистилляты</w:t>
                  </w:r>
                </w:p>
              </w:tc>
              <w:tc>
                <w:tcPr>
                  <w:tcW w:type="pct" w:w="530"/>
                  <w:vAlign w:val="top"/>
                  <w:vMerge w:val="restart"/>
                </w:tcPr>
                <w:p>
                  <w:pPr>
                    <w:jc w:val="left"/>
                    <w:ind w:left="-84.99999" w:right="-84.99999"/>
                    <w:spacing w:after="0" w:before="0"/>
                  </w:pPr>
                  <w:r>
                    <w:rPr>
                      <w:sz w:val="22"/>
                      <w:rFonts w:ascii="Times New Roman" w:hAnsi="Times New Roman"/>
                    </w:rPr>
                    <w:t> 10.89/08.149, 11.02/08.149, 11.03/08.149, 11.04/08.149</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свободного и общего диоксида серы (свободной и общей сернистой кислоты)</w:t>
                  </w:r>
                </w:p>
              </w:tc>
              <w:tc>
                <w:tcPr>
                  <w:tcW w:type="pct" w:w="1070"/>
                  <w:vAlign w:val="top"/>
                  <w:vMerge w:val="restart"/>
                </w:tcPr>
                <w:p>
                  <w:pPr>
                    <w:jc w:val="left"/>
                    <w:ind w:left="-84.99999" w:right="-84.99999"/>
                    <w:spacing w:after="0" w:before="0"/>
                  </w:pPr>
                  <w:r>
                    <w:rPr>
                      <w:sz w:val="22"/>
                      <w:rFonts w:ascii="Times New Roman" w:hAnsi="Times New Roman"/>
                    </w:rPr>
                    <w:t>
                       ГОСТ 32115-2013;
                      <w:br/>
                      СТБ 1932-2009 (ГОСТ Р 51655-2000)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17.8*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 мед</w:t>
                  </w:r>
                </w:p>
              </w:tc>
              <w:tc>
                <w:tcPr>
                  <w:tcW w:type="pct" w:w="530"/>
                  <w:vAlign w:val="top"/>
                  <w:vMerge w:val="restart"/>
                </w:tcPr>
                <w:p>
                  <w:pPr>
                    <w:jc w:val="left"/>
                    <w:ind w:left="-84.99999" w:right="-84.99999"/>
                    <w:spacing w:after="0" w:before="0"/>
                  </w:pPr>
                  <w:r>
                    <w:rPr>
                      <w:sz w:val="22"/>
                      <w:rFonts w:ascii="Times New Roman" w:hAnsi="Times New Roman"/>
                    </w:rPr>
                    <w:t> 10.71/08.032, 10.72/08.032, 10.81/08.032, 10.82/08.032, 10.89/08.032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17.9*</w:t>
                  </w:r>
                </w:p>
              </w:tc>
              <w:tc>
                <w:tcPr>
                  <w:tcW w:type="pct" w:w="680"/>
                  <w:vAlign w:val="top"/>
                  <w:vMerge w:val="restart"/>
                </w:tcPr>
                <w:p>
                  <w:pPr>
                    <w:jc w:val="left"/>
                    <w:ind w:left="-84.99999" w:right="-84.99999"/>
                    <w:spacing w:after="0" w:before="0"/>
                  </w:pPr>
                  <w:r>
                    <w:rPr>
                      <w:sz w:val="22"/>
                      <w:rFonts w:ascii="Times New Roman" w:hAnsi="Times New Roman"/>
                    </w:rPr>
                    <w:t>Вина, напитки плодовые крепкие, виноматериалы, соки плодово-ягодные спиртованные и сброженно- спиртованные, кальвадос, дистилляты</w:t>
                  </w:r>
                </w:p>
              </w:tc>
              <w:tc>
                <w:tcPr>
                  <w:tcW w:type="pct" w:w="530"/>
                  <w:vAlign w:val="top"/>
                  <w:vMerge w:val="restart"/>
                </w:tcPr>
                <w:p>
                  <w:pPr>
                    <w:jc w:val="left"/>
                    <w:ind w:left="-84.99999" w:right="-84.99999"/>
                    <w:spacing w:after="0" w:before="0"/>
                  </w:pPr>
                  <w:r>
                    <w:rPr>
                      <w:sz w:val="22"/>
                      <w:rFonts w:ascii="Times New Roman" w:hAnsi="Times New Roman"/>
                    </w:rPr>
                    <w:t> 10.89/08.118, 11.02/08.118, 11.03/08.118, 11.04/08.118</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приведенного экстракта, общего экстракта, остаточного экстракта и относительной плотности</w:t>
                  </w:r>
                </w:p>
              </w:tc>
              <w:tc>
                <w:tcPr>
                  <w:tcW w:type="pct" w:w="1070"/>
                  <w:vAlign w:val="top"/>
                  <w:vMerge w:val="restart"/>
                </w:tcPr>
                <w:p>
                  <w:pPr>
                    <w:jc w:val="left"/>
                    <w:ind w:left="-84.99999" w:right="-84.99999"/>
                    <w:spacing w:after="0" w:before="0"/>
                  </w:pPr>
                  <w:r>
                    <w:rPr>
                      <w:sz w:val="22"/>
                      <w:rFonts w:ascii="Times New Roman" w:hAnsi="Times New Roman"/>
                    </w:rPr>
                    <w:t>
                       ГОСТ 32000-2012;
                      <w:br/>
                      ГОСТ 32081-2013;
                      <w:br/>
                      ГОСТ 33815-2016;
                      <w:br/>
                      СТБ 1694-2006 п.7.3;
                      <w:br/>
                      СТБ 1695-2006 п.7.3;
                      <w:br/>
                      СТБ 1861-2008 п.7.3;
                      <w:br/>
                      СТБ 1933-2009 (ГОСТ Р 51619-2000);
                      <w:br/>
                      СТБ 2044-2010 п.6.3;
                      <w:br/>
                      СТБ 950-2006 п.7.3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17.9*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 мед</w:t>
                  </w:r>
                </w:p>
              </w:tc>
              <w:tc>
                <w:tcPr>
                  <w:tcW w:type="pct" w:w="530"/>
                  <w:vAlign w:val="top"/>
                  <w:vMerge w:val="restart"/>
                </w:tcPr>
                <w:p>
                  <w:pPr>
                    <w:jc w:val="left"/>
                    <w:ind w:left="-84.99999" w:right="-84.99999"/>
                    <w:spacing w:after="0" w:before="0"/>
                  </w:pPr>
                  <w:r>
                    <w:rPr>
                      <w:sz w:val="22"/>
                      <w:rFonts w:ascii="Times New Roman" w:hAnsi="Times New Roman"/>
                    </w:rPr>
                    <w:t> 10.71/08.032, 10.71/08.156, 10.72/08.032, 10.72/08.156, 10.81/08.032, 10.81/08.156, 10.82/08.032, 10.82/08.156, 10.89/08.032, 10.89/08.156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17.10*</w:t>
                  </w:r>
                </w:p>
              </w:tc>
              <w:tc>
                <w:tcPr>
                  <w:tcW w:type="pct" w:w="680"/>
                  <w:vAlign w:val="top"/>
                  <w:vMerge w:val="restart"/>
                </w:tcPr>
                <w:p>
                  <w:pPr>
                    <w:jc w:val="left"/>
                    <w:ind w:left="-84.99999" w:right="-84.99999"/>
                    <w:spacing w:after="0" w:before="0"/>
                  </w:pPr>
                  <w:r>
                    <w:rPr>
                      <w:sz w:val="22"/>
                      <w:rFonts w:ascii="Times New Roman" w:hAnsi="Times New Roman"/>
                    </w:rPr>
                    <w:t>Вина, напитки плодовые крепкие, виноматериалы, соки плодово-ягодные спиртованные и сброженно- спиртованные, кальвадос, дистилляты</w:t>
                  </w:r>
                </w:p>
              </w:tc>
              <w:tc>
                <w:tcPr>
                  <w:tcW w:type="pct" w:w="530"/>
                  <w:vAlign w:val="top"/>
                  <w:vMerge w:val="restart"/>
                </w:tcPr>
                <w:p>
                  <w:pPr>
                    <w:jc w:val="left"/>
                    <w:ind w:left="-84.99999" w:right="-84.99999"/>
                    <w:spacing w:after="0" w:before="0"/>
                  </w:pPr>
                  <w:r>
                    <w:rPr>
                      <w:sz w:val="22"/>
                      <w:rFonts w:ascii="Times New Roman" w:hAnsi="Times New Roman"/>
                    </w:rPr>
                    <w:t> 10.32/08.159, 10.89/08.159, 11.02/08.159, 11.03/08.159, 11.04/08.159</w:t>
                  </w:r>
                </w:p>
              </w:tc>
              <w:tc>
                <w:tcPr>
                  <w:tcW w:type="pct" w:w="870"/>
                  <w:vAlign w:val="top"/>
                </w:tcPr>
                <w:p>
                  <w:pPr>
                    <w:jc w:val="left"/>
                    <w:ind w:left="-84.99999" w:right="-84.99999"/>
                    <w:spacing w:after="0" w:before="0"/>
                  </w:pPr>
                  <w:r>
                    <w:rPr>
                      <w:sz w:val="22"/>
                      <w:rFonts w:ascii="Times New Roman" w:hAnsi="Times New Roman"/>
                    </w:rPr>
                    <w:t> Лимонная кислота</w:t>
                  </w:r>
                </w:p>
              </w:tc>
              <w:tc>
                <w:tcPr>
                  <w:tcW w:type="pct" w:w="1070"/>
                  <w:vAlign w:val="top"/>
                </w:tcPr>
                <w:p>
                  <w:pPr>
                    <w:jc w:val="left"/>
                    <w:ind w:left="-84.99999" w:right="-84.99999"/>
                    <w:spacing w:after="0" w:before="0"/>
                  </w:pPr>
                  <w:r>
                    <w:rPr>
                      <w:sz w:val="22"/>
                      <w:rFonts w:ascii="Times New Roman" w:hAnsi="Times New Roman"/>
                    </w:rPr>
                    <w:t> ГОСТ 33410-2015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17.11*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Сорбиновая кислота и её соли, бензойная кислота и её соли</w:t>
                  </w:r>
                </w:p>
              </w:tc>
              <w:tc>
                <w:tcPr>
                  <w:tcW w:type="pct" w:w="1070"/>
                  <w:vAlign w:val="top"/>
                </w:tcPr>
                <w:p>
                  <w:pPr>
                    <w:jc w:val="left"/>
                    <w:ind w:left="-84.99999" w:right="-84.99999"/>
                    <w:spacing w:before="0" w:after="0"/>
                  </w:pPr>
                  <w:r>
                    <w:rPr>
                      <w:sz w:val="22"/>
                      <w:rFonts w:ascii="Times New Roman" w:hAnsi="Times New Roman"/>
                    </w:rPr>
                    <w:t>
                       МВИ.МН 806-98                           ;
                      <w:br/>
                      СТБ 1181-99 п. 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17.12*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Содержание синтетических красителей</w:t>
                  </w:r>
                </w:p>
              </w:tc>
              <w:tc>
                <w:tcPr>
                  <w:tcW w:type="pct" w:w="1070"/>
                  <w:vAlign w:val="top"/>
                </w:tcPr>
                <w:p>
                  <w:pPr>
                    <w:jc w:val="left"/>
                    <w:ind w:left="-84.99999" w:right="-84.99999"/>
                    <w:spacing w:before="0" w:after="0"/>
                  </w:pPr>
                  <w:r>
                    <w:rPr>
                      <w:sz w:val="22"/>
                      <w:rFonts w:ascii="Times New Roman" w:hAnsi="Times New Roman"/>
                    </w:rPr>
                    <w:t>
                       ГОСТ 33406-2015;
                      <w:br/>
                      ГОСТ 34229-2017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17.13*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10.32/08.032, 10.89/08.032, 11.01/08.032, 11.02/08.032, 11.03/08.032, 11.04/08.032</w:t>
                  </w:r>
                </w:p>
              </w:tc>
              <w:tc>
                <w:tcPr>
                  <w:tcW w:type="pct" w:w="870"/>
                  <w:vAlign w:val="top"/>
                </w:tcPr>
                <w:p>
                  <w:pPr>
                    <w:jc w:val="left"/>
                    <w:ind w:left="-84.99999" w:right="-84.99999"/>
                    <w:spacing w:before="0" w:after="0"/>
                  </w:pPr>
                  <w:r>
                    <w:rPr>
                      <w:sz w:val="22"/>
                      <w:rFonts w:ascii="Times New Roman" w:hAnsi="Times New Roman"/>
                    </w:rPr>
                    <w:t> Свинец, кадмий, медь</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17.14*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10.32/08.032, 10.32/08.082, 10.89/08.032, 10.89/08.082, 11.01/08.032, 11.01/08.082, 11.02/08.032, 11.02/08.082, 11.03/08.032, 11.03/08.082, 11.04/08.032, 11.04/08.082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17.15*</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10.32/08.032, 10.32/08.156, 10.89/08.032, 10.89/08.156, 11.01/08.032, 11.01/08.156, 11.02/08.032, 11.02/08.156, 11.03/08.032, 11.03/08.156, 11.04/08.032, 11.04/08.156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17.16*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Железо</w:t>
                  </w:r>
                </w:p>
              </w:tc>
              <w:tc>
                <w:tcPr>
                  <w:tcW w:type="pct" w:w="1070"/>
                  <w:vAlign w:val="top"/>
                </w:tcPr>
                <w:p>
                  <w:pPr>
                    <w:jc w:val="left"/>
                    <w:ind w:left="-84.99999" w:right="-84.99999"/>
                    <w:spacing w:before="0" w:after="0"/>
                  </w:pPr>
                  <w:r>
                    <w:rPr>
                      <w:sz w:val="22"/>
                      <w:rFonts w:ascii="Times New Roman" w:hAnsi="Times New Roman"/>
                    </w:rPr>
                    <w:t>
                       ГОСТ 13195-73 п.1.4.1, 1.4.3;
                      <w:br/>
                      ГОСТ 26928-86;
                      <w:br/>
                      ГОСТ 26929-94;
                      <w:br/>
                      ГОСТ 30178-96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17.17*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10.32/08.158, 10.89/08.158, 11.02/08.158, 11.03/08.158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 ДДТ и его метаболиты</w:t>
                  </w:r>
                </w:p>
              </w:tc>
              <w:tc>
                <w:tcPr>
                  <w:tcW w:type="pct" w:w="1070"/>
                  <w:vAlign w:val="top"/>
                </w:tcPr>
                <w:p>
                  <w:pPr>
                    <w:jc w:val="left"/>
                    <w:ind w:left="-84.99999" w:right="-84.99999"/>
                    <w:spacing w:before="0" w:after="0"/>
                  </w:pPr>
                  <w:r>
                    <w:rPr>
                      <w:sz w:val="22"/>
                      <w:rFonts w:ascii="Times New Roman" w:hAnsi="Times New Roman"/>
                    </w:rPr>
                    <w:t>
                       ГОСТ 30349-96;
                      <w:br/>
                      МУ № 2142-80, утв. МЗ СССР 28.01.1980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17.18*</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10.89/35.062, 11.02/35.062, 11.04/35.062</w:t>
                  </w:r>
                </w:p>
              </w:tc>
              <w:tc>
                <w:tcPr>
                  <w:tcW w:type="pct" w:w="870"/>
                  <w:vAlign w:val="top"/>
                  <w:vMerge w:val="restart"/>
                </w:tcPr>
                <w:p>
                  <w:pPr>
                    <w:jc w:val="left"/>
                    <w:ind w:left="-84.99999" w:right="-84.99999"/>
                    <w:spacing w:before="0" w:after="0"/>
                  </w:pPr>
                  <w:r>
                    <w:rPr>
                      <w:sz w:val="22"/>
                      <w:rFonts w:ascii="Times New Roman" w:hAnsi="Times New Roman"/>
                    </w:rPr>
                    <w:t> Давление двуокиси углерода в бутылке</w:t>
                  </w:r>
                </w:p>
              </w:tc>
              <w:tc>
                <w:tcPr>
                  <w:tcW w:type="pct" w:w="1070"/>
                  <w:vAlign w:val="top"/>
                  <w:vMerge w:val="restart"/>
                </w:tcPr>
                <w:p>
                  <w:pPr>
                    <w:jc w:val="left"/>
                    <w:ind w:left="-84.99999" w:right="-84.99999"/>
                    <w:spacing w:before="0" w:after="0"/>
                  </w:pPr>
                  <w:r>
                    <w:rPr>
                      <w:sz w:val="22"/>
                      <w:rFonts w:ascii="Times New Roman" w:hAnsi="Times New Roman"/>
                    </w:rPr>
                    <w:t> ГОСТ 12258-79</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18.1*</w:t>
                  </w:r>
                </w:p>
              </w:tc>
              <w:tc>
                <w:tcPr>
                  <w:tcW w:type="pct" w:w="680"/>
                  <w:vAlign w:val="top"/>
                  <w:vMerge w:val="restart"/>
                </w:tcPr>
                <w:p>
                  <w:pPr>
                    <w:jc w:val="left"/>
                    <w:ind w:left="-84.99999" w:right="-84.99999"/>
                    <w:spacing w:after="0" w:before="0"/>
                  </w:pPr>
                  <w:r>
                    <w:rPr>
                      <w:sz w:val="22"/>
                      <w:rFonts w:ascii="Times New Roman" w:hAnsi="Times New Roman"/>
                    </w:rPr>
                    <w:t>Спирт, водка, ликеро-водочные изделия, настойки</w:t>
                  </w:r>
                </w:p>
              </w:tc>
              <w:tc>
                <w:tcPr>
                  <w:tcW w:type="pct" w:w="530"/>
                  <w:vAlign w:val="top"/>
                  <w:vMerge w:val="restart"/>
                </w:tcPr>
                <w:p>
                  <w:pPr>
                    <w:jc w:val="left"/>
                    <w:ind w:left="-84.99999" w:right="-84.99999"/>
                    <w:spacing w:after="0" w:before="0"/>
                  </w:pPr>
                  <w:r>
                    <w:rPr>
                      <w:sz w:val="22"/>
                      <w:rFonts w:ascii="Times New Roman" w:hAnsi="Times New Roman"/>
                    </w:rPr>
                    <w:t> 11.01/11.116, 11.04/11.116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вкус, аромат, запах, прозрачность</w:t>
                  </w:r>
                </w:p>
              </w:tc>
              <w:tc>
                <w:tcPr>
                  <w:tcW w:type="pct" w:w="1070"/>
                  <w:vAlign w:val="top"/>
                  <w:vMerge w:val="restart"/>
                </w:tcPr>
                <w:p>
                  <w:pPr>
                    <w:jc w:val="left"/>
                    <w:ind w:left="-84.99999" w:right="-84.99999"/>
                    <w:spacing w:after="0" w:before="0"/>
                  </w:pPr>
                  <w:r>
                    <w:rPr>
                      <w:sz w:val="22"/>
                      <w:rFonts w:ascii="Times New Roman" w:hAnsi="Times New Roman"/>
                    </w:rPr>
                    <w:t>
                       ГОСТ 32035-2013 п. 5.2;
                      <w:br/>
                      ГОСТ 32036-2013 п. 6.2;
                      <w:br/>
                      ГОСТ 32080-2013 п.5.2;
                      <w:br/>
                      ГОСТ 33817-2016;
                      <w:br/>
                      ГОСТ 4828-83 пп. 2.5, 2.6, 2.8;
                      <w:br/>
                      ГОСТ 5363-93 п. 4.6;
                      <w:br/>
                      ГОСТ 5964-93 п. 5.2;
                      <w:br/>
                      СТБ 2500-2017 п.7.2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18.1*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01.13/08.156, 01.13/08.169, 01.25/08.156, 01.25/08.169, 10.31/08.156, 10.31/08.169, 10.32/08.156, 10.32/08.169, 10.39/08.156, 10.39/08.169, 10.89/08.156, 10.89/08.169, 01.21/08.156, 01.21/08.169, 01.22/08.156, 01.22/08.169, 01.23/08.156, 01.23/08.169, 01.24/08.156, 01.24/08.169, 10.86/08.156, 10.86/08.169</w:t>
                  </w:r>
                </w:p>
              </w:tc>
              <w:tc>
                <w:tcPr>
                  <w:tcW w:type="pct" w:w="870"/>
                  <w:vAlign w:val="top"/>
                  <w:vMerge w:val="restart"/>
                </w:tcPr>
                <w:p>
                  <w:pPr>
                    <w:jc w:val="left"/>
                    <w:ind w:left="-84.99999" w:right="-84.99999"/>
                    <w:spacing w:after="0" w:before="0"/>
                  </w:pPr>
                  <w:r>
                    <w:rPr>
                      <w:sz w:val="22"/>
                      <w:rFonts w:ascii="Times New Roman" w:hAnsi="Times New Roman"/>
                    </w:rPr>
                    <w:t> Нитраты (массовая доля)</w:t>
                  </w:r>
                </w:p>
              </w:tc>
              <w:tc>
                <w:tcPr>
                  <w:tcW w:type="pct" w:w="1070"/>
                  <w:vAlign w:val="top"/>
                  <w:vMerge w:val="restart"/>
                </w:tcPr>
                <w:p>
                  <w:pPr>
                    <w:jc w:val="left"/>
                    <w:ind w:left="-84.99999" w:right="-84.99999"/>
                    <w:spacing w:after="0" w:before="0"/>
                  </w:pPr>
                  <w:r>
                    <w:rPr>
                      <w:sz w:val="22"/>
                      <w:rFonts w:ascii="Times New Roman" w:hAnsi="Times New Roman"/>
                    </w:rPr>
                    <w:t>
                       ГОСТ 29270-95;
                      <w:br/>
                      МУ 5048-89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18.2*</w:t>
                  </w:r>
                </w:p>
              </w:tc>
              <w:tc>
                <w:tcPr>
                  <w:tcW w:type="pct" w:w="680"/>
                  <w:vAlign w:val="top"/>
                  <w:vMerge w:val="restart"/>
                </w:tcPr>
                <w:p>
                  <w:pPr>
                    <w:jc w:val="left"/>
                    <w:ind w:left="-84.99999" w:right="-84.99999"/>
                    <w:spacing w:after="0" w:before="0"/>
                  </w:pPr>
                  <w:r>
                    <w:rPr>
                      <w:sz w:val="22"/>
                      <w:rFonts w:ascii="Times New Roman" w:hAnsi="Times New Roman"/>
                    </w:rPr>
                    <w:t>Спирт, водка, ликеро-водочные изделия, настойки</w:t>
                  </w:r>
                </w:p>
              </w:tc>
              <w:tc>
                <w:tcPr>
                  <w:tcW w:type="pct" w:w="530"/>
                  <w:vAlign w:val="top"/>
                  <w:vMerge w:val="restart"/>
                </w:tcPr>
                <w:p>
                  <w:pPr>
                    <w:jc w:val="left"/>
                    <w:ind w:left="-84.99999" w:right="-84.99999"/>
                    <w:spacing w:after="0" w:before="0"/>
                  </w:pPr>
                  <w:r>
                    <w:rPr>
                      <w:sz w:val="22"/>
                      <w:rFonts w:ascii="Times New Roman" w:hAnsi="Times New Roman"/>
                    </w:rPr>
                    <w:t> 11.01/29.040, 11.04/29.040</w:t>
                  </w:r>
                </w:p>
              </w:tc>
              <w:tc>
                <w:tcPr>
                  <w:tcW w:type="pct" w:w="870"/>
                  <w:vAlign w:val="top"/>
                  <w:vMerge w:val="restart"/>
                </w:tcPr>
                <w:p>
                  <w:pPr>
                    <w:jc w:val="left"/>
                    <w:ind w:left="-84.99999" w:right="-84.99999"/>
                    <w:spacing w:after="0" w:before="0"/>
                  </w:pPr>
                  <w:r>
                    <w:rPr>
                      <w:sz w:val="22"/>
                      <w:rFonts w:ascii="Times New Roman" w:hAnsi="Times New Roman"/>
                    </w:rPr>
                    <w:t> Номинальный объем (полнота налива)</w:t>
                  </w:r>
                </w:p>
              </w:tc>
              <w:tc>
                <w:tcPr>
                  <w:tcW w:type="pct" w:w="1070"/>
                  <w:vAlign w:val="top"/>
                  <w:vMerge w:val="restart"/>
                </w:tcPr>
                <w:p>
                  <w:pPr>
                    <w:jc w:val="left"/>
                    <w:ind w:left="-84.99999" w:right="-84.99999"/>
                    <w:spacing w:after="0" w:before="0"/>
                  </w:pPr>
                  <w:r>
                    <w:rPr>
                      <w:sz w:val="22"/>
                      <w:rFonts w:ascii="Times New Roman" w:hAnsi="Times New Roman"/>
                    </w:rPr>
                    <w:t>
                       ГОСТ 32035-2013 п. 5.1;
                      <w:br/>
                      ГОСТ 5363-93 п. 4.5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18.2*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01.13/08.158, 01.25/08.158, 10.31/08.158, 10.32/08.158, 10.39/08.158, 10.62/08.158, 10.89/08.158, 01.19/08.158, 01.21/08.158, 01.22/08.158, 01.23/08.158, 01.24/08.158</w:t>
                  </w:r>
                </w:p>
              </w:tc>
              <w:tc>
                <w:tcPr>
                  <w:tcW w:type="pct" w:w="870"/>
                  <w:vAlign w:val="top"/>
                  <w:vMerge w:val="restart"/>
                </w:tcPr>
                <w:p>
                  <w:pPr>
                    <w:jc w:val="left"/>
                    <w:ind w:left="-84.99999" w:right="-84.99999"/>
                    <w:spacing w:after="0" w:before="0"/>
                  </w:pPr>
                  <w:r>
                    <w:rPr>
                      <w:sz w:val="22"/>
                      <w:rFonts w:ascii="Times New Roman" w:hAnsi="Times New Roman"/>
                    </w:rPr>
                    <w:t> ГХЦГ(а, B, y-изомеры)</w:t>
                  </w:r>
                </w:p>
              </w:tc>
              <w:tc>
                <w:tcPr>
                  <w:tcW w:type="pct" w:w="1070"/>
                  <w:vAlign w:val="top"/>
                  <w:vMerge w:val="restart"/>
                </w:tcPr>
                <w:p>
                  <w:pPr>
                    <w:jc w:val="left"/>
                    <w:ind w:left="-84.99999" w:right="-84.99999"/>
                    <w:spacing w:after="0" w:before="0"/>
                  </w:pPr>
                  <w:r>
                    <w:rPr>
                      <w:sz w:val="22"/>
                      <w:rFonts w:ascii="Times New Roman" w:hAnsi="Times New Roman"/>
                    </w:rPr>
                    <w:t>
                       ГОСТ 30349-96;
                      <w:br/>
                      СТ РК 2011-2010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18.3*</w:t>
                  </w:r>
                </w:p>
              </w:tc>
              <w:tc>
                <w:tcPr>
                  <w:tcW w:type="pct" w:w="680"/>
                  <w:vAlign w:val="top"/>
                  <w:vMerge w:val="restart"/>
                </w:tcPr>
                <w:p>
                  <w:pPr>
                    <w:jc w:val="left"/>
                    <w:ind w:left="-84.99999" w:right="-84.99999"/>
                    <w:spacing w:after="0" w:before="0"/>
                  </w:pPr>
                  <w:r>
                    <w:rPr>
                      <w:sz w:val="22"/>
                      <w:rFonts w:ascii="Times New Roman" w:hAnsi="Times New Roman"/>
                    </w:rPr>
                    <w:t>Спирт, водка, ликеро-водочные изделия, настойки</w:t>
                  </w:r>
                </w:p>
              </w:tc>
              <w:tc>
                <w:tcPr>
                  <w:tcW w:type="pct" w:w="530"/>
                  <w:vAlign w:val="top"/>
                  <w:vMerge w:val="restart"/>
                </w:tcPr>
                <w:p>
                  <w:pPr>
                    <w:jc w:val="left"/>
                    <w:ind w:left="-84.99999" w:right="-84.99999"/>
                    <w:spacing w:after="0" w:before="0"/>
                  </w:pPr>
                  <w:r>
                    <w:rPr>
                      <w:sz w:val="22"/>
                      <w:rFonts w:ascii="Times New Roman" w:hAnsi="Times New Roman"/>
                    </w:rPr>
                    <w:t> 11.01/29.040, 11.04/29.040</w:t>
                  </w:r>
                </w:p>
              </w:tc>
              <w:tc>
                <w:tcPr>
                  <w:tcW w:type="pct" w:w="870"/>
                  <w:vAlign w:val="top"/>
                  <w:vMerge w:val="restart"/>
                </w:tcPr>
                <w:p>
                  <w:pPr>
                    <w:jc w:val="left"/>
                    <w:ind w:left="-84.99999" w:right="-84.99999"/>
                    <w:spacing w:after="0" w:before="0"/>
                  </w:pPr>
                  <w:r>
                    <w:rPr>
                      <w:sz w:val="22"/>
                      <w:rFonts w:ascii="Times New Roman" w:hAnsi="Times New Roman"/>
                    </w:rPr>
                    <w:t> Объем,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23943-80 п. 1;
                      <w:br/>
                      ГОСТ 32036-2013 п. 6.1;
                      <w:br/>
                      ГОСТ 32080-2013 п. 5;
                      <w:br/>
                      ГОСТ 4828-83 п. 2.7;
                      <w:br/>
                      ГОСТ 5964-93 п. 5.1;
                      <w:br/>
                      МВИ.МН 2810-2007 п. 8.1, метод 1, п. 8.2. метод 2;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18.3*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01.13/08.158, 01.25/08.158, 10.31/08.158, 10.32/08.158, 10.39/08.158, 10.62/08.158, 10.89/08.158, 01.19/08.158, 01.21/08.158, 01.22/08.158, 01.23/08.158, 01.24/08.158</w:t>
                  </w:r>
                </w:p>
              </w:tc>
              <w:tc>
                <w:tcPr>
                  <w:tcW w:type="pct" w:w="870"/>
                  <w:vAlign w:val="top"/>
                  <w:vMerge w:val="restart"/>
                </w:tcPr>
                <w:p>
                  <w:pPr>
                    <w:jc w:val="left"/>
                    <w:ind w:left="-84.99999" w:right="-84.99999"/>
                    <w:spacing w:after="0" w:before="0"/>
                  </w:pPr>
                  <w:r>
                    <w:rPr>
                      <w:sz w:val="22"/>
                      <w:rFonts w:ascii="Times New Roman" w:hAnsi="Times New Roman"/>
                    </w:rPr>
                    <w:t> ДДТ и его метаболиты</w:t>
                  </w:r>
                </w:p>
              </w:tc>
              <w:tc>
                <w:tcPr>
                  <w:tcW w:type="pct" w:w="1070"/>
                  <w:vAlign w:val="top"/>
                  <w:vMerge w:val="restart"/>
                </w:tcPr>
                <w:p>
                  <w:pPr>
                    <w:jc w:val="left"/>
                    <w:ind w:left="-84.99999" w:right="-84.99999"/>
                    <w:spacing w:after="0" w:before="0"/>
                  </w:pPr>
                  <w:r>
                    <w:rPr>
                      <w:sz w:val="22"/>
                      <w:rFonts w:ascii="Times New Roman" w:hAnsi="Times New Roman"/>
                    </w:rPr>
                    <w:t>
                       ГОСТ 30349-96;
                      <w:br/>
                      СТ РК 2011-2010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18.4*</w:t>
                  </w:r>
                </w:p>
              </w:tc>
              <w:tc>
                <w:tcPr>
                  <w:tcW w:type="pct" w:w="680"/>
                  <w:vAlign w:val="top"/>
                  <w:vMerge w:val="restart"/>
                </w:tcPr>
                <w:p>
                  <w:pPr>
                    <w:jc w:val="left"/>
                    <w:ind w:left="-84.99999" w:right="-84.99999"/>
                    <w:spacing w:after="0" w:before="0"/>
                  </w:pPr>
                  <w:r>
                    <w:rPr>
                      <w:sz w:val="22"/>
                      <w:rFonts w:ascii="Times New Roman" w:hAnsi="Times New Roman"/>
                    </w:rPr>
                    <w:t>Спирт, водка, ликеро-водочные изделия, настойки</w:t>
                  </w:r>
                </w:p>
              </w:tc>
              <w:tc>
                <w:tcPr>
                  <w:tcW w:type="pct" w:w="530"/>
                  <w:vAlign w:val="top"/>
                  <w:vMerge w:val="restart"/>
                </w:tcPr>
                <w:p>
                  <w:pPr>
                    <w:jc w:val="left"/>
                    <w:ind w:left="-84.99999" w:right="-84.99999"/>
                    <w:spacing w:after="0" w:before="0"/>
                  </w:pPr>
                  <w:r>
                    <w:rPr>
                      <w:sz w:val="22"/>
                      <w:rFonts w:ascii="Times New Roman" w:hAnsi="Times New Roman"/>
                    </w:rPr>
                    <w:t> 11.01/08.031, 11.04/08.031</w:t>
                  </w:r>
                </w:p>
              </w:tc>
              <w:tc>
                <w:tcPr>
                  <w:tcW w:type="pct" w:w="870"/>
                  <w:vAlign w:val="top"/>
                  <w:vMerge w:val="restart"/>
                </w:tcPr>
                <w:p>
                  <w:pPr>
                    <w:jc w:val="left"/>
                    <w:ind w:left="-84.99999" w:right="-84.99999"/>
                    <w:spacing w:after="0" w:before="0"/>
                  </w:pPr>
                  <w:r>
                    <w:rPr>
                      <w:sz w:val="22"/>
                      <w:rFonts w:ascii="Times New Roman" w:hAnsi="Times New Roman"/>
                    </w:rPr>
                    <w:t> Крепость</w:t>
                  </w:r>
                </w:p>
              </w:tc>
              <w:tc>
                <w:tcPr>
                  <w:tcW w:type="pct" w:w="1070"/>
                  <w:vAlign w:val="top"/>
                  <w:vMerge w:val="restart"/>
                </w:tcPr>
                <w:p>
                  <w:pPr>
                    <w:jc w:val="left"/>
                    <w:ind w:left="-84.99999" w:right="-84.99999"/>
                    <w:spacing w:after="0" w:before="0"/>
                  </w:pPr>
                  <w:r>
                    <w:rPr>
                      <w:sz w:val="22"/>
                      <w:rFonts w:ascii="Times New Roman" w:hAnsi="Times New Roman"/>
                    </w:rPr>
                    <w:t>
                       ГОСТ 32035-2013 п. 5.3.1;
                      <w:br/>
                      ГОСТ 32080-2013 п.5.3.1;
                      <w:br/>
                      ГОСТ 4828-83 п. 2.9;
                      <w:br/>
                      ГОСТ 5363-93 п. 4.7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18.4*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01.13/08.159, 01.13/08.161, 01.25/08.159, 01.25/08.161, 10.32/08.159, 10.32/08.161, 10.39/08.159, 10.39/08.161, 10.89/08.159, 10.89/08.161, 01.19/08.159, 01.19/08.161, 01.21/08.159, 01.21/08.161, 01.22/08.159, 01.22/08.161, 01.23/08.159, 01.23/08.161, 01.24/08.159, 01.24/08.161</w:t>
                  </w:r>
                </w:p>
              </w:tc>
              <w:tc>
                <w:tcPr>
                  <w:tcW w:type="pct" w:w="870"/>
                  <w:vAlign w:val="top"/>
                  <w:vMerge w:val="restart"/>
                </w:tcPr>
                <w:p>
                  <w:pPr>
                    <w:jc w:val="left"/>
                    <w:ind w:left="-84.99999" w:right="-84.99999"/>
                    <w:spacing w:after="0" w:before="0"/>
                  </w:pPr>
                  <w:r>
                    <w:rPr>
                      <w:sz w:val="22"/>
                      <w:rFonts w:ascii="Times New Roman" w:hAnsi="Times New Roman"/>
                    </w:rPr>
                    <w:t> Афлатоксин В1</w:t>
                  </w:r>
                </w:p>
              </w:tc>
              <w:tc>
                <w:tcPr>
                  <w:tcW w:type="pct" w:w="1070"/>
                  <w:vAlign w:val="top"/>
                  <w:vMerge w:val="restart"/>
                </w:tcPr>
                <w:p>
                  <w:pPr>
                    <w:jc w:val="left"/>
                    <w:ind w:left="-84.99999" w:right="-84.99999"/>
                    <w:spacing w:after="0" w:before="0"/>
                  </w:pPr>
                  <w:r>
                    <w:rPr>
                      <w:sz w:val="22"/>
                      <w:rFonts w:ascii="Times New Roman" w:hAnsi="Times New Roman"/>
                    </w:rPr>
                    <w:t> ГОСТ 30711-2001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18.5*</w:t>
                  </w:r>
                </w:p>
              </w:tc>
              <w:tc>
                <w:tcPr>
                  <w:tcW w:type="pct" w:w="680"/>
                  <w:vAlign w:val="top"/>
                  <w:vMerge w:val="restart"/>
                </w:tcPr>
                <w:p>
                  <w:pPr>
                    <w:jc w:val="left"/>
                    <w:ind w:left="-84.99999" w:right="-84.99999"/>
                    <w:spacing w:after="0" w:before="0"/>
                  </w:pPr>
                  <w:r>
                    <w:rPr>
                      <w:sz w:val="22"/>
                      <w:rFonts w:ascii="Times New Roman" w:hAnsi="Times New Roman"/>
                    </w:rPr>
                    <w:t>Спирт, водка, ликеро-водочные изделия, настойки</w:t>
                  </w:r>
                </w:p>
              </w:tc>
              <w:tc>
                <w:tcPr>
                  <w:tcW w:type="pct" w:w="530"/>
                  <w:vAlign w:val="top"/>
                  <w:vMerge w:val="restart"/>
                </w:tcPr>
                <w:p>
                  <w:pPr>
                    <w:jc w:val="left"/>
                    <w:ind w:left="-84.99999" w:right="-84.99999"/>
                    <w:spacing w:after="0" w:before="0"/>
                  </w:pPr>
                  <w:r>
                    <w:rPr>
                      <w:sz w:val="22"/>
                      <w:rFonts w:ascii="Times New Roman" w:hAnsi="Times New Roman"/>
                    </w:rPr>
                    <w:t> 11.01/08.031, 11.04/08.031</w:t>
                  </w:r>
                </w:p>
              </w:tc>
              <w:tc>
                <w:tcPr>
                  <w:tcW w:type="pct" w:w="870"/>
                  <w:vAlign w:val="top"/>
                  <w:vMerge w:val="restart"/>
                </w:tcPr>
                <w:p>
                  <w:pPr>
                    <w:jc w:val="left"/>
                    <w:ind w:left="-84.99999" w:right="-84.99999"/>
                    <w:spacing w:after="0" w:before="0"/>
                  </w:pPr>
                  <w:r>
                    <w:rPr>
                      <w:sz w:val="22"/>
                      <w:rFonts w:ascii="Times New Roman" w:hAnsi="Times New Roman"/>
                    </w:rPr>
                    <w:t> Объемная доля этилового спирта</w:t>
                  </w:r>
                </w:p>
              </w:tc>
              <w:tc>
                <w:tcPr>
                  <w:tcW w:type="pct" w:w="1070"/>
                  <w:vAlign w:val="top"/>
                  <w:vMerge w:val="restart"/>
                </w:tcPr>
                <w:p>
                  <w:pPr>
                    <w:jc w:val="left"/>
                    <w:ind w:left="-84.99999" w:right="-84.99999"/>
                    <w:spacing w:after="0" w:before="0"/>
                  </w:pPr>
                  <w:r>
                    <w:rPr>
                      <w:sz w:val="22"/>
                      <w:rFonts w:ascii="Times New Roman" w:hAnsi="Times New Roman"/>
                    </w:rPr>
                    <w:t>
                       ГОСТ 32036-2013 п.6.3;
                      <w:br/>
                      ГОСТ 3639-79;
                      <w:br/>
                      ГОСТ 5964-93 п. 5.3;
                      <w:br/>
                      СТБ 1929-2009 (ГОСТ Р 51653-2000)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18.5*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01.13/08.159, 01.13/08.161, 01.25/08.159, 01.25/08.161, 10.32/08.159, 10.32/08.161, 10.39/08.159, 10.39/08.161, 10.89/08.159, 10.89/08.161, 01.19/08.159, 01.19/08.161, 01.21/08.159, 01.21/08.161, 01.22/08.159, 01.22/08.161, 01.23/08.159, 01.23/08.161, 01.24/08.159, 01.24/08.161</w:t>
                  </w:r>
                </w:p>
              </w:tc>
              <w:tc>
                <w:tcPr>
                  <w:tcW w:type="pct" w:w="870"/>
                  <w:vAlign w:val="top"/>
                  <w:vMerge w:val="restart"/>
                </w:tcPr>
                <w:p>
                  <w:pPr>
                    <w:jc w:val="left"/>
                    <w:ind w:left="-84.99999" w:right="-84.99999"/>
                    <w:spacing w:after="0" w:before="0"/>
                  </w:pPr>
                  <w:r>
                    <w:rPr>
                      <w:sz w:val="22"/>
                      <w:rFonts w:ascii="Times New Roman" w:hAnsi="Times New Roman"/>
                    </w:rPr>
                    <w:t> Патулин</w:t>
                  </w:r>
                </w:p>
              </w:tc>
              <w:tc>
                <w:tcPr>
                  <w:tcW w:type="pct" w:w="1070"/>
                  <w:vAlign w:val="top"/>
                  <w:vMerge w:val="restart"/>
                </w:tcPr>
                <w:p>
                  <w:pPr>
                    <w:jc w:val="left"/>
                    <w:ind w:left="-84.99999" w:right="-84.99999"/>
                    <w:spacing w:after="0" w:before="0"/>
                  </w:pPr>
                  <w:r>
                    <w:rPr>
                      <w:sz w:val="22"/>
                      <w:rFonts w:ascii="Times New Roman" w:hAnsi="Times New Roman"/>
                    </w:rPr>
                    <w:t> ГОСТ 28038-2013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18.6*</w:t>
                  </w:r>
                </w:p>
              </w:tc>
              <w:tc>
                <w:tcPr>
                  <w:tcW w:type="pct" w:w="680"/>
                  <w:vAlign w:val="top"/>
                  <w:vMerge w:val="restart"/>
                </w:tcPr>
                <w:p>
                  <w:pPr>
                    <w:jc w:val="left"/>
                    <w:ind w:left="-84.99999" w:right="-84.99999"/>
                    <w:spacing w:after="0" w:before="0"/>
                  </w:pPr>
                  <w:r>
                    <w:rPr>
                      <w:sz w:val="22"/>
                      <w:rFonts w:ascii="Times New Roman" w:hAnsi="Times New Roman"/>
                    </w:rPr>
                    <w:t>Спирт, водка, ликеро-водочные изделия, настойки</w:t>
                  </w:r>
                </w:p>
              </w:tc>
              <w:tc>
                <w:tcPr>
                  <w:tcW w:type="pct" w:w="530"/>
                  <w:vAlign w:val="top"/>
                  <w:vMerge w:val="restart"/>
                </w:tcPr>
                <w:p>
                  <w:pPr>
                    <w:jc w:val="left"/>
                    <w:ind w:left="-84.99999" w:right="-84.99999"/>
                    <w:spacing w:after="0" w:before="0"/>
                  </w:pPr>
                  <w:r>
                    <w:rPr>
                      <w:sz w:val="22"/>
                      <w:rFonts w:ascii="Times New Roman" w:hAnsi="Times New Roman"/>
                    </w:rPr>
                    <w:t> 11.01/08.118, 11.01/08.133, 11.04/08.118, 11.04/08.133</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общего экстракта</w:t>
                  </w:r>
                </w:p>
              </w:tc>
              <w:tc>
                <w:tcPr>
                  <w:tcW w:type="pct" w:w="1070"/>
                  <w:vAlign w:val="top"/>
                  <w:vMerge w:val="restart"/>
                </w:tcPr>
                <w:p>
                  <w:pPr>
                    <w:jc w:val="left"/>
                    <w:ind w:left="-84.99999" w:right="-84.99999"/>
                    <w:spacing w:after="0" w:before="0"/>
                  </w:pPr>
                  <w:r>
                    <w:rPr>
                      <w:sz w:val="22"/>
                      <w:rFonts w:ascii="Times New Roman" w:hAnsi="Times New Roman"/>
                    </w:rPr>
                    <w:t>
                       ГОСТ 32080-2013 п. 5.4;
                      <w:br/>
                      ГОСТ 3626-73;
                      <w:br/>
                      ГОСТ 4828-83 пп. 2.10.1, 2.10.2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18.6*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01.13/08.032, 01.25/08.032, 10.31/08.032, 10.32/08.032, 10.39/08.032, 10.62/08.032, 10.89/08.032, 01.19/08.032, 01.21/08.032, 01.22/08.032, 01.23/08.032, 01.24/08.032, 01.26/08.032</w:t>
                  </w:r>
                </w:p>
              </w:tc>
              <w:tc>
                <w:tcPr>
                  <w:tcW w:type="pct" w:w="870"/>
                  <w:vAlign w:val="top"/>
                  <w:vMerge w:val="restart"/>
                </w:tcPr>
                <w:p>
                  <w:pPr>
                    <w:jc w:val="left"/>
                    <w:ind w:left="-84.99999" w:right="-84.99999"/>
                    <w:spacing w:after="0" w:before="0"/>
                  </w:pPr>
                  <w:r>
                    <w:rPr>
                      <w:sz w:val="22"/>
                      <w:rFonts w:ascii="Times New Roman" w:hAnsi="Times New Roman"/>
                    </w:rPr>
                    <w:t> Свинец, кадмий, хром</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18.7*</w:t>
                  </w:r>
                </w:p>
              </w:tc>
              <w:tc>
                <w:tcPr>
                  <w:tcW w:type="pct" w:w="680"/>
                  <w:vAlign w:val="top"/>
                  <w:vMerge w:val="restart"/>
                </w:tcPr>
                <w:p>
                  <w:pPr>
                    <w:jc w:val="left"/>
                    <w:ind w:left="-84.99999" w:right="-84.99999"/>
                    <w:spacing w:after="0" w:before="0"/>
                  </w:pPr>
                  <w:r>
                    <w:rPr>
                      <w:sz w:val="22"/>
                      <w:rFonts w:ascii="Times New Roman" w:hAnsi="Times New Roman"/>
                    </w:rPr>
                    <w:t>Спирт, водка, ликеро-водочные изделия, настойки</w:t>
                  </w:r>
                </w:p>
              </w:tc>
              <w:tc>
                <w:tcPr>
                  <w:tcW w:type="pct" w:w="530"/>
                  <w:vAlign w:val="top"/>
                  <w:vMerge w:val="restart"/>
                </w:tcPr>
                <w:p>
                  <w:pPr>
                    <w:jc w:val="left"/>
                    <w:ind w:left="-84.99999" w:right="-84.99999"/>
                    <w:spacing w:after="0" w:before="0"/>
                  </w:pPr>
                  <w:r>
                    <w:rPr>
                      <w:sz w:val="22"/>
                      <w:rFonts w:ascii="Times New Roman" w:hAnsi="Times New Roman"/>
                    </w:rPr>
                    <w:t> 11.01/08.149, 11.04/08.149</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сахаров</w:t>
                  </w:r>
                </w:p>
              </w:tc>
              <w:tc>
                <w:tcPr>
                  <w:tcW w:type="pct" w:w="1070"/>
                  <w:vAlign w:val="top"/>
                  <w:vMerge w:val="restart"/>
                </w:tcPr>
                <w:p>
                  <w:pPr>
                    <w:jc w:val="left"/>
                    <w:ind w:left="-84.99999" w:right="-84.99999"/>
                    <w:spacing w:after="0" w:before="0"/>
                  </w:pPr>
                  <w:r>
                    <w:rPr>
                      <w:sz w:val="22"/>
                      <w:rFonts w:ascii="Times New Roman" w:hAnsi="Times New Roman"/>
                    </w:rPr>
                    <w:t>
                       ГОСТ 13192-73;
                      <w:br/>
                      ГОСТ 32080-2013 п. 5.5.1;
                      <w:br/>
                      ГОСТ 4828-83 п. 2.11.1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18.7*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01.13/08.032, 01.13/08.156, 01.25/08.032, 01.25/08.156, 10.31/08.032, 10.31/08.156, 10.32/08.032, 10.32/08.156, 10.39/08.032, 10.39/08.156, 10.62/08.032, 10.62/08.156, 10.89/08.032, 10.89/08.156, 01.19/08.032, 01.19/08.156, 01.21/08.032, 01.21/08.156, 01.22/08.032, 01.22/08.156, 01.23/08.032, 01.23/08.156, 01.24/08.032, 01.24/08.156, 01.26/08.032, 01.26/08.156</w:t>
                  </w:r>
                </w:p>
              </w:tc>
              <w:tc>
                <w:tcPr>
                  <w:tcW w:type="pct" w:w="870"/>
                  <w:vAlign w:val="top"/>
                  <w:vMerge w:val="restart"/>
                </w:tcPr>
                <w:p>
                  <w:pPr>
                    <w:jc w:val="left"/>
                    <w:ind w:left="-84.99999" w:right="-84.99999"/>
                    <w:spacing w:after="0" w:before="0"/>
                  </w:pPr>
                  <w:r>
                    <w:rPr>
                      <w:sz w:val="22"/>
                      <w:rFonts w:ascii="Times New Roman" w:hAnsi="Times New Roman"/>
                    </w:rPr>
                    <w:t> Олово</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26935-86;
                      <w:br/>
                      ГОСТ 33413-2015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18.8*</w:t>
                  </w:r>
                </w:p>
              </w:tc>
              <w:tc>
                <w:tcPr>
                  <w:tcW w:type="pct" w:w="680"/>
                  <w:vAlign w:val="top"/>
                  <w:vMerge w:val="restart"/>
                </w:tcPr>
                <w:p>
                  <w:pPr>
                    <w:jc w:val="left"/>
                    <w:ind w:left="-84.99999" w:right="-84.99999"/>
                    <w:spacing w:after="0" w:before="0"/>
                  </w:pPr>
                  <w:r>
                    <w:rPr>
                      <w:sz w:val="22"/>
                      <w:rFonts w:ascii="Times New Roman" w:hAnsi="Times New Roman"/>
                    </w:rPr>
                    <w:t>Спирт, водка, ликеро-водочные изделия, настойки</w:t>
                  </w:r>
                </w:p>
              </w:tc>
              <w:tc>
                <w:tcPr>
                  <w:tcW w:type="pct" w:w="530"/>
                  <w:vAlign w:val="top"/>
                  <w:vMerge w:val="restart"/>
                </w:tcPr>
                <w:p>
                  <w:pPr>
                    <w:jc w:val="left"/>
                    <w:ind w:left="-84.99999" w:right="-84.99999"/>
                    <w:spacing w:after="0" w:before="0"/>
                  </w:pPr>
                  <w:r>
                    <w:rPr>
                      <w:sz w:val="22"/>
                      <w:rFonts w:ascii="Times New Roman" w:hAnsi="Times New Roman"/>
                    </w:rPr>
                    <w:t> 11.01/08.149</w:t>
                  </w:r>
                </w:p>
              </w:tc>
              <w:tc>
                <w:tcPr>
                  <w:tcW w:type="pct" w:w="870"/>
                  <w:vAlign w:val="top"/>
                  <w:vMerge w:val="restart"/>
                </w:tcPr>
                <w:p>
                  <w:pPr>
                    <w:jc w:val="left"/>
                    <w:ind w:left="-84.99999" w:right="-84.99999"/>
                    <w:spacing w:after="0" w:before="0"/>
                  </w:pPr>
                  <w:r>
                    <w:rPr>
                      <w:sz w:val="22"/>
                      <w:rFonts w:ascii="Times New Roman" w:hAnsi="Times New Roman"/>
                    </w:rPr>
                    <w:t> Щелочность – объем соляной кислоты концентрации с(НСl)=0,1моль/дм3, израсходованной на титрование 100 см3 водки</w:t>
                  </w:r>
                </w:p>
              </w:tc>
              <w:tc>
                <w:tcPr>
                  <w:tcW w:type="pct" w:w="1070"/>
                  <w:vAlign w:val="top"/>
                  <w:vMerge w:val="restart"/>
                </w:tcPr>
                <w:p>
                  <w:pPr>
                    <w:jc w:val="left"/>
                    <w:ind w:left="-84.99999" w:right="-84.99999"/>
                    <w:spacing w:after="0" w:before="0"/>
                  </w:pPr>
                  <w:r>
                    <w:rPr>
                      <w:sz w:val="22"/>
                      <w:rFonts w:ascii="Times New Roman" w:hAnsi="Times New Roman"/>
                    </w:rPr>
                    <w:t>
                       ГОСТ 32035-2013 п. 5.4;
                      <w:br/>
                      ГОСТ 5363-93 п. 4.8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18.8*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01.13/08.032, 01.13/08.082, 01.25/08.032, 01.25/08.082, 10.31/08.032, 10.31/08.082, 10.32/08.032, 10.32/08.082, 10.39/08.032, 10.39/08.082, 10.62/08.032, 10.62/08.082, 10.89/08.032, 10.89/08.082, 01.19/08.032, 01.19/08.082, 01.21/08.032, 01.21/08.082, 01.22/08.032, 01.22/08.082, 01.23/08.032, 01.23/08.082, 01.24/08.032, 01.24/08.082, 01.26/08.032, 01.26/08.082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18.9*</w:t>
                  </w:r>
                </w:p>
              </w:tc>
              <w:tc>
                <w:tcPr>
                  <w:tcW w:type="pct" w:w="680"/>
                  <w:vAlign w:val="top"/>
                  <w:vMerge w:val="restart"/>
                </w:tcPr>
                <w:p>
                  <w:pPr>
                    <w:jc w:val="left"/>
                    <w:ind w:left="-84.99999" w:right="-84.99999"/>
                    <w:spacing w:after="0" w:before="0"/>
                  </w:pPr>
                  <w:r>
                    <w:rPr>
                      <w:sz w:val="22"/>
                      <w:rFonts w:ascii="Times New Roman" w:hAnsi="Times New Roman"/>
                    </w:rPr>
                    <w:t>Спирт, водка, ликеро-водочные изделия, настойки</w:t>
                  </w:r>
                </w:p>
              </w:tc>
              <w:tc>
                <w:tcPr>
                  <w:tcW w:type="pct" w:w="530"/>
                  <w:vAlign w:val="top"/>
                  <w:vMerge w:val="restart"/>
                </w:tcPr>
                <w:p>
                  <w:pPr>
                    <w:jc w:val="left"/>
                    <w:ind w:left="-84.99999" w:right="-84.99999"/>
                    <w:spacing w:after="0" w:before="0"/>
                  </w:pPr>
                  <w:r>
                    <w:rPr>
                      <w:sz w:val="22"/>
                      <w:rFonts w:ascii="Times New Roman" w:hAnsi="Times New Roman"/>
                    </w:rPr>
                    <w:t> 11.01/08.158, 11.04/08.158</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уксусного альдегида в пересчете на безводный спирт</w:t>
                  </w:r>
                </w:p>
              </w:tc>
              <w:tc>
                <w:tcPr>
                  <w:tcW w:type="pct" w:w="1070"/>
                  <w:vAlign w:val="top"/>
                  <w:vMerge w:val="restart"/>
                </w:tcPr>
                <w:p>
                  <w:pPr>
                    <w:jc w:val="left"/>
                    <w:ind w:left="-84.99999" w:right="-84.99999"/>
                    <w:spacing w:after="0" w:before="0"/>
                  </w:pPr>
                  <w:r>
                    <w:rPr>
                      <w:sz w:val="22"/>
                      <w:rFonts w:ascii="Times New Roman" w:hAnsi="Times New Roman"/>
                    </w:rPr>
                    <w:t> СТБ ГОСТ Р 51698-2001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18.9*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01.13/08.032, 01.13/08.156, 01.25/08.032, 01.25/08.156, 10.31/08.032, 10.31/08.156, 10.32/08.032, 10.32/08.156, 10.39/08.032, 10.39/08.156, 10.62/08.032, 10.62/08.156, 10.89/08.032, 10.89/08.156, 01.19/08.032, 01.19/08.156, 01.21/08.032, 01.21/08.156, 01.22/08.032, 01.22/08.156, 01.23/08.032, 01.23/08.156, 01.24/08.032, 01.24/08.156, 01.26/08.032, 01.26/08.156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18.10*</w:t>
                  </w:r>
                </w:p>
              </w:tc>
              <w:tc>
                <w:tcPr>
                  <w:tcW w:type="pct" w:w="680"/>
                  <w:vAlign w:val="top"/>
                  <w:vMerge w:val="restart"/>
                </w:tcPr>
                <w:p>
                  <w:pPr>
                    <w:jc w:val="left"/>
                    <w:ind w:left="-84.99999" w:right="-84.99999"/>
                    <w:spacing w:after="0" w:before="0"/>
                  </w:pPr>
                  <w:r>
                    <w:rPr>
                      <w:sz w:val="22"/>
                      <w:rFonts w:ascii="Times New Roman" w:hAnsi="Times New Roman"/>
                    </w:rPr>
                    <w:t>Спирт, водка, ликеро-водочные изделия, настойки</w:t>
                  </w:r>
                </w:p>
              </w:tc>
              <w:tc>
                <w:tcPr>
                  <w:tcW w:type="pct" w:w="530"/>
                  <w:vAlign w:val="top"/>
                  <w:vMerge w:val="restart"/>
                </w:tcPr>
                <w:p>
                  <w:pPr>
                    <w:jc w:val="left"/>
                    <w:ind w:left="-84.99999" w:right="-84.99999"/>
                    <w:spacing w:after="0" w:before="0"/>
                  </w:pPr>
                  <w:r>
                    <w:rPr>
                      <w:sz w:val="22"/>
                      <w:rFonts w:ascii="Times New Roman" w:hAnsi="Times New Roman"/>
                    </w:rPr>
                    <w:t> 11.01/08.158, 11.04/08.158</w:t>
                  </w:r>
                </w:p>
              </w:tc>
              <w:tc>
                <w:tcPr>
                  <w:tcW w:type="pct" w:w="870"/>
                  <w:vAlign w:val="top"/>
                  <w:vMerge w:val="restart"/>
                </w:tcPr>
                <w:p>
                  <w:pPr>
                    <w:jc w:val="left"/>
                    <w:ind w:left="-84.99999" w:right="-84.99999"/>
                    <w:spacing w:after="0" w:before="0"/>
                  </w:pPr>
                  <w:r>
                    <w:rPr>
                      <w:sz w:val="22"/>
                      <w:rFonts w:ascii="Times New Roman" w:hAnsi="Times New Roman"/>
                    </w:rPr>
                    <w:t> Объёмная доля метилового спирта в пересчете на безводный спирт</w:t>
                  </w:r>
                </w:p>
              </w:tc>
              <w:tc>
                <w:tcPr>
                  <w:tcW w:type="pct" w:w="1070"/>
                  <w:vAlign w:val="top"/>
                  <w:vMerge w:val="restart"/>
                </w:tcPr>
                <w:p>
                  <w:pPr>
                    <w:jc w:val="left"/>
                    <w:ind w:left="-84.99999" w:right="-84.99999"/>
                    <w:spacing w:after="0" w:before="0"/>
                  </w:pPr>
                  <w:r>
                    <w:rPr>
                      <w:sz w:val="22"/>
                      <w:rFonts w:ascii="Times New Roman" w:hAnsi="Times New Roman"/>
                    </w:rPr>
                    <w:t> СТБ ГОСТ Р 51698-2001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18.10*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530"/>
                  <w:vAlign w:val="top"/>
                  <w:vMerge w:val="restart"/>
                </w:tcPr>
                <w:p>
                  <w:pPr>
                    <w:jc w:val="left"/>
                    <w:ind w:left="-84.99999" w:right="-84.99999"/>
                    <w:spacing w:after="0" w:before="0"/>
                  </w:pPr>
                  <w:r>
                    <w:rPr>
                      <w:sz w:val="22"/>
                      <w:rFonts w:ascii="Times New Roman" w:hAnsi="Times New Roman"/>
                    </w:rPr>
                    <w:t> 10.32/08.159, 10.39/08.159, 10.89/08.159</w:t>
                  </w:r>
                </w:p>
              </w:tc>
              <w:tc>
                <w:tcPr>
                  <w:tcW w:type="pct" w:w="870"/>
                  <w:vAlign w:val="top"/>
                  <w:vMerge w:val="restart"/>
                </w:tcPr>
                <w:p>
                  <w:pPr>
                    <w:jc w:val="left"/>
                    <w:ind w:left="-84.99999" w:right="-84.99999"/>
                    <w:spacing w:after="0" w:before="0"/>
                  </w:pPr>
                  <w:r>
                    <w:rPr>
                      <w:sz w:val="22"/>
                      <w:rFonts w:ascii="Times New Roman" w:hAnsi="Times New Roman"/>
                    </w:rPr>
                    <w:t> 5-оксиметилфурфурол</w:t>
                  </w:r>
                </w:p>
              </w:tc>
              <w:tc>
                <w:tcPr>
                  <w:tcW w:type="pct" w:w="1070"/>
                  <w:vAlign w:val="top"/>
                  <w:vMerge w:val="restart"/>
                </w:tcPr>
                <w:p>
                  <w:pPr>
                    <w:jc w:val="left"/>
                    <w:ind w:left="-84.99999" w:right="-84.99999"/>
                    <w:spacing w:after="0" w:before="0"/>
                  </w:pPr>
                  <w:r>
                    <w:rPr>
                      <w:sz w:val="22"/>
                      <w:rFonts w:ascii="Times New Roman" w:hAnsi="Times New Roman"/>
                    </w:rPr>
                    <w:t> ГОСТ 31644-2012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18.11*</w:t>
                  </w:r>
                </w:p>
              </w:tc>
              <w:tc>
                <w:tcPr>
                  <w:tcW w:type="pct" w:w="680"/>
                  <w:vAlign w:val="top"/>
                  <w:vMerge w:val="restart"/>
                </w:tcPr>
                <w:p>
                  <w:pPr>
                    <w:jc w:val="left"/>
                    <w:ind w:left="-84.99999" w:right="-84.99999"/>
                    <w:spacing w:after="0" w:before="0"/>
                  </w:pPr>
                  <w:r>
                    <w:rPr>
                      <w:sz w:val="22"/>
                      <w:rFonts w:ascii="Times New Roman" w:hAnsi="Times New Roman"/>
                    </w:rPr>
                    <w:t>Спирт, водка, ликеро-водочные изделия, настойки</w:t>
                  </w:r>
                </w:p>
              </w:tc>
              <w:tc>
                <w:tcPr>
                  <w:tcW w:type="pct" w:w="530"/>
                  <w:vAlign w:val="top"/>
                  <w:vMerge w:val="restart"/>
                </w:tcPr>
                <w:p>
                  <w:pPr>
                    <w:jc w:val="left"/>
                    <w:ind w:left="-84.99999" w:right="-84.99999"/>
                    <w:spacing w:after="0" w:before="0"/>
                  </w:pPr>
                  <w:r>
                    <w:rPr>
                      <w:sz w:val="22"/>
                      <w:rFonts w:ascii="Times New Roman" w:hAnsi="Times New Roman"/>
                    </w:rPr>
                    <w:t> 11.01/08.158, 11.04/08.158</w:t>
                  </w:r>
                </w:p>
              </w:tc>
              <w:tc>
                <w:tcPr>
                  <w:tcW w:type="pct" w:w="870"/>
                  <w:vAlign w:val="top"/>
                </w:tcPr>
                <w:p>
                  <w:pPr>
                    <w:jc w:val="left"/>
                    <w:ind w:left="-84.99999" w:right="-84.99999"/>
                    <w:spacing w:after="0" w:before="0"/>
                  </w:pPr>
                  <w:r>
                    <w:rPr>
                      <w:sz w:val="22"/>
                      <w:rFonts w:ascii="Times New Roman" w:hAnsi="Times New Roman"/>
                    </w:rPr>
                    <w:t> Массовая концентрация сивушного масла: 1-, 2-пропанол, спирт изобутиловый, 1-бутанол, спирт изоамиловый в пересчете на безводный спирт</w:t>
                  </w:r>
                </w:p>
              </w:tc>
              <w:tc>
                <w:tcPr>
                  <w:tcW w:type="pct" w:w="1070"/>
                  <w:vAlign w:val="top"/>
                  <w:vMerge w:val="restart"/>
                </w:tcPr>
                <w:p>
                  <w:pPr>
                    <w:jc w:val="left"/>
                    <w:ind w:left="-84.99999" w:right="-84.99999"/>
                    <w:spacing w:after="0" w:before="0"/>
                  </w:pPr>
                  <w:r>
                    <w:rPr>
                      <w:sz w:val="22"/>
                      <w:rFonts w:ascii="Times New Roman" w:hAnsi="Times New Roman"/>
                    </w:rPr>
                    <w:t> СТБ ГОСТ Р 51698-2001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18.12*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сложных эфиров: метилацетат и этилацетат в пересчете на без-водный спирт</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18.13*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11.01/08.149</w:t>
                  </w:r>
                </w:p>
              </w:tc>
              <w:tc>
                <w:tcPr>
                  <w:tcW w:type="pct" w:w="870"/>
                  <w:vAlign w:val="top"/>
                </w:tcPr>
                <w:p>
                  <w:pPr>
                    <w:jc w:val="left"/>
                    <w:ind w:left="-84.99999" w:right="-84.99999"/>
                    <w:spacing w:before="0" w:after="0"/>
                  </w:pPr>
                  <w:r>
                    <w:rPr>
                      <w:sz w:val="22"/>
                      <w:rFonts w:ascii="Times New Roman" w:hAnsi="Times New Roman"/>
                    </w:rPr>
                    <w:t> Массовая концентрация кислот в пересчете на лимонную кислоту</w:t>
                  </w:r>
                </w:p>
              </w:tc>
              <w:tc>
                <w:tcPr>
                  <w:tcW w:type="pct" w:w="1070"/>
                  <w:vAlign w:val="top"/>
                </w:tcPr>
                <w:p>
                  <w:pPr>
                    <w:jc w:val="left"/>
                    <w:ind w:left="-84.99999" w:right="-84.99999"/>
                    <w:spacing w:before="0" w:after="0"/>
                  </w:pPr>
                  <w:r>
                    <w:rPr>
                      <w:sz w:val="22"/>
                      <w:rFonts w:ascii="Times New Roman" w:hAnsi="Times New Roman"/>
                    </w:rPr>
                    <w:t>
                       ГОСТ 32080-2013 п. 5.6;
                      <w:br/>
                      ГОСТ 4828-83 п. 2.12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18.14*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11.01/08.052</w:t>
                  </w:r>
                </w:p>
              </w:tc>
              <w:tc>
                <w:tcPr>
                  <w:tcW w:type="pct" w:w="870"/>
                  <w:vAlign w:val="top"/>
                </w:tcPr>
                <w:p>
                  <w:pPr>
                    <w:jc w:val="left"/>
                    <w:ind w:left="-84.99999" w:right="-84.99999"/>
                    <w:spacing w:before="0" w:after="0"/>
                  </w:pPr>
                  <w:r>
                    <w:rPr>
                      <w:sz w:val="22"/>
                      <w:rFonts w:ascii="Times New Roman" w:hAnsi="Times New Roman"/>
                    </w:rPr>
                    <w:t> Массовая концентрация сухого остатка</w:t>
                  </w:r>
                </w:p>
              </w:tc>
              <w:tc>
                <w:tcPr>
                  <w:tcW w:type="pct" w:w="1070"/>
                  <w:vAlign w:val="top"/>
                </w:tcPr>
                <w:p>
                  <w:pPr>
                    <w:jc w:val="left"/>
                    <w:ind w:left="-84.99999" w:right="-84.99999"/>
                    <w:spacing w:before="0" w:after="0"/>
                  </w:pPr>
                  <w:r>
                    <w:rPr>
                      <w:sz w:val="22"/>
                      <w:rFonts w:ascii="Times New Roman" w:hAnsi="Times New Roman"/>
                    </w:rPr>
                    <w:t> ГОСТ 31685-2012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18.15*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11.01/08.159, 11.04/08.159</w:t>
                  </w:r>
                </w:p>
              </w:tc>
              <w:tc>
                <w:tcPr>
                  <w:tcW w:type="pct" w:w="870"/>
                  <w:vAlign w:val="top"/>
                </w:tcPr>
                <w:p>
                  <w:pPr>
                    <w:jc w:val="left"/>
                    <w:ind w:left="-84.99999" w:right="-84.99999"/>
                    <w:spacing w:before="0" w:after="0"/>
                  </w:pPr>
                  <w:r>
                    <w:rPr>
                      <w:sz w:val="22"/>
                      <w:rFonts w:ascii="Times New Roman" w:hAnsi="Times New Roman"/>
                    </w:rPr>
                    <w:t> Содержание синтетических красителей</w:t>
                  </w:r>
                </w:p>
              </w:tc>
              <w:tc>
                <w:tcPr>
                  <w:tcW w:type="pct" w:w="1070"/>
                  <w:vAlign w:val="top"/>
                </w:tcPr>
                <w:p>
                  <w:pPr>
                    <w:jc w:val="left"/>
                    <w:ind w:left="-84.99999" w:right="-84.99999"/>
                    <w:spacing w:before="0" w:after="0"/>
                  </w:pPr>
                  <w:r>
                    <w:rPr>
                      <w:sz w:val="22"/>
                      <w:rFonts w:ascii="Times New Roman" w:hAnsi="Times New Roman"/>
                    </w:rPr>
                    <w:t>
                       ГОСТ 33406-2015;
                      <w:br/>
                      ГОСТ 34229-2017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18.16*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11.01/08.032, 11.04/08.032</w:t>
                  </w:r>
                </w:p>
              </w:tc>
              <w:tc>
                <w:tcPr>
                  <w:tcW w:type="pct" w:w="870"/>
                  <w:vAlign w:val="top"/>
                </w:tcPr>
                <w:p>
                  <w:pPr>
                    <w:jc w:val="left"/>
                    <w:ind w:left="-84.99999" w:right="-84.99999"/>
                    <w:spacing w:before="0" w:after="0"/>
                  </w:pPr>
                  <w:r>
                    <w:rPr>
                      <w:sz w:val="22"/>
                      <w:rFonts w:ascii="Times New Roman" w:hAnsi="Times New Roman"/>
                    </w:rPr>
                    <w:t> Свинец, кадмий, медь</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18.17*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11.01/08.032, 11.01/08.082, 11.04/08.032, 11.04/08.082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18.18*</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11.01/08.032, 11.01/08.156, 11.04/08.032, 11.04/08.156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18.19*</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Железо</w:t>
                  </w:r>
                </w:p>
              </w:tc>
              <w:tc>
                <w:tcPr>
                  <w:tcW w:type="pct" w:w="1070"/>
                  <w:vAlign w:val="top"/>
                </w:tcPr>
                <w:p>
                  <w:pPr>
                    <w:jc w:val="left"/>
                    <w:ind w:left="-84.99999" w:right="-84.99999"/>
                    <w:spacing w:before="0" w:after="0"/>
                  </w:pPr>
                  <w:r>
                    <w:rPr>
                      <w:sz w:val="22"/>
                      <w:rFonts w:ascii="Times New Roman" w:hAnsi="Times New Roman"/>
                    </w:rPr>
                    <w:t>
                       ГОСТ 13195-73 п.1.4.1, 1.4.3;
                      <w:br/>
                      ГОСТ 26929-94;
                      <w:br/>
                      ГОСТ 30178-96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18.20*</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11.01/08.149, 11.04/08.149</w:t>
                  </w:r>
                </w:p>
              </w:tc>
              <w:tc>
                <w:tcPr>
                  <w:tcW w:type="pct" w:w="870"/>
                  <w:vAlign w:val="top"/>
                  <w:vMerge w:val="restart"/>
                </w:tcPr>
                <w:p>
                  <w:pPr>
                    <w:jc w:val="left"/>
                    <w:ind w:left="-84.99999" w:right="-84.99999"/>
                    <w:spacing w:before="0" w:after="0"/>
                  </w:pPr>
                  <w:r>
                    <w:rPr>
                      <w:sz w:val="22"/>
                      <w:rFonts w:ascii="Times New Roman" w:hAnsi="Times New Roman"/>
                    </w:rPr>
                    <w:t> Массовая концентрация свободных кислот (без СО2) в пересчете на безводный спирт</w:t>
                  </w:r>
                </w:p>
              </w:tc>
              <w:tc>
                <w:tcPr>
                  <w:tcW w:type="pct" w:w="1070"/>
                  <w:vAlign w:val="top"/>
                  <w:vMerge w:val="restart"/>
                </w:tcPr>
                <w:p>
                  <w:pPr>
                    <w:jc w:val="left"/>
                    <w:ind w:left="-84.99999" w:right="-84.99999"/>
                    <w:spacing w:before="0" w:after="0"/>
                  </w:pPr>
                  <w:r>
                    <w:rPr>
                      <w:sz w:val="22"/>
                      <w:rFonts w:ascii="Times New Roman" w:hAnsi="Times New Roman"/>
                    </w:rPr>
                    <w:t>
                       ГОСТ 32036-2013 п. 6.9;
                      <w:br/>
                      ГОСТ 5964-93 п. 5.9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19.1*</w:t>
                  </w:r>
                </w:p>
              </w:tc>
              <w:tc>
                <w:tcPr>
                  <w:tcW w:type="pct" w:w="680"/>
                  <w:vAlign w:val="top"/>
                  <w:vMerge w:val="restart"/>
                </w:tcPr>
                <w:p>
                  <w:pPr>
                    <w:jc w:val="left"/>
                    <w:ind w:left="-84.99999" w:right="-84.99999"/>
                    <w:spacing w:after="0" w:before="0"/>
                  </w:pPr>
                  <w:r>
                    <w:rPr>
                      <w:sz w:val="22"/>
                      <w:rFonts w:ascii="Times New Roman" w:hAnsi="Times New Roman"/>
                    </w:rPr>
                    <w:t>Коньяки, коньячные напитки, коньячные спирты, дистилляты</w:t>
                  </w:r>
                </w:p>
              </w:tc>
              <w:tc>
                <w:tcPr>
                  <w:tcW w:type="pct" w:w="530"/>
                  <w:vAlign w:val="top"/>
                  <w:vMerge w:val="restart"/>
                </w:tcPr>
                <w:p>
                  <w:pPr>
                    <w:jc w:val="left"/>
                    <w:ind w:left="-84.99999" w:right="-84.99999"/>
                    <w:spacing w:after="0" w:before="0"/>
                  </w:pPr>
                  <w:r>
                    <w:rPr>
                      <w:sz w:val="22"/>
                      <w:rFonts w:ascii="Times New Roman" w:hAnsi="Times New Roman"/>
                    </w:rPr>
                    <w:t> 11.01/11.116, 11.04/11.116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цвет, вкус, прозрачность, осадок, букет (аромат)</w:t>
                  </w:r>
                </w:p>
              </w:tc>
              <w:tc>
                <w:tcPr>
                  <w:tcW w:type="pct" w:w="1070"/>
                  <w:vAlign w:val="top"/>
                  <w:vMerge w:val="restart"/>
                </w:tcPr>
                <w:p>
                  <w:pPr>
                    <w:jc w:val="left"/>
                    <w:ind w:left="-84.99999" w:right="-84.99999"/>
                    <w:spacing w:after="0" w:before="0"/>
                  </w:pPr>
                  <w:r>
                    <w:rPr>
                      <w:sz w:val="22"/>
                      <w:rFonts w:ascii="Times New Roman" w:hAnsi="Times New Roman"/>
                    </w:rPr>
                    <w:t>
                       ГОСТ 32051-2013;
                      <w:br/>
                      СТБ 1385-2013 п. 6.4;
                      <w:br/>
                      СТБ 1386-2013 п. 7.7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19.1* ТР</w:t>
                  </w:r>
                </w:p>
              </w:tc>
              <w:tc>
                <w:tcPr>
                  <w:tcW w:type="pct" w:w="680"/>
                  <w:vAlign w:val="top"/>
                  <w:vMerge w:val="restart"/>
                </w:tcPr>
                <w:p>
                  <w:pPr>
                    <w:jc w:val="left"/>
                    <w:ind w:left="-84.99999" w:right="-84.99999"/>
                    <w:spacing w:after="0" w:before="0"/>
                  </w:pPr>
                  <w:r>
                    <w:rPr>
                      <w:sz w:val="22"/>
                      <w:rFonts w:ascii="Times New Roman" w:hAnsi="Times New Roman"/>
                    </w:rPr>
                    <w:t>Масложировая продукция, жировые продукты</w:t>
                  </w:r>
                </w:p>
              </w:tc>
              <w:tc>
                <w:tcPr>
                  <w:tcW w:type="pct" w:w="530"/>
                  <w:vAlign w:val="top"/>
                  <w:vMerge w:val="restart"/>
                </w:tcPr>
                <w:p>
                  <w:pPr>
                    <w:jc w:val="left"/>
                    <w:ind w:left="-84.99999" w:right="-84.99999"/>
                    <w:spacing w:after="0" w:before="0"/>
                  </w:pPr>
                  <w:r>
                    <w:rPr>
                      <w:sz w:val="22"/>
                      <w:rFonts w:ascii="Times New Roman" w:hAnsi="Times New Roman"/>
                    </w:rPr>
                    <w:t> 10.41/08.159, 10.42/08.159</w:t>
                  </w:r>
                </w:p>
              </w:tc>
              <w:tc>
                <w:tcPr>
                  <w:tcW w:type="pct" w:w="870"/>
                  <w:vAlign w:val="top"/>
                  <w:vMerge w:val="restart"/>
                </w:tcPr>
                <w:p>
                  <w:pPr>
                    <w:jc w:val="left"/>
                    <w:ind w:left="-84.99999" w:right="-84.99999"/>
                    <w:spacing w:after="0" w:before="0"/>
                  </w:pPr>
                  <w:r>
                    <w:rPr>
                      <w:sz w:val="22"/>
                      <w:rFonts w:ascii="Times New Roman" w:hAnsi="Times New Roman"/>
                    </w:rPr>
                    <w:t> Бенз(а)пирен</w:t>
                  </w:r>
                </w:p>
              </w:tc>
              <w:tc>
                <w:tcPr>
                  <w:tcW w:type="pct" w:w="1070"/>
                  <w:vAlign w:val="top"/>
                  <w:vMerge w:val="restart"/>
                </w:tcPr>
                <w:p>
                  <w:pPr>
                    <w:jc w:val="left"/>
                    <w:ind w:left="-84.99999" w:right="-84.99999"/>
                    <w:spacing w:after="0" w:before="0"/>
                  </w:pPr>
                  <w:r>
                    <w:rPr>
                      <w:sz w:val="22"/>
                      <w:rFonts w:ascii="Times New Roman" w:hAnsi="Times New Roman"/>
                    </w:rPr>
                    <w:t>
                       ГОСТ Р 51650-2000;
                      <w:br/>
                      СТБ ГОСТ Р 51650-2001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19.2*</w:t>
                  </w:r>
                </w:p>
              </w:tc>
              <w:tc>
                <w:tcPr>
                  <w:tcW w:type="pct" w:w="680"/>
                  <w:vAlign w:val="top"/>
                  <w:vMerge w:val="restart"/>
                </w:tcPr>
                <w:p>
                  <w:pPr>
                    <w:jc w:val="left"/>
                    <w:ind w:left="-84.99999" w:right="-84.99999"/>
                    <w:spacing w:after="0" w:before="0"/>
                  </w:pPr>
                  <w:r>
                    <w:rPr>
                      <w:sz w:val="22"/>
                      <w:rFonts w:ascii="Times New Roman" w:hAnsi="Times New Roman"/>
                    </w:rPr>
                    <w:t>Коньяки, коньячные напитки, коньячные спирты, дистилляты</w:t>
                  </w:r>
                </w:p>
              </w:tc>
              <w:tc>
                <w:tcPr>
                  <w:tcW w:type="pct" w:w="530"/>
                  <w:vAlign w:val="top"/>
                  <w:vMerge w:val="restart"/>
                </w:tcPr>
                <w:p>
                  <w:pPr>
                    <w:jc w:val="left"/>
                    <w:ind w:left="-84.99999" w:right="-84.99999"/>
                    <w:spacing w:after="0" w:before="0"/>
                  </w:pPr>
                  <w:r>
                    <w:rPr>
                      <w:sz w:val="22"/>
                      <w:rFonts w:ascii="Times New Roman" w:hAnsi="Times New Roman"/>
                    </w:rPr>
                    <w:t> 11.01/29.040, 11.04/29.040</w:t>
                  </w:r>
                </w:p>
              </w:tc>
              <w:tc>
                <w:tcPr>
                  <w:tcW w:type="pct" w:w="870"/>
                  <w:vAlign w:val="top"/>
                  <w:vMerge w:val="restart"/>
                </w:tcPr>
                <w:p>
                  <w:pPr>
                    <w:jc w:val="left"/>
                    <w:ind w:left="-84.99999" w:right="-84.99999"/>
                    <w:spacing w:after="0" w:before="0"/>
                  </w:pPr>
                  <w:r>
                    <w:rPr>
                      <w:sz w:val="22"/>
                      <w:rFonts w:ascii="Times New Roman" w:hAnsi="Times New Roman"/>
                    </w:rPr>
                    <w:t> Номинальный объем</w:t>
                  </w:r>
                </w:p>
              </w:tc>
              <w:tc>
                <w:tcPr>
                  <w:tcW w:type="pct" w:w="1070"/>
                  <w:vAlign w:val="top"/>
                  <w:vMerge w:val="restart"/>
                </w:tcPr>
                <w:p>
                  <w:pPr>
                    <w:jc w:val="left"/>
                    <w:ind w:left="-84.99999" w:right="-84.99999"/>
                    <w:spacing w:after="0" w:before="0"/>
                  </w:pPr>
                  <w:r>
                    <w:rPr>
                      <w:sz w:val="22"/>
                      <w:rFonts w:ascii="Times New Roman" w:hAnsi="Times New Roman"/>
                    </w:rPr>
                    <w:t> ГОСТ 23943-80 п. 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19.2* ТР</w:t>
                  </w:r>
                </w:p>
              </w:tc>
              <w:tc>
                <w:tcPr>
                  <w:tcW w:type="pct" w:w="680"/>
                  <w:vAlign w:val="top"/>
                  <w:vMerge w:val="restart"/>
                </w:tcPr>
                <w:p>
                  <w:pPr>
                    <w:jc w:val="left"/>
                    <w:ind w:left="-84.99999" w:right="-84.99999"/>
                    <w:spacing w:after="0" w:before="0"/>
                  </w:pPr>
                  <w:r>
                    <w:rPr>
                      <w:sz w:val="22"/>
                      <w:rFonts w:ascii="Times New Roman" w:hAnsi="Times New Roman"/>
                    </w:rPr>
                    <w:t>Масложировая продукция, жировые продукты</w:t>
                  </w:r>
                </w:p>
              </w:tc>
              <w:tc>
                <w:tcPr>
                  <w:tcW w:type="pct" w:w="530"/>
                  <w:vAlign w:val="top"/>
                  <w:vMerge w:val="restart"/>
                </w:tcPr>
                <w:p>
                  <w:pPr>
                    <w:jc w:val="left"/>
                    <w:ind w:left="-84.99999" w:right="-84.99999"/>
                    <w:spacing w:after="0" w:before="0"/>
                  </w:pPr>
                  <w:r>
                    <w:rPr>
                      <w:sz w:val="22"/>
                      <w:rFonts w:ascii="Times New Roman" w:hAnsi="Times New Roman"/>
                    </w:rPr>
                    <w:t> 10.41/08.158, 10.42/08.158</w:t>
                  </w:r>
                </w:p>
              </w:tc>
              <w:tc>
                <w:tcPr>
                  <w:tcW w:type="pct" w:w="870"/>
                  <w:vAlign w:val="top"/>
                  <w:vMerge w:val="restart"/>
                </w:tcPr>
                <w:p>
                  <w:pPr>
                    <w:jc w:val="left"/>
                    <w:ind w:left="-84.99999" w:right="-84.99999"/>
                    <w:spacing w:after="0" w:before="0"/>
                  </w:pPr>
                  <w:r>
                    <w:rPr>
                      <w:sz w:val="22"/>
                      <w:rFonts w:ascii="Times New Roman" w:hAnsi="Times New Roman"/>
                    </w:rPr>
                    <w:t> ГХЦГ(а, B, y-изомеры)</w:t>
                  </w:r>
                </w:p>
              </w:tc>
              <w:tc>
                <w:tcPr>
                  <w:tcW w:type="pct" w:w="1070"/>
                  <w:vAlign w:val="top"/>
                  <w:vMerge w:val="restart"/>
                </w:tcPr>
                <w:p>
                  <w:pPr>
                    <w:jc w:val="left"/>
                    <w:ind w:left="-84.99999" w:right="-84.99999"/>
                    <w:spacing w:after="0" w:before="0"/>
                  </w:pPr>
                  <w:r>
                    <w:rPr>
                      <w:sz w:val="22"/>
                      <w:rFonts w:ascii="Times New Roman" w:hAnsi="Times New Roman"/>
                    </w:rPr>
                    <w:t>
                       ГОСТ 32122-2013;
                      <w:br/>
                      СТ РК 2011-2010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19.3*</w:t>
                  </w:r>
                </w:p>
              </w:tc>
              <w:tc>
                <w:tcPr>
                  <w:tcW w:type="pct" w:w="680"/>
                  <w:vAlign w:val="top"/>
                  <w:vMerge w:val="restart"/>
                </w:tcPr>
                <w:p>
                  <w:pPr>
                    <w:jc w:val="left"/>
                    <w:ind w:left="-84.99999" w:right="-84.99999"/>
                    <w:spacing w:after="0" w:before="0"/>
                  </w:pPr>
                  <w:r>
                    <w:rPr>
                      <w:sz w:val="22"/>
                      <w:rFonts w:ascii="Times New Roman" w:hAnsi="Times New Roman"/>
                    </w:rPr>
                    <w:t>Коньяки, коньячные напитки, коньячные спирты, дистилляты</w:t>
                  </w:r>
                </w:p>
              </w:tc>
              <w:tc>
                <w:tcPr>
                  <w:tcW w:type="pct" w:w="530"/>
                  <w:vAlign w:val="top"/>
                  <w:vMerge w:val="restart"/>
                </w:tcPr>
                <w:p>
                  <w:pPr>
                    <w:jc w:val="left"/>
                    <w:ind w:left="-84.99999" w:right="-84.99999"/>
                    <w:spacing w:after="0" w:before="0"/>
                  </w:pPr>
                  <w:r>
                    <w:rPr>
                      <w:sz w:val="22"/>
                      <w:rFonts w:ascii="Times New Roman" w:hAnsi="Times New Roman"/>
                    </w:rPr>
                    <w:t> 11.01/29.040, 11.04/29.040</w:t>
                  </w:r>
                </w:p>
              </w:tc>
              <w:tc>
                <w:tcPr>
                  <w:tcW w:type="pct" w:w="870"/>
                  <w:vAlign w:val="top"/>
                  <w:vMerge w:val="restart"/>
                </w:tcPr>
                <w:p>
                  <w:pPr>
                    <w:jc w:val="left"/>
                    <w:ind w:left="-84.99999" w:right="-84.99999"/>
                    <w:spacing w:after="0" w:before="0"/>
                  </w:pPr>
                  <w:r>
                    <w:rPr>
                      <w:sz w:val="22"/>
                      <w:rFonts w:ascii="Times New Roman" w:hAnsi="Times New Roman"/>
                    </w:rPr>
                    <w:t> Объем,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2810-2007 п. 8.1, метод 1, п. 8.2. метод 2;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19.3* ТР</w:t>
                  </w:r>
                </w:p>
              </w:tc>
              <w:tc>
                <w:tcPr>
                  <w:tcW w:type="pct" w:w="680"/>
                  <w:vAlign w:val="top"/>
                  <w:vMerge w:val="restart"/>
                </w:tcPr>
                <w:p>
                  <w:pPr>
                    <w:jc w:val="left"/>
                    <w:ind w:left="-84.99999" w:right="-84.99999"/>
                    <w:spacing w:after="0" w:before="0"/>
                  </w:pPr>
                  <w:r>
                    <w:rPr>
                      <w:sz w:val="22"/>
                      <w:rFonts w:ascii="Times New Roman" w:hAnsi="Times New Roman"/>
                    </w:rPr>
                    <w:t>Масложировая продукция, жировые продукты</w:t>
                  </w:r>
                </w:p>
              </w:tc>
              <w:tc>
                <w:tcPr>
                  <w:tcW w:type="pct" w:w="530"/>
                  <w:vAlign w:val="top"/>
                  <w:vMerge w:val="restart"/>
                </w:tcPr>
                <w:p>
                  <w:pPr>
                    <w:jc w:val="left"/>
                    <w:ind w:left="-84.99999" w:right="-84.99999"/>
                    <w:spacing w:after="0" w:before="0"/>
                  </w:pPr>
                  <w:r>
                    <w:rPr>
                      <w:sz w:val="22"/>
                      <w:rFonts w:ascii="Times New Roman" w:hAnsi="Times New Roman"/>
                    </w:rPr>
                    <w:t> 10.41/08.158, 10.42/08.158</w:t>
                  </w:r>
                </w:p>
              </w:tc>
              <w:tc>
                <w:tcPr>
                  <w:tcW w:type="pct" w:w="870"/>
                  <w:vAlign w:val="top"/>
                  <w:vMerge w:val="restart"/>
                </w:tcPr>
                <w:p>
                  <w:pPr>
                    <w:jc w:val="left"/>
                    <w:ind w:left="-84.99999" w:right="-84.99999"/>
                    <w:spacing w:after="0" w:before="0"/>
                  </w:pPr>
                  <w:r>
                    <w:rPr>
                      <w:sz w:val="22"/>
                      <w:rFonts w:ascii="Times New Roman" w:hAnsi="Times New Roman"/>
                    </w:rPr>
                    <w:t> ДДТ и его метаболиты</w:t>
                  </w:r>
                </w:p>
              </w:tc>
              <w:tc>
                <w:tcPr>
                  <w:tcW w:type="pct" w:w="1070"/>
                  <w:vAlign w:val="top"/>
                  <w:vMerge w:val="restart"/>
                </w:tcPr>
                <w:p>
                  <w:pPr>
                    <w:jc w:val="left"/>
                    <w:ind w:left="-84.99999" w:right="-84.99999"/>
                    <w:spacing w:after="0" w:before="0"/>
                  </w:pPr>
                  <w:r>
                    <w:rPr>
                      <w:sz w:val="22"/>
                      <w:rFonts w:ascii="Times New Roman" w:hAnsi="Times New Roman"/>
                    </w:rPr>
                    <w:t>
                       ГОСТ 32122-2013;
                      <w:br/>
                      СТ РК 2011-2010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19.4*</w:t>
                  </w:r>
                </w:p>
              </w:tc>
              <w:tc>
                <w:tcPr>
                  <w:tcW w:type="pct" w:w="680"/>
                  <w:vAlign w:val="top"/>
                  <w:vMerge w:val="restart"/>
                </w:tcPr>
                <w:p>
                  <w:pPr>
                    <w:jc w:val="left"/>
                    <w:ind w:left="-84.99999" w:right="-84.99999"/>
                    <w:spacing w:after="0" w:before="0"/>
                  </w:pPr>
                  <w:r>
                    <w:rPr>
                      <w:sz w:val="22"/>
                      <w:rFonts w:ascii="Times New Roman" w:hAnsi="Times New Roman"/>
                    </w:rPr>
                    <w:t>Коньяки, коньячные напитки, коньячные спирты, дистилляты</w:t>
                  </w:r>
                </w:p>
              </w:tc>
              <w:tc>
                <w:tcPr>
                  <w:tcW w:type="pct" w:w="530"/>
                  <w:vAlign w:val="top"/>
                  <w:vMerge w:val="restart"/>
                </w:tcPr>
                <w:p>
                  <w:pPr>
                    <w:jc w:val="left"/>
                    <w:ind w:left="-84.99999" w:right="-84.99999"/>
                    <w:spacing w:after="0" w:before="0"/>
                  </w:pPr>
                  <w:r>
                    <w:rPr>
                      <w:sz w:val="22"/>
                      <w:rFonts w:ascii="Times New Roman" w:hAnsi="Times New Roman"/>
                    </w:rPr>
                    <w:t> 11.01/08.031, 11.04/08.031</w:t>
                  </w:r>
                </w:p>
              </w:tc>
              <w:tc>
                <w:tcPr>
                  <w:tcW w:type="pct" w:w="870"/>
                  <w:vAlign w:val="top"/>
                  <w:vMerge w:val="restart"/>
                </w:tcPr>
                <w:p>
                  <w:pPr>
                    <w:jc w:val="left"/>
                    <w:ind w:left="-84.99999" w:right="-84.99999"/>
                    <w:spacing w:after="0" w:before="0"/>
                  </w:pPr>
                  <w:r>
                    <w:rPr>
                      <w:sz w:val="22"/>
                      <w:rFonts w:ascii="Times New Roman" w:hAnsi="Times New Roman"/>
                    </w:rPr>
                    <w:t> Объемная доля этилового спирта</w:t>
                  </w:r>
                </w:p>
              </w:tc>
              <w:tc>
                <w:tcPr>
                  <w:tcW w:type="pct" w:w="1070"/>
                  <w:vAlign w:val="top"/>
                  <w:vMerge w:val="restart"/>
                </w:tcPr>
                <w:p>
                  <w:pPr>
                    <w:jc w:val="left"/>
                    <w:ind w:left="-84.99999" w:right="-84.99999"/>
                    <w:spacing w:after="0" w:before="0"/>
                  </w:pPr>
                  <w:r>
                    <w:rPr>
                      <w:sz w:val="22"/>
                      <w:rFonts w:ascii="Times New Roman" w:hAnsi="Times New Roman"/>
                    </w:rPr>
                    <w:t>
                       ГОСТ 32095-2013;
                      <w:br/>
                      СТБ 1929-2009 (ГОСТ Р 51653-2000)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19.4* ТР</w:t>
                  </w:r>
                </w:p>
              </w:tc>
              <w:tc>
                <w:tcPr>
                  <w:tcW w:type="pct" w:w="680"/>
                  <w:vAlign w:val="top"/>
                  <w:vMerge w:val="restart"/>
                </w:tcPr>
                <w:p>
                  <w:pPr>
                    <w:jc w:val="left"/>
                    <w:ind w:left="-84.99999" w:right="-84.99999"/>
                    <w:spacing w:after="0" w:before="0"/>
                  </w:pPr>
                  <w:r>
                    <w:rPr>
                      <w:sz w:val="22"/>
                      <w:rFonts w:ascii="Times New Roman" w:hAnsi="Times New Roman"/>
                    </w:rPr>
                    <w:t>Масложировая продукция, жировые продукты</w:t>
                  </w:r>
                </w:p>
              </w:tc>
              <w:tc>
                <w:tcPr>
                  <w:tcW w:type="pct" w:w="530"/>
                  <w:vAlign w:val="top"/>
                  <w:vMerge w:val="restart"/>
                </w:tcPr>
                <w:p>
                  <w:pPr>
                    <w:jc w:val="left"/>
                    <w:ind w:left="-84.99999" w:right="-84.99999"/>
                    <w:spacing w:after="0" w:before="0"/>
                  </w:pPr>
                  <w:r>
                    <w:rPr>
                      <w:sz w:val="22"/>
                      <w:rFonts w:ascii="Times New Roman" w:hAnsi="Times New Roman"/>
                    </w:rPr>
                    <w:t> 10.41/08.161, 10.42/08.161</w:t>
                  </w:r>
                </w:p>
              </w:tc>
              <w:tc>
                <w:tcPr>
                  <w:tcW w:type="pct" w:w="870"/>
                  <w:vAlign w:val="top"/>
                  <w:vMerge w:val="restart"/>
                </w:tcPr>
                <w:p>
                  <w:pPr>
                    <w:jc w:val="left"/>
                    <w:ind w:left="-84.99999" w:right="-84.99999"/>
                    <w:spacing w:after="0" w:before="0"/>
                  </w:pPr>
                  <w:r>
                    <w:rPr>
                      <w:sz w:val="22"/>
                      <w:rFonts w:ascii="Times New Roman" w:hAnsi="Times New Roman"/>
                    </w:rPr>
                    <w:t> Афлатоксин В1</w:t>
                  </w:r>
                </w:p>
              </w:tc>
              <w:tc>
                <w:tcPr>
                  <w:tcW w:type="pct" w:w="1070"/>
                  <w:vAlign w:val="top"/>
                  <w:vMerge w:val="restart"/>
                </w:tcPr>
                <w:p>
                  <w:pPr>
                    <w:jc w:val="left"/>
                    <w:ind w:left="-84.99999" w:right="-84.99999"/>
                    <w:spacing w:after="0" w:before="0"/>
                  </w:pPr>
                  <w:r>
                    <w:rPr>
                      <w:sz w:val="22"/>
                      <w:rFonts w:ascii="Times New Roman" w:hAnsi="Times New Roman"/>
                    </w:rPr>
                    <w:t>
                       ГОСТ 30711-2001;
                      <w:br/>
                      МВИ.МН 5231-2015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19.5*</w:t>
                  </w:r>
                </w:p>
              </w:tc>
              <w:tc>
                <w:tcPr>
                  <w:tcW w:type="pct" w:w="680"/>
                  <w:vAlign w:val="top"/>
                  <w:vMerge w:val="restart"/>
                </w:tcPr>
                <w:p>
                  <w:pPr>
                    <w:jc w:val="left"/>
                    <w:ind w:left="-84.99999" w:right="-84.99999"/>
                    <w:spacing w:after="0" w:before="0"/>
                  </w:pPr>
                  <w:r>
                    <w:rPr>
                      <w:sz w:val="22"/>
                      <w:rFonts w:ascii="Times New Roman" w:hAnsi="Times New Roman"/>
                    </w:rPr>
                    <w:t>Коньяки, коньячные напитки, коньячные спирты, дистилляты</w:t>
                  </w:r>
                </w:p>
              </w:tc>
              <w:tc>
                <w:tcPr>
                  <w:tcW w:type="pct" w:w="530"/>
                  <w:vAlign w:val="top"/>
                  <w:vMerge w:val="restart"/>
                </w:tcPr>
                <w:p>
                  <w:pPr>
                    <w:jc w:val="left"/>
                    <w:ind w:left="-84.99999" w:right="-84.99999"/>
                    <w:spacing w:after="0" w:before="0"/>
                  </w:pPr>
                  <w:r>
                    <w:rPr>
                      <w:sz w:val="22"/>
                      <w:rFonts w:ascii="Times New Roman" w:hAnsi="Times New Roman"/>
                    </w:rPr>
                    <w:t> 11.01/08.149, 11.04/08.149</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сахаров</w:t>
                  </w:r>
                </w:p>
              </w:tc>
              <w:tc>
                <w:tcPr>
                  <w:tcW w:type="pct" w:w="1070"/>
                  <w:vAlign w:val="top"/>
                  <w:vMerge w:val="restart"/>
                </w:tcPr>
                <w:p>
                  <w:pPr>
                    <w:jc w:val="left"/>
                    <w:ind w:left="-84.99999" w:right="-84.99999"/>
                    <w:spacing w:after="0" w:before="0"/>
                  </w:pPr>
                  <w:r>
                    <w:rPr>
                      <w:sz w:val="22"/>
                      <w:rFonts w:ascii="Times New Roman" w:hAnsi="Times New Roman"/>
                    </w:rPr>
                    <w:t> ГОСТ 13192-73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19.5* ТР</w:t>
                  </w:r>
                </w:p>
              </w:tc>
              <w:tc>
                <w:tcPr>
                  <w:tcW w:type="pct" w:w="680"/>
                  <w:vAlign w:val="top"/>
                  <w:vMerge w:val="restart"/>
                </w:tcPr>
                <w:p>
                  <w:pPr>
                    <w:jc w:val="left"/>
                    <w:ind w:left="-84.99999" w:right="-84.99999"/>
                    <w:spacing w:after="0" w:before="0"/>
                  </w:pPr>
                  <w:r>
                    <w:rPr>
                      <w:sz w:val="22"/>
                      <w:rFonts w:ascii="Times New Roman" w:hAnsi="Times New Roman"/>
                    </w:rPr>
                    <w:t>Масложировая продукция, жировые продукты</w:t>
                  </w:r>
                </w:p>
              </w:tc>
              <w:tc>
                <w:tcPr>
                  <w:tcW w:type="pct" w:w="530"/>
                  <w:vAlign w:val="top"/>
                  <w:vMerge w:val="restart"/>
                </w:tcPr>
                <w:p>
                  <w:pPr>
                    <w:jc w:val="left"/>
                    <w:ind w:left="-84.99999" w:right="-84.99999"/>
                    <w:spacing w:after="0" w:before="0"/>
                  </w:pPr>
                  <w:r>
                    <w:rPr>
                      <w:sz w:val="22"/>
                      <w:rFonts w:ascii="Times New Roman" w:hAnsi="Times New Roman"/>
                    </w:rPr>
                    <w:t> 10.41/08.032, 10.42/08.032</w:t>
                  </w:r>
                </w:p>
              </w:tc>
              <w:tc>
                <w:tcPr>
                  <w:tcW w:type="pct" w:w="870"/>
                  <w:vAlign w:val="top"/>
                  <w:vMerge w:val="restart"/>
                </w:tcPr>
                <w:p>
                  <w:pPr>
                    <w:jc w:val="left"/>
                    <w:ind w:left="-84.99999" w:right="-84.99999"/>
                    <w:spacing w:after="0" w:before="0"/>
                  </w:pPr>
                  <w:r>
                    <w:rPr>
                      <w:sz w:val="22"/>
                      <w:rFonts w:ascii="Times New Roman" w:hAnsi="Times New Roman"/>
                    </w:rPr>
                    <w:t> Свинец, кадмий, медь, железо</w:t>
                  </w:r>
                </w:p>
              </w:tc>
              <w:tc>
                <w:tcPr>
                  <w:tcW w:type="pct" w:w="1070"/>
                  <w:vAlign w:val="top"/>
                  <w:vMerge w:val="restart"/>
                </w:tcPr>
                <w:p>
                  <w:pPr>
                    <w:jc w:val="left"/>
                    <w:ind w:left="-84.99999" w:right="-84.99999"/>
                    <w:spacing w:after="0" w:before="0"/>
                  </w:pPr>
                  <w:r>
                    <w:rPr>
                      <w:sz w:val="22"/>
                      <w:rFonts w:ascii="Times New Roman" w:hAnsi="Times New Roman"/>
                    </w:rPr>
                    <w:t>
                       ГОСТ 26928-86;
                      <w:br/>
                      ГОСТ 26929-94;
                      <w:br/>
                      ГОСТ 30178-96;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19.6*</w:t>
                  </w:r>
                </w:p>
              </w:tc>
              <w:tc>
                <w:tcPr>
                  <w:tcW w:type="pct" w:w="680"/>
                  <w:vAlign w:val="top"/>
                  <w:vMerge w:val="restart"/>
                </w:tcPr>
                <w:p>
                  <w:pPr>
                    <w:jc w:val="left"/>
                    <w:ind w:left="-84.99999" w:right="-84.99999"/>
                    <w:spacing w:after="0" w:before="0"/>
                  </w:pPr>
                  <w:r>
                    <w:rPr>
                      <w:sz w:val="22"/>
                      <w:rFonts w:ascii="Times New Roman" w:hAnsi="Times New Roman"/>
                    </w:rPr>
                    <w:t>Коньяки, коньячные напитки, коньячные спирты, дистилляты</w:t>
                  </w:r>
                </w:p>
              </w:tc>
              <w:tc>
                <w:tcPr>
                  <w:tcW w:type="pct" w:w="530"/>
                  <w:vAlign w:val="top"/>
                  <w:vMerge w:val="restart"/>
                </w:tcPr>
                <w:p>
                  <w:pPr>
                    <w:jc w:val="left"/>
                    <w:ind w:left="-84.99999" w:right="-84.99999"/>
                    <w:spacing w:after="0" w:before="0"/>
                  </w:pPr>
                  <w:r>
                    <w:rPr>
                      <w:sz w:val="22"/>
                      <w:rFonts w:ascii="Times New Roman" w:hAnsi="Times New Roman"/>
                    </w:rPr>
                    <w:t> 11.01/08.156, 11.04/08.156</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метилового спирта</w:t>
                  </w:r>
                </w:p>
              </w:tc>
              <w:tc>
                <w:tcPr>
                  <w:tcW w:type="pct" w:w="1070"/>
                  <w:vAlign w:val="top"/>
                  <w:vMerge w:val="restart"/>
                </w:tcPr>
                <w:p>
                  <w:pPr>
                    <w:jc w:val="left"/>
                    <w:ind w:left="-84.99999" w:right="-84.99999"/>
                    <w:spacing w:after="0" w:before="0"/>
                  </w:pPr>
                  <w:r>
                    <w:rPr>
                      <w:sz w:val="22"/>
                      <w:rFonts w:ascii="Times New Roman" w:hAnsi="Times New Roman"/>
                    </w:rPr>
                    <w:t> ГОСТ 13194-74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19.6* ТР</w:t>
                  </w:r>
                </w:p>
              </w:tc>
              <w:tc>
                <w:tcPr>
                  <w:tcW w:type="pct" w:w="680"/>
                  <w:vAlign w:val="top"/>
                  <w:vMerge w:val="restart"/>
                </w:tcPr>
                <w:p>
                  <w:pPr>
                    <w:jc w:val="left"/>
                    <w:ind w:left="-84.99999" w:right="-84.99999"/>
                    <w:spacing w:after="0" w:before="0"/>
                  </w:pPr>
                  <w:r>
                    <w:rPr>
                      <w:sz w:val="22"/>
                      <w:rFonts w:ascii="Times New Roman" w:hAnsi="Times New Roman"/>
                    </w:rPr>
                    <w:t>Масложировая продукция, жировые продукты</w:t>
                  </w:r>
                </w:p>
              </w:tc>
              <w:tc>
                <w:tcPr>
                  <w:tcW w:type="pct" w:w="530"/>
                  <w:vAlign w:val="top"/>
                  <w:vMerge w:val="restart"/>
                </w:tcPr>
                <w:p>
                  <w:pPr>
                    <w:jc w:val="left"/>
                    <w:ind w:left="-84.99999" w:right="-84.99999"/>
                    <w:spacing w:after="0" w:before="0"/>
                  </w:pPr>
                  <w:r>
                    <w:rPr>
                      <w:sz w:val="22"/>
                      <w:rFonts w:ascii="Times New Roman" w:hAnsi="Times New Roman"/>
                    </w:rPr>
                    <w:t> 10.41/08.032, 10.41/08.082, 10.42/08.032, 10.42/08.082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19.7*</w:t>
                  </w:r>
                </w:p>
              </w:tc>
              <w:tc>
                <w:tcPr>
                  <w:tcW w:type="pct" w:w="680"/>
                  <w:vAlign w:val="top"/>
                  <w:vMerge w:val="restart"/>
                </w:tcPr>
                <w:p>
                  <w:pPr>
                    <w:jc w:val="left"/>
                    <w:ind w:left="-84.99999" w:right="-84.99999"/>
                    <w:spacing w:after="0" w:before="0"/>
                  </w:pPr>
                  <w:r>
                    <w:rPr>
                      <w:sz w:val="22"/>
                      <w:rFonts w:ascii="Times New Roman" w:hAnsi="Times New Roman"/>
                    </w:rPr>
                    <w:t>Коньяки, коньячные напитки, коньячные спирты, дистилляты</w:t>
                  </w:r>
                </w:p>
              </w:tc>
              <w:tc>
                <w:tcPr>
                  <w:tcW w:type="pct" w:w="530"/>
                  <w:vAlign w:val="top"/>
                  <w:vMerge w:val="restart"/>
                </w:tcPr>
                <w:p>
                  <w:pPr>
                    <w:jc w:val="left"/>
                    <w:ind w:left="-84.99999" w:right="-84.99999"/>
                    <w:spacing w:after="0" w:before="0"/>
                  </w:pPr>
                  <w:r>
                    <w:rPr>
                      <w:sz w:val="22"/>
                      <w:rFonts w:ascii="Times New Roman" w:hAnsi="Times New Roman"/>
                    </w:rPr>
                    <w:t> 11.01/08.156, 11.04/08.156</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высших спиртов</w:t>
                  </w:r>
                </w:p>
              </w:tc>
              <w:tc>
                <w:tcPr>
                  <w:tcW w:type="pct" w:w="1070"/>
                  <w:vAlign w:val="top"/>
                  <w:vMerge w:val="restart"/>
                </w:tcPr>
                <w:p>
                  <w:pPr>
                    <w:jc w:val="left"/>
                    <w:ind w:left="-84.99999" w:right="-84.99999"/>
                    <w:spacing w:after="0" w:before="0"/>
                  </w:pPr>
                  <w:r>
                    <w:rPr>
                      <w:sz w:val="22"/>
                      <w:rFonts w:ascii="Times New Roman" w:hAnsi="Times New Roman"/>
                    </w:rPr>
                    <w:t> ГОСТ 14138-2014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19.7* ТР</w:t>
                  </w:r>
                </w:p>
              </w:tc>
              <w:tc>
                <w:tcPr>
                  <w:tcW w:type="pct" w:w="680"/>
                  <w:vAlign w:val="top"/>
                  <w:vMerge w:val="restart"/>
                </w:tcPr>
                <w:p>
                  <w:pPr>
                    <w:jc w:val="left"/>
                    <w:ind w:left="-84.99999" w:right="-84.99999"/>
                    <w:spacing w:after="0" w:before="0"/>
                  </w:pPr>
                  <w:r>
                    <w:rPr>
                      <w:sz w:val="22"/>
                      <w:rFonts w:ascii="Times New Roman" w:hAnsi="Times New Roman"/>
                    </w:rPr>
                    <w:t>Масложировая продукция, жировые продукты</w:t>
                  </w:r>
                </w:p>
              </w:tc>
              <w:tc>
                <w:tcPr>
                  <w:tcW w:type="pct" w:w="530"/>
                  <w:vAlign w:val="top"/>
                  <w:vMerge w:val="restart"/>
                </w:tcPr>
                <w:p>
                  <w:pPr>
                    <w:jc w:val="left"/>
                    <w:ind w:left="-84.99999" w:right="-84.99999"/>
                    <w:spacing w:after="0" w:before="0"/>
                  </w:pPr>
                  <w:r>
                    <w:rPr>
                      <w:sz w:val="22"/>
                      <w:rFonts w:ascii="Times New Roman" w:hAnsi="Times New Roman"/>
                    </w:rPr>
                    <w:t> 10.41/08.032, 10.41/08.156, 10.42/08.032, 10.42/08.156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19.8*</w:t>
                  </w:r>
                </w:p>
              </w:tc>
              <w:tc>
                <w:tcPr>
                  <w:tcW w:type="pct" w:w="680"/>
                  <w:vAlign w:val="top"/>
                  <w:vMerge w:val="restart"/>
                </w:tcPr>
                <w:p>
                  <w:pPr>
                    <w:jc w:val="left"/>
                    <w:ind w:left="-84.99999" w:right="-84.99999"/>
                    <w:spacing w:after="0" w:before="0"/>
                  </w:pPr>
                  <w:r>
                    <w:rPr>
                      <w:sz w:val="22"/>
                      <w:rFonts w:ascii="Times New Roman" w:hAnsi="Times New Roman"/>
                    </w:rPr>
                    <w:t>Коньяки, коньячные напитки, коньячные спирты, дистилляты</w:t>
                  </w:r>
                </w:p>
              </w:tc>
              <w:tc>
                <w:tcPr>
                  <w:tcW w:type="pct" w:w="530"/>
                  <w:vAlign w:val="top"/>
                  <w:vMerge w:val="restart"/>
                </w:tcPr>
                <w:p>
                  <w:pPr>
                    <w:jc w:val="left"/>
                    <w:ind w:left="-84.99999" w:right="-84.99999"/>
                    <w:spacing w:after="0" w:before="0"/>
                  </w:pPr>
                  <w:r>
                    <w:rPr>
                      <w:sz w:val="22"/>
                      <w:rFonts w:ascii="Times New Roman" w:hAnsi="Times New Roman"/>
                    </w:rPr>
                    <w:t> 11.01/08.149, 11.04/08.149</w:t>
                  </w:r>
                </w:p>
              </w:tc>
              <w:tc>
                <w:tcPr>
                  <w:tcW w:type="pct" w:w="870"/>
                  <w:vAlign w:val="top"/>
                </w:tcPr>
                <w:p>
                  <w:pPr>
                    <w:jc w:val="left"/>
                    <w:ind w:left="-84.99999" w:right="-84.99999"/>
                    <w:spacing w:after="0" w:before="0"/>
                  </w:pPr>
                  <w:r>
                    <w:rPr>
                      <w:sz w:val="22"/>
                      <w:rFonts w:ascii="Times New Roman" w:hAnsi="Times New Roman"/>
                    </w:rPr>
                    <w:t> Массовая концентрация средних эфиров</w:t>
                  </w:r>
                </w:p>
              </w:tc>
              <w:tc>
                <w:tcPr>
                  <w:tcW w:type="pct" w:w="1070"/>
                  <w:vAlign w:val="top"/>
                </w:tcPr>
                <w:p>
                  <w:pPr>
                    <w:jc w:val="left"/>
                    <w:ind w:left="-84.99999" w:right="-84.99999"/>
                    <w:spacing w:after="0" w:before="0"/>
                  </w:pPr>
                  <w:r>
                    <w:rPr>
                      <w:sz w:val="22"/>
                      <w:rFonts w:ascii="Times New Roman" w:hAnsi="Times New Roman"/>
                    </w:rPr>
                    <w:t> ГОСТ 14139-76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19.9*</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альдегидов</w:t>
                  </w:r>
                </w:p>
              </w:tc>
              <w:tc>
                <w:tcPr>
                  <w:tcW w:type="pct" w:w="1070"/>
                  <w:vAlign w:val="top"/>
                </w:tcPr>
                <w:p>
                  <w:pPr>
                    <w:jc w:val="left"/>
                    <w:ind w:left="-84.99999" w:right="-84.99999"/>
                    <w:spacing w:before="0" w:after="0"/>
                  </w:pPr>
                  <w:r>
                    <w:rPr>
                      <w:sz w:val="22"/>
                      <w:rFonts w:ascii="Times New Roman" w:hAnsi="Times New Roman"/>
                    </w:rPr>
                    <w:t> ГОСТ 12280-75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19.10*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дубильных веществ</w:t>
                  </w:r>
                </w:p>
              </w:tc>
              <w:tc>
                <w:tcPr>
                  <w:tcW w:type="pct" w:w="1070"/>
                  <w:vAlign w:val="top"/>
                </w:tcPr>
                <w:p>
                  <w:pPr>
                    <w:jc w:val="left"/>
                    <w:ind w:left="-84.99999" w:right="-84.99999"/>
                    <w:spacing w:before="0" w:after="0"/>
                  </w:pPr>
                  <w:r>
                    <w:rPr>
                      <w:sz w:val="22"/>
                      <w:rFonts w:ascii="Times New Roman" w:hAnsi="Times New Roman"/>
                    </w:rPr>
                    <w:t> МВИ.МН 2667-2007</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19.11*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летучих кислот</w:t>
                  </w:r>
                </w:p>
              </w:tc>
              <w:tc>
                <w:tcPr>
                  <w:tcW w:type="pct" w:w="1070"/>
                  <w:vAlign w:val="top"/>
                </w:tcPr>
                <w:p>
                  <w:pPr>
                    <w:jc w:val="left"/>
                    <w:ind w:left="-84.99999" w:right="-84.99999"/>
                    <w:spacing w:before="0" w:after="0"/>
                  </w:pPr>
                  <w:r>
                    <w:rPr>
                      <w:sz w:val="22"/>
                      <w:rFonts w:ascii="Times New Roman" w:hAnsi="Times New Roman"/>
                    </w:rPr>
                    <w:t>
                       ГОСТ 32001-2012;
                      <w:br/>
                      СТБ 1930-2009 (ГОСТ Р 51654-2000)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19.12*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общего сернистого ангидрида</w:t>
                  </w:r>
                </w:p>
              </w:tc>
              <w:tc>
                <w:tcPr>
                  <w:tcW w:type="pct" w:w="1070"/>
                  <w:vAlign w:val="top"/>
                </w:tcPr>
                <w:p>
                  <w:pPr>
                    <w:jc w:val="left"/>
                    <w:ind w:left="-84.99999" w:right="-84.99999"/>
                    <w:spacing w:before="0" w:after="0"/>
                  </w:pPr>
                  <w:r>
                    <w:rPr>
                      <w:sz w:val="22"/>
                      <w:rFonts w:ascii="Times New Roman" w:hAnsi="Times New Roman"/>
                    </w:rPr>
                    <w:t>
                       ГОСТ 32115-2013;
                      <w:br/>
                      СТБ 1932-2009 (ГОСТ Р 51655-2000)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19.13*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11.01/08.156, 11.04/08.156</w:t>
                  </w:r>
                </w:p>
              </w:tc>
              <w:tc>
                <w:tcPr>
                  <w:tcW w:type="pct" w:w="870"/>
                  <w:vAlign w:val="top"/>
                </w:tcPr>
                <w:p>
                  <w:pPr>
                    <w:jc w:val="left"/>
                    <w:ind w:left="-84.99999" w:right="-84.99999"/>
                    <w:spacing w:before="0" w:after="0"/>
                  </w:pPr>
                  <w:r>
                    <w:rPr>
                      <w:sz w:val="22"/>
                      <w:rFonts w:ascii="Times New Roman" w:hAnsi="Times New Roman"/>
                    </w:rPr>
                    <w:t> Оптическая плотность</w:t>
                  </w:r>
                </w:p>
              </w:tc>
              <w:tc>
                <w:tcPr>
                  <w:tcW w:type="pct" w:w="1070"/>
                  <w:vAlign w:val="top"/>
                </w:tcPr>
                <w:p>
                  <w:pPr>
                    <w:jc w:val="left"/>
                    <w:ind w:left="-84.99999" w:right="-84.99999"/>
                    <w:spacing w:before="0" w:after="0"/>
                  </w:pPr>
                  <w:r>
                    <w:rPr>
                      <w:sz w:val="22"/>
                      <w:rFonts w:ascii="Times New Roman" w:hAnsi="Times New Roman"/>
                    </w:rPr>
                    <w:t> МВИ.МН 2668-2007</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19.14*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11.01/08.052, 11.04/08.052</w:t>
                  </w:r>
                </w:p>
              </w:tc>
              <w:tc>
                <w:tcPr>
                  <w:tcW w:type="pct" w:w="870"/>
                  <w:vAlign w:val="top"/>
                </w:tcPr>
                <w:p>
                  <w:pPr>
                    <w:jc w:val="left"/>
                    <w:ind w:left="-84.99999" w:right="-84.99999"/>
                    <w:spacing w:before="0" w:after="0"/>
                  </w:pPr>
                  <w:r>
                    <w:rPr>
                      <w:sz w:val="22"/>
                      <w:rFonts w:ascii="Times New Roman" w:hAnsi="Times New Roman"/>
                    </w:rPr>
                    <w:t> Массовая концентрация общего и приведенного экстракта</w:t>
                  </w:r>
                </w:p>
              </w:tc>
              <w:tc>
                <w:tcPr>
                  <w:tcW w:type="pct" w:w="1070"/>
                  <w:vAlign w:val="top"/>
                </w:tcPr>
                <w:p>
                  <w:pPr>
                    <w:jc w:val="left"/>
                    <w:ind w:left="-84.99999" w:right="-84.99999"/>
                    <w:spacing w:before="0" w:after="0"/>
                  </w:pPr>
                  <w:r>
                    <w:rPr>
                      <w:sz w:val="22"/>
                      <w:rFonts w:ascii="Times New Roman" w:hAnsi="Times New Roman"/>
                    </w:rPr>
                    <w:t>
                       ГОСТ 33815-2016;
                      <w:br/>
                      МВИ.МН 2669-2007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19.15*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11.01/08.158, 11.04/08.158</w:t>
                  </w:r>
                </w:p>
              </w:tc>
              <w:tc>
                <w:tcPr>
                  <w:tcW w:type="pct" w:w="870"/>
                  <w:vAlign w:val="top"/>
                </w:tcPr>
                <w:p>
                  <w:pPr>
                    <w:jc w:val="left"/>
                    <w:ind w:left="-84.99999" w:right="-84.99999"/>
                    <w:spacing w:before="0" w:after="0"/>
                  </w:pPr>
                  <w:r>
                    <w:rPr>
                      <w:sz w:val="22"/>
                      <w:rFonts w:ascii="Times New Roman" w:hAnsi="Times New Roman"/>
                    </w:rPr>
                    <w:t> Содержание альдегидов, эфиров, спиртов, метанола</w:t>
                  </w:r>
                </w:p>
              </w:tc>
              <w:tc>
                <w:tcPr>
                  <w:tcW w:type="pct" w:w="1070"/>
                  <w:vAlign w:val="top"/>
                </w:tcPr>
                <w:p>
                  <w:pPr>
                    <w:jc w:val="left"/>
                    <w:ind w:left="-84.99999" w:right="-84.99999"/>
                    <w:spacing w:before="0" w:after="0"/>
                  </w:pPr>
                  <w:r>
                    <w:rPr>
                      <w:sz w:val="22"/>
                      <w:rFonts w:ascii="Times New Roman" w:hAnsi="Times New Roman"/>
                    </w:rPr>
                    <w:t> ГОСТ 33408-2015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19.16*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11.01/08.159, 11.04/08.159</w:t>
                  </w:r>
                </w:p>
              </w:tc>
              <w:tc>
                <w:tcPr>
                  <w:tcW w:type="pct" w:w="870"/>
                  <w:vAlign w:val="top"/>
                </w:tcPr>
                <w:p>
                  <w:pPr>
                    <w:jc w:val="left"/>
                    <w:ind w:left="-84.99999" w:right="-84.99999"/>
                    <w:spacing w:before="0" w:after="0"/>
                  </w:pPr>
                  <w:r>
                    <w:rPr>
                      <w:sz w:val="22"/>
                      <w:rFonts w:ascii="Times New Roman" w:hAnsi="Times New Roman"/>
                    </w:rPr>
                    <w:t> Содержание синтетических красителей</w:t>
                  </w:r>
                </w:p>
              </w:tc>
              <w:tc>
                <w:tcPr>
                  <w:tcW w:type="pct" w:w="1070"/>
                  <w:vAlign w:val="top"/>
                </w:tcPr>
                <w:p>
                  <w:pPr>
                    <w:jc w:val="left"/>
                    <w:ind w:left="-84.99999" w:right="-84.99999"/>
                    <w:spacing w:before="0" w:after="0"/>
                  </w:pPr>
                  <w:r>
                    <w:rPr>
                      <w:sz w:val="22"/>
                      <w:rFonts w:ascii="Times New Roman" w:hAnsi="Times New Roman"/>
                    </w:rPr>
                    <w:t> ГОСТ 33406-2015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19.17*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11.01/08.032, 11.04/08.032</w:t>
                  </w:r>
                </w:p>
              </w:tc>
              <w:tc>
                <w:tcPr>
                  <w:tcW w:type="pct" w:w="870"/>
                  <w:vAlign w:val="top"/>
                </w:tcPr>
                <w:p>
                  <w:pPr>
                    <w:jc w:val="left"/>
                    <w:ind w:left="-84.99999" w:right="-84.99999"/>
                    <w:spacing w:before="0" w:after="0"/>
                  </w:pPr>
                  <w:r>
                    <w:rPr>
                      <w:sz w:val="22"/>
                      <w:rFonts w:ascii="Times New Roman" w:hAnsi="Times New Roman"/>
                    </w:rPr>
                    <w:t> Свинец, кадмий, медь</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19.18*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11.01/08.032, 11.01/08.082, 11.04/08.032, 11.04/08.082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19.19*</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11.01/08.032, 11.01/08.156, 11.04/08.032, 11.04/08.156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19.20*</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Железо</w:t>
                  </w:r>
                </w:p>
              </w:tc>
              <w:tc>
                <w:tcPr>
                  <w:tcW w:type="pct" w:w="1070"/>
                  <w:vAlign w:val="top"/>
                  <w:vMerge w:val="restart"/>
                </w:tcPr>
                <w:p>
                  <w:pPr>
                    <w:jc w:val="left"/>
                    <w:ind w:left="-84.99999" w:right="-84.99999"/>
                    <w:spacing w:before="0" w:after="0"/>
                  </w:pPr>
                  <w:r>
                    <w:rPr>
                      <w:sz w:val="22"/>
                      <w:rFonts w:ascii="Times New Roman" w:hAnsi="Times New Roman"/>
                    </w:rPr>
                    <w:t>
                       ГОСТ 13195-73 п.1.4.1, 1.4.3;
                      <w:br/>
                      ГОСТ 26928-86;
                      <w:br/>
                      ГОСТ 26929-94;
                      <w:br/>
                      ГОСТ 30178-96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20.1*</w:t>
                  </w:r>
                </w:p>
              </w:tc>
              <w:tc>
                <w:tcPr>
                  <w:tcW w:type="pct" w:w="680"/>
                  <w:vAlign w:val="top"/>
                  <w:vMerge w:val="restart"/>
                </w:tcPr>
                <w:p>
                  <w:pPr>
                    <w:jc w:val="left"/>
                    <w:ind w:left="-84.99999" w:right="-84.99999"/>
                    <w:spacing w:after="0" w:before="0"/>
                  </w:pPr>
                  <w:r>
                    <w:rPr>
                      <w:sz w:val="22"/>
                      <w:rFonts w:ascii="Times New Roman" w:hAnsi="Times New Roman"/>
                    </w:rPr>
                    <w:t>Свежие овощи, фрукты, ягоды и грибы</w:t>
                  </w:r>
                </w:p>
              </w:tc>
              <w:tc>
                <w:tcPr>
                  <w:tcW w:type="pct" w:w="530"/>
                  <w:vAlign w:val="top"/>
                  <w:vMerge w:val="restart"/>
                </w:tcPr>
                <w:p>
                  <w:pPr>
                    <w:jc w:val="left"/>
                    <w:ind w:left="-84.99999" w:right="-84.99999"/>
                    <w:spacing w:after="0" w:before="0"/>
                  </w:pPr>
                  <w:r>
                    <w:rPr>
                      <w:sz w:val="22"/>
                      <w:rFonts w:ascii="Times New Roman" w:hAnsi="Times New Roman"/>
                    </w:rPr>
                    <w:t> 01.13/11.116, 01.21/11.116, 01.22/11.116, 01.23/11.116, 01.24/11.116, 01.25/11.116, 01.26/11.116, 10.39/11.116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запах, вкус, степень зрелости, внутреннее состояние</w:t>
                  </w:r>
                </w:p>
              </w:tc>
              <w:tc>
                <w:tcPr>
                  <w:tcW w:type="pct" w:w="1070"/>
                  <w:vAlign w:val="top"/>
                  <w:vMerge w:val="restart"/>
                </w:tcPr>
                <w:p>
                  <w:pPr>
                    <w:jc w:val="left"/>
                    <w:ind w:left="-84.99999" w:right="-84.99999"/>
                    <w:spacing w:after="0" w:before="0"/>
                  </w:pPr>
                  <w:r>
                    <w:rPr>
                      <w:sz w:val="22"/>
                      <w:rFonts w:ascii="Times New Roman" w:hAnsi="Times New Roman"/>
                    </w:rPr>
                    <w:t> ГОСТ 7194-81 п. 2.5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20.1* ТР</w:t>
                  </w:r>
                </w:p>
              </w:tc>
              <w:tc>
                <w:tcPr>
                  <w:tcW w:type="pct" w:w="680"/>
                  <w:vAlign w:val="top"/>
                  <w:vMerge w:val="restart"/>
                </w:tcPr>
                <w:p>
                  <w:pPr>
                    <w:jc w:val="left"/>
                    <w:ind w:left="-84.99999" w:right="-84.99999"/>
                    <w:spacing w:after="0" w:before="0"/>
                  </w:pPr>
                  <w:r>
                    <w:rPr>
                      <w:sz w:val="22"/>
                      <w:rFonts w:ascii="Times New Roman" w:hAnsi="Times New Roman"/>
                    </w:rPr>
                    <w:t>Продукты для беременных и кормящих женщин. Продукты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01.41/08.149, 01.45/08.149, 10.41/08.149, 10.42/08.149, 10.51/08.149</w:t>
                  </w:r>
                </w:p>
              </w:tc>
              <w:tc>
                <w:tcPr>
                  <w:tcW w:type="pct" w:w="870"/>
                  <w:vAlign w:val="top"/>
                  <w:vMerge w:val="restart"/>
                </w:tcPr>
                <w:p>
                  <w:pPr>
                    <w:jc w:val="left"/>
                    <w:ind w:left="-84.99999" w:right="-84.99999"/>
                    <w:spacing w:after="0" w:before="0"/>
                  </w:pPr>
                  <w:r>
                    <w:rPr>
                      <w:sz w:val="22"/>
                      <w:rFonts w:ascii="Times New Roman" w:hAnsi="Times New Roman"/>
                    </w:rPr>
                    <w:t> Кислотность</w:t>
                  </w:r>
                </w:p>
              </w:tc>
              <w:tc>
                <w:tcPr>
                  <w:tcW w:type="pct" w:w="1070"/>
                  <w:vAlign w:val="top"/>
                  <w:vMerge w:val="restart"/>
                </w:tcPr>
                <w:p>
                  <w:pPr>
                    <w:jc w:val="left"/>
                    <w:ind w:left="-84.99999" w:right="-84.99999"/>
                    <w:spacing w:after="0" w:before="0"/>
                  </w:pPr>
                  <w:r>
                    <w:rPr>
                      <w:sz w:val="22"/>
                      <w:rFonts w:ascii="Times New Roman" w:hAnsi="Times New Roman"/>
                    </w:rPr>
                    <w:t> ГОСТ 3624-92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20.2*</w:t>
                  </w:r>
                </w:p>
              </w:tc>
              <w:tc>
                <w:tcPr>
                  <w:tcW w:type="pct" w:w="680"/>
                  <w:vAlign w:val="top"/>
                  <w:vMerge w:val="restart"/>
                </w:tcPr>
                <w:p>
                  <w:pPr>
                    <w:jc w:val="left"/>
                    <w:ind w:left="-84.99999" w:right="-84.99999"/>
                    <w:spacing w:after="0" w:before="0"/>
                  </w:pPr>
                  <w:r>
                    <w:rPr>
                      <w:sz w:val="22"/>
                      <w:rFonts w:ascii="Times New Roman" w:hAnsi="Times New Roman"/>
                    </w:rPr>
                    <w:t>Свежие овощи, фрукты, ягоды и грибы</w:t>
                  </w:r>
                </w:p>
              </w:tc>
              <w:tc>
                <w:tcPr>
                  <w:tcW w:type="pct" w:w="530"/>
                  <w:vAlign w:val="top"/>
                  <w:vMerge w:val="restart"/>
                </w:tcPr>
                <w:p>
                  <w:pPr>
                    <w:jc w:val="left"/>
                    <w:ind w:left="-84.99999" w:right="-84.99999"/>
                    <w:spacing w:after="0" w:before="0"/>
                  </w:pPr>
                  <w:r>
                    <w:rPr>
                      <w:sz w:val="22"/>
                      <w:rFonts w:ascii="Times New Roman" w:hAnsi="Times New Roman"/>
                    </w:rPr>
                    <w:t> 01.13/29.040, 01.21/29.040, 01.22/29.040, 01.23/29.040, 01.24/29.040, 01.25/29.040, 01.26/29.040, 10.39/29.040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2260-2005;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20.2* ТР</w:t>
                  </w:r>
                </w:p>
              </w:tc>
              <w:tc>
                <w:tcPr>
                  <w:tcW w:type="pct" w:w="680"/>
                  <w:vAlign w:val="top"/>
                  <w:vMerge w:val="restart"/>
                </w:tcPr>
                <w:p>
                  <w:pPr>
                    <w:jc w:val="left"/>
                    <w:ind w:left="-84.99999" w:right="-84.99999"/>
                    <w:spacing w:after="0" w:before="0"/>
                  </w:pPr>
                  <w:r>
                    <w:rPr>
                      <w:sz w:val="22"/>
                      <w:rFonts w:ascii="Times New Roman" w:hAnsi="Times New Roman"/>
                    </w:rPr>
                    <w:t>Продукты для беременных и кормящих женщин. Продукты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10.61/08.149, 10.71/08.149, 10.72/08.149, 10.82/08.149, 10.89/08.149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сахарозы, сахаров</w:t>
                  </w:r>
                </w:p>
              </w:tc>
              <w:tc>
                <w:tcPr>
                  <w:tcW w:type="pct" w:w="1070"/>
                  <w:vAlign w:val="top"/>
                  <w:vMerge w:val="restart"/>
                </w:tcPr>
                <w:p>
                  <w:pPr>
                    <w:jc w:val="left"/>
                    <w:ind w:left="-84.99999" w:right="-84.99999"/>
                    <w:spacing w:after="0" w:before="0"/>
                  </w:pPr>
                  <w:r>
                    <w:rPr>
                      <w:sz w:val="22"/>
                      <w:rFonts w:ascii="Times New Roman" w:hAnsi="Times New Roman"/>
                    </w:rPr>
                    <w:t> ГОСТ 5903-89</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20.3*</w:t>
                  </w:r>
                </w:p>
              </w:tc>
              <w:tc>
                <w:tcPr>
                  <w:tcW w:type="pct" w:w="680"/>
                  <w:vAlign w:val="top"/>
                  <w:vMerge w:val="restart"/>
                </w:tcPr>
                <w:p>
                  <w:pPr>
                    <w:jc w:val="left"/>
                    <w:ind w:left="-84.99999" w:right="-84.99999"/>
                    <w:spacing w:after="0" w:before="0"/>
                  </w:pPr>
                  <w:r>
                    <w:rPr>
                      <w:sz w:val="22"/>
                      <w:rFonts w:ascii="Times New Roman" w:hAnsi="Times New Roman"/>
                    </w:rPr>
                    <w:t>Свежие овощи, фрукты, ягоды и грибы</w:t>
                  </w:r>
                </w:p>
              </w:tc>
              <w:tc>
                <w:tcPr>
                  <w:tcW w:type="pct" w:w="530"/>
                  <w:vAlign w:val="top"/>
                  <w:vMerge w:val="restart"/>
                </w:tcPr>
                <w:p>
                  <w:pPr>
                    <w:jc w:val="left"/>
                    <w:ind w:left="-84.99999" w:right="-84.99999"/>
                    <w:spacing w:after="0" w:before="0"/>
                  </w:pPr>
                  <w:r>
                    <w:rPr>
                      <w:sz w:val="22"/>
                      <w:rFonts w:ascii="Times New Roman" w:hAnsi="Times New Roman"/>
                    </w:rPr>
                    <w:t> 01.13/08.169, 01.21/08.169, 01.22/08.169, 01.23/08.169, 01.24/08.169, 01.25/08.169, 01.26/08.169, 10.39/08.169</w:t>
                  </w:r>
                </w:p>
              </w:tc>
              <w:tc>
                <w:tcPr>
                  <w:tcW w:type="pct" w:w="870"/>
                  <w:vAlign w:val="top"/>
                  <w:vMerge w:val="restart"/>
                </w:tcPr>
                <w:p>
                  <w:pPr>
                    <w:jc w:val="left"/>
                    <w:ind w:left="-84.99999" w:right="-84.99999"/>
                    <w:spacing w:after="0" w:before="0"/>
                  </w:pPr>
                  <w:r>
                    <w:rPr>
                      <w:sz w:val="22"/>
                      <w:rFonts w:ascii="Times New Roman" w:hAnsi="Times New Roman"/>
                    </w:rPr>
                    <w:t> Нитраты (массовая доля)</w:t>
                  </w:r>
                </w:p>
              </w:tc>
              <w:tc>
                <w:tcPr>
                  <w:tcW w:type="pct" w:w="1070"/>
                  <w:vAlign w:val="top"/>
                  <w:vMerge w:val="restart"/>
                </w:tcPr>
                <w:p>
                  <w:pPr>
                    <w:jc w:val="left"/>
                    <w:ind w:left="-84.99999" w:right="-84.99999"/>
                    <w:spacing w:after="0" w:before="0"/>
                  </w:pPr>
                  <w:r>
                    <w:rPr>
                      <w:sz w:val="22"/>
                      <w:rFonts w:ascii="Times New Roman" w:hAnsi="Times New Roman"/>
                    </w:rPr>
                    <w:t> МУ 5048-89 п. 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20.3* ТР</w:t>
                  </w:r>
                </w:p>
              </w:tc>
              <w:tc>
                <w:tcPr>
                  <w:tcW w:type="pct" w:w="680"/>
                  <w:vAlign w:val="top"/>
                  <w:vMerge w:val="restart"/>
                </w:tcPr>
                <w:p>
                  <w:pPr>
                    <w:jc w:val="left"/>
                    <w:ind w:left="-84.99999" w:right="-84.99999"/>
                    <w:spacing w:after="0" w:before="0"/>
                  </w:pPr>
                  <w:r>
                    <w:rPr>
                      <w:sz w:val="22"/>
                      <w:rFonts w:ascii="Times New Roman" w:hAnsi="Times New Roman"/>
                    </w:rPr>
                    <w:t>Продукты для беременных и кормящих женщин. Продукты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10.32/08.149, 10.39/08.149, 10.86/08.149, 10.89/08.149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этилового спирта</w:t>
                  </w:r>
                </w:p>
              </w:tc>
              <w:tc>
                <w:tcPr>
                  <w:tcW w:type="pct" w:w="1070"/>
                  <w:vAlign w:val="top"/>
                  <w:vMerge w:val="restart"/>
                </w:tcPr>
                <w:p>
                  <w:pPr>
                    <w:jc w:val="left"/>
                    <w:ind w:left="-84.99999" w:right="-84.99999"/>
                    <w:spacing w:after="0" w:before="0"/>
                  </w:pPr>
                  <w:r>
                    <w:rPr>
                      <w:sz w:val="22"/>
                      <w:rFonts w:ascii="Times New Roman" w:hAnsi="Times New Roman"/>
                    </w:rPr>
                    <w:t>
                       ГОСТ 6687.7-88;
                      <w:br/>
                      ГОСТ ISO 2448-2013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20.4*</w:t>
                  </w:r>
                </w:p>
              </w:tc>
              <w:tc>
                <w:tcPr>
                  <w:tcW w:type="pct" w:w="680"/>
                  <w:vAlign w:val="top"/>
                  <w:vMerge w:val="restart"/>
                </w:tcPr>
                <w:p>
                  <w:pPr>
                    <w:jc w:val="left"/>
                    <w:ind w:left="-84.99999" w:right="-84.99999"/>
                    <w:spacing w:after="0" w:before="0"/>
                  </w:pPr>
                  <w:r>
                    <w:rPr>
                      <w:sz w:val="22"/>
                      <w:rFonts w:ascii="Times New Roman" w:hAnsi="Times New Roman"/>
                    </w:rPr>
                    <w:t>Свежие овощи, фрукты, ягоды и грибы</w:t>
                  </w:r>
                </w:p>
              </w:tc>
              <w:tc>
                <w:tcPr>
                  <w:tcW w:type="pct" w:w="530"/>
                  <w:vAlign w:val="top"/>
                  <w:vMerge w:val="restart"/>
                </w:tcPr>
                <w:p>
                  <w:pPr>
                    <w:jc w:val="left"/>
                    <w:ind w:left="-84.99999" w:right="-84.99999"/>
                    <w:spacing w:after="0" w:before="0"/>
                  </w:pPr>
                  <w:r>
                    <w:rPr>
                      <w:sz w:val="22"/>
                      <w:rFonts w:ascii="Times New Roman" w:hAnsi="Times New Roman"/>
                    </w:rPr>
                    <w:t> 01.13/08.032, 01.21/08.032, 01.22/08.032, 01.23/08.032, 01.24/08.032, 01.25/08.032, 10.39/08.032</w:t>
                  </w:r>
                </w:p>
              </w:tc>
              <w:tc>
                <w:tcPr>
                  <w:tcW w:type="pct" w:w="870"/>
                  <w:vAlign w:val="top"/>
                  <w:vMerge w:val="restart"/>
                </w:tcPr>
                <w:p>
                  <w:pPr>
                    <w:jc w:val="left"/>
                    <w:ind w:left="-84.99999" w:right="-84.99999"/>
                    <w:spacing w:after="0" w:before="0"/>
                  </w:pPr>
                  <w:r>
                    <w:rPr>
                      <w:sz w:val="22"/>
                      <w:rFonts w:ascii="Times New Roman" w:hAnsi="Times New Roman"/>
                    </w:rPr>
                    <w:t> Свинец, кадмий, медь, цинк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МВИ.МН 3699-2010;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20.4* ТР</w:t>
                  </w:r>
                </w:p>
              </w:tc>
              <w:tc>
                <w:tcPr>
                  <w:tcW w:type="pct" w:w="680"/>
                  <w:vAlign w:val="top"/>
                  <w:vMerge w:val="restart"/>
                </w:tcPr>
                <w:p>
                  <w:pPr>
                    <w:jc w:val="left"/>
                    <w:ind w:left="-84.99999" w:right="-84.99999"/>
                    <w:spacing w:after="0" w:before="0"/>
                  </w:pPr>
                  <w:r>
                    <w:rPr>
                      <w:sz w:val="22"/>
                      <w:rFonts w:ascii="Times New Roman" w:hAnsi="Times New Roman"/>
                    </w:rPr>
                    <w:t>Продукты для беременных и кормящих женщин. Продукты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10.11/08.149, 10.12/08.149, 10.13/08.149, 10.41/08.149, 10.42/08.149</w:t>
                  </w:r>
                </w:p>
              </w:tc>
              <w:tc>
                <w:tcPr>
                  <w:tcW w:type="pct" w:w="870"/>
                  <w:vAlign w:val="top"/>
                  <w:vMerge w:val="restart"/>
                </w:tcPr>
                <w:p>
                  <w:pPr>
                    <w:jc w:val="left"/>
                    <w:ind w:left="-84.99999" w:right="-84.99999"/>
                    <w:spacing w:after="0" w:before="0"/>
                  </w:pPr>
                  <w:r>
                    <w:rPr>
                      <w:sz w:val="22"/>
                      <w:rFonts w:ascii="Times New Roman" w:hAnsi="Times New Roman"/>
                    </w:rPr>
                    <w:t> Перекисное число</w:t>
                  </w:r>
                </w:p>
              </w:tc>
              <w:tc>
                <w:tcPr>
                  <w:tcW w:type="pct" w:w="1070"/>
                  <w:vAlign w:val="top"/>
                  <w:vMerge w:val="restart"/>
                </w:tcPr>
                <w:p>
                  <w:pPr>
                    <w:jc w:val="left"/>
                    <w:ind w:left="-84.99999" w:right="-84.99999"/>
                    <w:spacing w:after="0" w:before="0"/>
                  </w:pPr>
                  <w:r>
                    <w:rPr>
                      <w:sz w:val="22"/>
                      <w:rFonts w:ascii="Times New Roman" w:hAnsi="Times New Roman"/>
                    </w:rPr>
                    <w:t> СТБ ГОСТ Р 51487-2001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20.5*</w:t>
                  </w:r>
                </w:p>
              </w:tc>
              <w:tc>
                <w:tcPr>
                  <w:tcW w:type="pct" w:w="680"/>
                  <w:vAlign w:val="top"/>
                  <w:vMerge w:val="restart"/>
                </w:tcPr>
                <w:p>
                  <w:pPr>
                    <w:jc w:val="left"/>
                    <w:ind w:left="-84.99999" w:right="-84.99999"/>
                    <w:spacing w:after="0" w:before="0"/>
                  </w:pPr>
                  <w:r>
                    <w:rPr>
                      <w:sz w:val="22"/>
                      <w:rFonts w:ascii="Times New Roman" w:hAnsi="Times New Roman"/>
                    </w:rPr>
                    <w:t>Свежие овощи, фрукты, ягоды и грибы</w:t>
                  </w:r>
                </w:p>
              </w:tc>
              <w:tc>
                <w:tcPr>
                  <w:tcW w:type="pct" w:w="530"/>
                  <w:vAlign w:val="top"/>
                  <w:vMerge w:val="restart"/>
                </w:tcPr>
                <w:p>
                  <w:pPr>
                    <w:jc w:val="left"/>
                    <w:ind w:left="-84.99999" w:right="-84.99999"/>
                    <w:spacing w:after="0" w:before="0"/>
                  </w:pPr>
                  <w:r>
                    <w:rPr>
                      <w:sz w:val="22"/>
                      <w:rFonts w:ascii="Times New Roman" w:hAnsi="Times New Roman"/>
                    </w:rPr>
                    <w:t> 01.13/08.032, 01.13/08.082, 01.21/08.032, 01.21/08.082, 01.22/08.032, 01.22/08.082, 01.23/08.032, 01.23/08.082, 01.24/08.032, 01.24/08.082, 01.25/08.032, 01.25/08.082, 10.39/08.032, 10.39/08.082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20.5* ТР</w:t>
                  </w:r>
                </w:p>
              </w:tc>
              <w:tc>
                <w:tcPr>
                  <w:tcW w:type="pct" w:w="680"/>
                  <w:vAlign w:val="top"/>
                  <w:vMerge w:val="restart"/>
                </w:tcPr>
                <w:p>
                  <w:pPr>
                    <w:jc w:val="left"/>
                    <w:ind w:left="-84.99999" w:right="-84.99999"/>
                    <w:spacing w:after="0" w:before="0"/>
                  </w:pPr>
                  <w:r>
                    <w:rPr>
                      <w:sz w:val="22"/>
                      <w:rFonts w:ascii="Times New Roman" w:hAnsi="Times New Roman"/>
                    </w:rPr>
                    <w:t>Продукты для беременных и кормящих женщин. Продукты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01.13/08.156, 01.13/08.169, 01.21/08.156, 01.21/08.169, 01.22/08.156, 01.22/08.169, 01.23/08.156, 01.23/08.169, 01.24/08.156, 01.24/08.169, 01.25/08.156, 01.25/08.169, 10.32/08.156, 10.32/08.169, 10.39/08.156, 10.39/08.169, 10.86/08.156, 10.86/08.169, 10.89/08.156, 10.89/08.169, 10.31/08.156, 10.31/08.169</w:t>
                  </w:r>
                </w:p>
              </w:tc>
              <w:tc>
                <w:tcPr>
                  <w:tcW w:type="pct" w:w="870"/>
                  <w:vAlign w:val="top"/>
                  <w:vMerge w:val="restart"/>
                </w:tcPr>
                <w:p>
                  <w:pPr>
                    <w:jc w:val="left"/>
                    <w:ind w:left="-84.99999" w:right="-84.99999"/>
                    <w:spacing w:after="0" w:before="0"/>
                  </w:pPr>
                  <w:r>
                    <w:rPr>
                      <w:sz w:val="22"/>
                      <w:rFonts w:ascii="Times New Roman" w:hAnsi="Times New Roman"/>
                    </w:rPr>
                    <w:t> Нитраты (массовая доля)</w:t>
                  </w:r>
                </w:p>
              </w:tc>
              <w:tc>
                <w:tcPr>
                  <w:tcW w:type="pct" w:w="1070"/>
                  <w:vAlign w:val="top"/>
                  <w:vMerge w:val="restart"/>
                </w:tcPr>
                <w:p>
                  <w:pPr>
                    <w:jc w:val="left"/>
                    <w:ind w:left="-84.99999" w:right="-84.99999"/>
                    <w:spacing w:after="0" w:before="0"/>
                  </w:pPr>
                  <w:r>
                    <w:rPr>
                      <w:sz w:val="22"/>
                      <w:rFonts w:ascii="Times New Roman" w:hAnsi="Times New Roman"/>
                    </w:rPr>
                    <w:t>
                       ГОСТ 29270-95;
                      <w:br/>
                      МУ 5048-89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20.6*</w:t>
                  </w:r>
                </w:p>
              </w:tc>
              <w:tc>
                <w:tcPr>
                  <w:tcW w:type="pct" w:w="680"/>
                  <w:vAlign w:val="top"/>
                  <w:vMerge w:val="restart"/>
                </w:tcPr>
                <w:p>
                  <w:pPr>
                    <w:jc w:val="left"/>
                    <w:ind w:left="-84.99999" w:right="-84.99999"/>
                    <w:spacing w:after="0" w:before="0"/>
                  </w:pPr>
                  <w:r>
                    <w:rPr>
                      <w:sz w:val="22"/>
                      <w:rFonts w:ascii="Times New Roman" w:hAnsi="Times New Roman"/>
                    </w:rPr>
                    <w:t>Свежие овощи, фрукты, ягоды и грибы</w:t>
                  </w:r>
                </w:p>
              </w:tc>
              <w:tc>
                <w:tcPr>
                  <w:tcW w:type="pct" w:w="530"/>
                  <w:vAlign w:val="top"/>
                  <w:vMerge w:val="restart"/>
                </w:tcPr>
                <w:p>
                  <w:pPr>
                    <w:jc w:val="left"/>
                    <w:ind w:left="-84.99999" w:right="-84.99999"/>
                    <w:spacing w:after="0" w:before="0"/>
                  </w:pPr>
                  <w:r>
                    <w:rPr>
                      <w:sz w:val="22"/>
                      <w:rFonts w:ascii="Times New Roman" w:hAnsi="Times New Roman"/>
                    </w:rPr>
                    <w:t> 01.13/08.032, 01.13/08.156, 01.21/08.032, 01.21/08.156, 01.22/08.032, 01.22/08.156, 01.23/08.032, 01.23/08.156, 01.24/08.032, 01.24/08.156, 01.25/08.032, 01.25/08.156, 10.39/08.032, 10.39/08.156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20.6* ТР</w:t>
                  </w:r>
                </w:p>
              </w:tc>
              <w:tc>
                <w:tcPr>
                  <w:tcW w:type="pct" w:w="680"/>
                  <w:vAlign w:val="top"/>
                  <w:vMerge w:val="restart"/>
                </w:tcPr>
                <w:p>
                  <w:pPr>
                    <w:jc w:val="left"/>
                    <w:ind w:left="-84.99999" w:right="-84.99999"/>
                    <w:spacing w:after="0" w:before="0"/>
                  </w:pPr>
                  <w:r>
                    <w:rPr>
                      <w:sz w:val="22"/>
                      <w:rFonts w:ascii="Times New Roman" w:hAnsi="Times New Roman"/>
                    </w:rPr>
                    <w:t>Продукты для беременных и кормящих женщин. Продукты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10.11/08.156, 10.12/08.156, 10.13/08.156, 10.86/08.156, 10.89/08.156</w:t>
                  </w:r>
                </w:p>
              </w:tc>
              <w:tc>
                <w:tcPr>
                  <w:tcW w:type="pct" w:w="870"/>
                  <w:vAlign w:val="top"/>
                  <w:vMerge w:val="restart"/>
                </w:tcPr>
                <w:p>
                  <w:pPr>
                    <w:jc w:val="left"/>
                    <w:ind w:left="-84.99999" w:right="-84.99999"/>
                    <w:spacing w:after="0" w:before="0"/>
                  </w:pPr>
                  <w:r>
                    <w:rPr>
                      <w:sz w:val="22"/>
                      <w:rFonts w:ascii="Times New Roman" w:hAnsi="Times New Roman"/>
                    </w:rPr>
                    <w:t> Нитриты (массовая доля)</w:t>
                  </w:r>
                </w:p>
              </w:tc>
              <w:tc>
                <w:tcPr>
                  <w:tcW w:type="pct" w:w="1070"/>
                  <w:vAlign w:val="top"/>
                  <w:vMerge w:val="restart"/>
                </w:tcPr>
                <w:p>
                  <w:pPr>
                    <w:jc w:val="left"/>
                    <w:ind w:left="-84.99999" w:right="-84.99999"/>
                    <w:spacing w:after="0" w:before="0"/>
                  </w:pPr>
                  <w:r>
                    <w:rPr>
                      <w:sz w:val="22"/>
                      <w:rFonts w:ascii="Times New Roman" w:hAnsi="Times New Roman"/>
                    </w:rPr>
                    <w:t>
                       ГОСТ 29299-92 (ИСО 2918-75);
                      <w:br/>
                      ГОСТ 8558.1-2015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20.7*</w:t>
                  </w:r>
                </w:p>
              </w:tc>
              <w:tc>
                <w:tcPr>
                  <w:tcW w:type="pct" w:w="680"/>
                  <w:vAlign w:val="top"/>
                  <w:vMerge w:val="restart"/>
                </w:tcPr>
                <w:p>
                  <w:pPr>
                    <w:jc w:val="left"/>
                    <w:ind w:left="-84.99999" w:right="-84.99999"/>
                    <w:spacing w:after="0" w:before="0"/>
                  </w:pPr>
                  <w:r>
                    <w:rPr>
                      <w:sz w:val="22"/>
                      <w:rFonts w:ascii="Times New Roman" w:hAnsi="Times New Roman"/>
                    </w:rPr>
                    <w:t>Свежие овощи, фрукты, ягоды и грибы</w:t>
                  </w:r>
                </w:p>
              </w:tc>
              <w:tc>
                <w:tcPr>
                  <w:tcW w:type="pct" w:w="530"/>
                  <w:vAlign w:val="top"/>
                </w:tcPr>
                <w:p>
                  <w:pPr>
                    <w:jc w:val="left"/>
                    <w:ind w:left="-84.99999" w:right="-84.99999"/>
                    <w:spacing w:after="0" w:before="0"/>
                  </w:pPr>
                  <w:r>
                    <w:rPr>
                      <w:sz w:val="22"/>
                      <w:rFonts w:ascii="Times New Roman" w:hAnsi="Times New Roman"/>
                    </w:rPr>
                    <w:t> 01.13/08.158, 01.21/08.158, 01.22/08.158, 01.23/08.158, 01.24/08.158, 01.25/08.158, 10.39/08.158</w:t>
                  </w:r>
                </w:p>
              </w:tc>
              <w:tc>
                <w:tcPr>
                  <w:tcW w:type="pct" w:w="870"/>
                  <w:vAlign w:val="top"/>
                </w:tcPr>
                <w:p>
                  <w:pPr>
                    <w:jc w:val="left"/>
                    <w:ind w:left="-84.99999" w:right="-84.99999"/>
                    <w:spacing w:after="0" w:before="0"/>
                  </w:pPr>
                  <w:r>
                    <w:rPr>
                      <w:sz w:val="22"/>
                      <w:rFonts w:ascii="Times New Roman" w:hAnsi="Times New Roman"/>
                    </w:rPr>
                    <w:t> Гексахлорциклогексан (а, В, у-изомеры); ДДТ и его метаболиты</w:t>
                  </w:r>
                </w:p>
              </w:tc>
              <w:tc>
                <w:tcPr>
                  <w:tcW w:type="pct" w:w="1070"/>
                  <w:vAlign w:val="top"/>
                </w:tcPr>
                <w:p>
                  <w:pPr>
                    <w:jc w:val="left"/>
                    <w:ind w:left="-84.99999" w:right="-84.99999"/>
                    <w:spacing w:after="0" w:before="0"/>
                  </w:pPr>
                  <w:r>
                    <w:rPr>
                      <w:sz w:val="22"/>
                      <w:rFonts w:ascii="Times New Roman" w:hAnsi="Times New Roman"/>
                    </w:rPr>
                    <w:t>
                       ГОСТ 30349-96;
                      <w:br/>
                      МУ № 2142-80, утв. МЗ СССР 28.01.1980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vMerge w:val="restart"/>
                </w:tcPr>
                <w:p>
                  <w:pPr>
                    <w:jc w:val="left"/>
                    <w:ind w:left="-84.99999" w:right="-84.99999"/>
                    <w:spacing w:before="0" w:after="0"/>
                  </w:pPr>
                  <w:r>
                    <w:rPr>
                      <w:sz w:val="22"/>
                      <w:rFonts w:ascii="Times New Roman" w:hAnsi="Times New Roman"/>
                    </w:rPr>
                    <w:t> 20.8*</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01.13/08.161, 01.21/08.161, 01.22/08.161, 01.23/08.161, 01.24/08.161, 01.25/08.161, 10.39/08.161</w:t>
                  </w:r>
                </w:p>
              </w:tc>
              <w:tc>
                <w:tcPr>
                  <w:tcW w:type="pct" w:w="870"/>
                  <w:vAlign w:val="top"/>
                  <w:vMerge w:val="restart"/>
                </w:tcPr>
                <w:p>
                  <w:pPr>
                    <w:jc w:val="left"/>
                    <w:ind w:left="-84.99999" w:right="-84.99999"/>
                    <w:spacing w:before="0" w:after="0"/>
                  </w:pPr>
                  <w:r>
                    <w:rPr>
                      <w:sz w:val="22"/>
                      <w:rFonts w:ascii="Times New Roman" w:hAnsi="Times New Roman"/>
                    </w:rPr>
                    <w:t> Патулин</w:t>
                  </w:r>
                </w:p>
              </w:tc>
              <w:tc>
                <w:tcPr>
                  <w:tcW w:type="pct" w:w="1070"/>
                  <w:vAlign w:val="top"/>
                  <w:vMerge w:val="restart"/>
                </w:tcPr>
                <w:p>
                  <w:pPr>
                    <w:jc w:val="left"/>
                    <w:ind w:left="-84.99999" w:right="-84.99999"/>
                    <w:spacing w:before="0" w:after="0"/>
                  </w:pPr>
                  <w:r>
                    <w:rPr>
                      <w:sz w:val="22"/>
                      <w:rFonts w:ascii="Times New Roman" w:hAnsi="Times New Roman"/>
                    </w:rPr>
                    <w:t> ГОСТ 28038-2013</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20.8* ТР</w:t>
                  </w:r>
                </w:p>
              </w:tc>
              <w:tc>
                <w:tcPr>
                  <w:tcW w:type="pct" w:w="680"/>
                  <w:vAlign w:val="top"/>
                  <w:vMerge w:val="restart"/>
                </w:tcPr>
                <w:p>
                  <w:pPr>
                    <w:jc w:val="left"/>
                    <w:ind w:left="-84.99999" w:right="-84.99999"/>
                    <w:spacing w:after="0" w:before="0"/>
                  </w:pPr>
                  <w:r>
                    <w:rPr>
                      <w:sz w:val="22"/>
                      <w:rFonts w:ascii="Times New Roman" w:hAnsi="Times New Roman"/>
                    </w:rPr>
                    <w:t>Продукты для беременных и кормящих женщин. Продукты детского питания</w:t>
                  </w:r>
                </w:p>
              </w:tc>
              <w:tc>
                <w:tcPr>
                  <w:tcW w:type="pct" w:w="530"/>
                  <w:vAlign w:val="top"/>
                </w:tcPr>
                <w:p>
                  <w:pPr>
                    <w:jc w:val="left"/>
                    <w:ind w:left="-84.99999" w:right="-84.99999"/>
                    <w:spacing w:after="0" w:before="0"/>
                  </w:pPr>
                  <w:r>
                    <w:rPr>
                      <w:sz w:val="22"/>
                      <w:rFonts w:ascii="Times New Roman" w:hAnsi="Times New Roman"/>
                    </w:rPr>
                    <w:t> 01.12/11.116, 10.61/11.116, 10.73/11.116, 10.83/11.116, 10.89/11.116</w:t>
                  </w:r>
                </w:p>
              </w:tc>
              <w:tc>
                <w:tcPr>
                  <w:tcW w:type="pct" w:w="870"/>
                  <w:vAlign w:val="top"/>
                </w:tcPr>
                <w:p>
                  <w:pPr>
                    <w:jc w:val="left"/>
                    <w:ind w:left="-84.99999" w:right="-84.99999"/>
                    <w:spacing w:after="0" w:before="0"/>
                  </w:pPr>
                  <w:r>
                    <w:rPr>
                      <w:sz w:val="22"/>
                      <w:rFonts w:ascii="Times New Roman" w:hAnsi="Times New Roman"/>
                    </w:rPr>
                    <w:t> Зараженность и загрязненность вредителями хлебных запасов (насекомые, клещи)</w:t>
                  </w:r>
                </w:p>
              </w:tc>
              <w:tc>
                <w:tcPr>
                  <w:tcW w:type="pct" w:w="1070"/>
                  <w:vAlign w:val="top"/>
                </w:tcPr>
                <w:p>
                  <w:pPr>
                    <w:jc w:val="left"/>
                    <w:ind w:left="-84.99999" w:right="-84.99999"/>
                    <w:spacing w:after="0" w:before="0"/>
                  </w:pPr>
                  <w:r>
                    <w:rPr>
                      <w:sz w:val="22"/>
                      <w:rFonts w:ascii="Times New Roman" w:hAnsi="Times New Roman"/>
                    </w:rPr>
                    <w:t>
                       ГОСТ 15113.2-77;
                      <w:br/>
                      ГОСТ 27559-87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r>
              <w:tc>
                <w:tcPr>
                  <w:tcW w:type="pct" w:w="290"/>
                  <w:vAlign w:val="top"/>
                </w:tcPr>
                <w:p>
                  <w:pPr>
                    <w:jc w:val="left"/>
                    <w:ind w:left="-84.99999" w:right="-84.99999"/>
                    <w:spacing w:before="0" w:after="0"/>
                  </w:pPr>
                  <w:r>
                    <w:rPr>
                      <w:sz w:val="22"/>
                      <w:rFonts w:ascii="Times New Roman" w:hAnsi="Times New Roman"/>
                    </w:rPr>
                    <w:t> 20.9*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10.32/08.052, 10.61/08.052, 10.73/08.052, 10.83/08.052, 10.86/08.052, 10.89/08.052</w:t>
                  </w:r>
                </w:p>
              </w:tc>
              <w:tc>
                <w:tcPr>
                  <w:tcW w:type="pct" w:w="870"/>
                  <w:vAlign w:val="top"/>
                </w:tcPr>
                <w:p>
                  <w:pPr>
                    <w:jc w:val="left"/>
                    <w:ind w:left="-84.99999" w:right="-84.99999"/>
                    <w:spacing w:before="0" w:after="0"/>
                  </w:pPr>
                  <w:r>
                    <w:rPr>
                      <w:sz w:val="22"/>
                      <w:rFonts w:ascii="Times New Roman" w:hAnsi="Times New Roman"/>
                    </w:rPr>
                    <w:t> Металлические примеси</w:t>
                  </w:r>
                </w:p>
              </w:tc>
              <w:tc>
                <w:tcPr>
                  <w:tcW w:type="pct" w:w="1070"/>
                  <w:vAlign w:val="top"/>
                </w:tcPr>
                <w:p>
                  <w:pPr>
                    <w:jc w:val="left"/>
                    <w:ind w:left="-84.99999" w:right="-84.99999"/>
                    <w:spacing w:before="0" w:after="0"/>
                  </w:pPr>
                  <w:r>
                    <w:rPr>
                      <w:sz w:val="22"/>
                      <w:rFonts w:ascii="Times New Roman" w:hAnsi="Times New Roman"/>
                    </w:rPr>
                    <w:t>
                       ГОСТ 15113.2-77 п. 3;
                      <w:br/>
                      ГОСТ 20239-74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20.10*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10.32/08.159, 10.86/08.159, 10.89/08.159</w:t>
                  </w:r>
                </w:p>
              </w:tc>
              <w:tc>
                <w:tcPr>
                  <w:tcW w:type="pct" w:w="870"/>
                  <w:vAlign w:val="top"/>
                </w:tcPr>
                <w:p>
                  <w:pPr>
                    <w:jc w:val="left"/>
                    <w:ind w:left="-84.99999" w:right="-84.99999"/>
                    <w:spacing w:before="0" w:after="0"/>
                  </w:pPr>
                  <w:r>
                    <w:rPr>
                      <w:sz w:val="22"/>
                      <w:rFonts w:ascii="Times New Roman" w:hAnsi="Times New Roman"/>
                    </w:rPr>
                    <w:t> Подсластители: - аспартам; - сахарин; - ацесульфам калия</w:t>
                  </w:r>
                </w:p>
              </w:tc>
              <w:tc>
                <w:tcPr>
                  <w:tcW w:type="pct" w:w="1070"/>
                  <w:vAlign w:val="top"/>
                </w:tcPr>
                <w:p>
                  <w:pPr>
                    <w:jc w:val="left"/>
                    <w:ind w:left="-84.99999" w:right="-84.99999"/>
                    <w:spacing w:before="0" w:after="0"/>
                  </w:pPr>
                  <w:r>
                    <w:rPr>
                      <w:sz w:val="22"/>
                      <w:rFonts w:ascii="Times New Roman" w:hAnsi="Times New Roman"/>
                    </w:rPr>
                    <w:t> ГОСТ EN 12856-2015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20.11*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10.11/08.159, 10.12/08.159, 10.13/08.159, 10.32/08.159, 10.39/08.159, 10.51/08.159, 10.61/08.159, 10.86/08.159, 10.89/08.159</w:t>
                  </w:r>
                </w:p>
              </w:tc>
              <w:tc>
                <w:tcPr>
                  <w:tcW w:type="pct" w:w="870"/>
                  <w:vAlign w:val="top"/>
                </w:tcPr>
                <w:p>
                  <w:pPr>
                    <w:jc w:val="left"/>
                    <w:ind w:left="-84.99999" w:right="-84.99999"/>
                    <w:spacing w:before="0" w:after="0"/>
                  </w:pPr>
                  <w:r>
                    <w:rPr>
                      <w:sz w:val="22"/>
                      <w:rFonts w:ascii="Times New Roman" w:hAnsi="Times New Roman"/>
                    </w:rPr>
                    <w:t> Бензойная кислота и ее соли Сорбиновая кислота и ее соли</w:t>
                  </w:r>
                </w:p>
              </w:tc>
              <w:tc>
                <w:tcPr>
                  <w:tcW w:type="pct" w:w="1070"/>
                  <w:vAlign w:val="top"/>
                </w:tcPr>
                <w:p>
                  <w:pPr>
                    <w:jc w:val="left"/>
                    <w:ind w:left="-84.99999" w:right="-84.99999"/>
                    <w:spacing w:before="0" w:after="0"/>
                  </w:pPr>
                  <w:r>
                    <w:rPr>
                      <w:sz w:val="22"/>
                      <w:rFonts w:ascii="Times New Roman" w:hAnsi="Times New Roman"/>
                    </w:rPr>
                    <w:t>
                       ГОСТ 31504-2012 п. 8;
                      <w:br/>
                      ГОСТ 7636-85 п. 5.7;
                      <w:br/>
                      МВИ.МН 806-98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20.12*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10.11/08.032, 10.12/08.032, 10.13/08.032, 10.32/08.032, 10.39/08.032, 10.51/08.032, 10.61/08.032, 10.86/08.032, 10.89/08.032</w:t>
                  </w:r>
                </w:p>
              </w:tc>
              <w:tc>
                <w:tcPr>
                  <w:tcW w:type="pct" w:w="870"/>
                  <w:vAlign w:val="top"/>
                </w:tcPr>
                <w:p>
                  <w:pPr>
                    <w:jc w:val="left"/>
                    <w:ind w:left="-84.99999" w:right="-84.99999"/>
                    <w:spacing w:before="0" w:after="0"/>
                  </w:pPr>
                  <w:r>
                    <w:rPr>
                      <w:sz w:val="22"/>
                      <w:rFonts w:ascii="Times New Roman" w:hAnsi="Times New Roman"/>
                    </w:rPr>
                    <w:t> Свинец, кадмий</w:t>
                  </w:r>
                </w:p>
              </w:tc>
              <w:tc>
                <w:tcPr>
                  <w:tcW w:type="pct" w:w="1070"/>
                  <w:vAlign w:val="top"/>
                </w:tcPr>
                <w:p>
                  <w:pPr>
                    <w:jc w:val="left"/>
                    <w:ind w:left="-84.99999" w:right="-84.99999"/>
                    <w:spacing w:before="0" w:after="0"/>
                  </w:pPr>
                  <w:r>
                    <w:rPr>
                      <w:sz w:val="22"/>
                      <w:rFonts w:ascii="Times New Roman" w:hAnsi="Times New Roman"/>
                    </w:rPr>
                    <w:t>
                       ГОСТ 26929-94;
                      <w:br/>
                      ГОСТ 30178-96;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20.13*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10.11/08.032, 10.11/08.156, 10.12/08.032, 10.12/08.156, 10.13/08.032, 10.13/08.156, 10.32/08.032, 10.32/08.156, 10.39/08.032, 10.39/08.156, 10.51/08.032, 10.51/08.156, 10.61/08.032, 10.61/08.156, 10.86/08.032, 10.86/08.156, 10.89/08.032, 10.89/08.156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20.14*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10.11/08.032, 10.11/08.082, 10.12/08.032, 10.12/08.082, 10.13/08.032, 10.13/08.082, 10.32/08.032, 10.32/08.082, 10.39/08.032, 10.39/08.082, 10.51/08.032, 10.51/08.082, 10.61/08.032, 10.61/08.082, 10.86/08.032, 10.86/08.082, 10.89/08.032, 10.89/08.082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20.15*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10.11/08.032, 10.12/08.032, 10.13/08.032, 10.32/08.032, 10.39/08.032, 10.51/08.032, 10.61/08.032, 10.86/08.032, 10.89/08.032</w:t>
                  </w:r>
                </w:p>
              </w:tc>
              <w:tc>
                <w:tcPr>
                  <w:tcW w:type="pct" w:w="870"/>
                  <w:vAlign w:val="top"/>
                </w:tcPr>
                <w:p>
                  <w:pPr>
                    <w:jc w:val="left"/>
                    <w:ind w:left="-84.99999" w:right="-84.99999"/>
                    <w:spacing w:before="0" w:after="0"/>
                  </w:pPr>
                  <w:r>
                    <w:rPr>
                      <w:sz w:val="22"/>
                      <w:rFonts w:ascii="Times New Roman" w:hAnsi="Times New Roman"/>
                    </w:rPr>
                    <w:t> Олово</w:t>
                  </w:r>
                </w:p>
              </w:tc>
              <w:tc>
                <w:tcPr>
                  <w:tcW w:type="pct" w:w="1070"/>
                  <w:vAlign w:val="top"/>
                </w:tcPr>
                <w:p>
                  <w:pPr>
                    <w:jc w:val="left"/>
                    <w:ind w:left="-84.99999" w:right="-84.99999"/>
                    <w:spacing w:before="0" w:after="0"/>
                  </w:pPr>
                  <w:r>
                    <w:rPr>
                      <w:sz w:val="22"/>
                      <w:rFonts w:ascii="Times New Roman" w:hAnsi="Times New Roman"/>
                    </w:rPr>
                    <w:t>
                       ГОСТ 26929-94;
                      <w:br/>
                      ГОСТ 26935-86;
                      <w:br/>
                      ГОСТ 33413-2015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20.16*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10.11/08.158, 10.11/08.161, 10.12/08.158, 10.12/08.161, 10.13/08.158, 10.13/08.161, 10.32/08.158, 10.32/08.161, 10.39/08.158, 10.39/08.161, 10.51/08.158, 10.51/08.161, 10.61/08.158, 10.61/08.161, 10.86/08.158, 10.86/08.161, 10.89/08.158, 10.89/08.161</w:t>
                  </w:r>
                </w:p>
              </w:tc>
              <w:tc>
                <w:tcPr>
                  <w:tcW w:type="pct" w:w="870"/>
                  <w:vAlign w:val="top"/>
                  <w:vMerge w:val="restart"/>
                </w:tcPr>
                <w:p>
                  <w:pPr>
                    <w:jc w:val="left"/>
                    <w:ind w:left="-84.99999" w:right="-84.99999"/>
                    <w:spacing w:before="0" w:after="0"/>
                  </w:pPr>
                  <w:r>
                    <w:rPr>
                      <w:sz w:val="22"/>
                      <w:rFonts w:ascii="Times New Roman" w:hAnsi="Times New Roman"/>
                    </w:rPr>
                    <w:t> Пестициды</w:t>
                  </w:r>
                </w:p>
              </w:tc>
              <w:tc>
                <w:tcPr>
                  <w:tcW w:type="pct" w:w="1070"/>
                  <w:vAlign w:val="top"/>
                  <w:vMerge w:val="restart"/>
                </w:tcPr>
                <w:p>
                  <w:pPr>
                    <w:jc w:val="left"/>
                    <w:ind w:left="-84.99999" w:right="-84.99999"/>
                    <w:spacing w:before="0" w:after="0"/>
                  </w:pPr>
                  <w:r>
                    <w:rPr>
                      <w:sz w:val="22"/>
                      <w:rFonts w:ascii="Times New Roman" w:hAnsi="Times New Roman"/>
                    </w:rPr>
                    <w:t>
                       ГОСТ 23452-2015;
                      <w:br/>
                      ГОСТ 30349-96;
                      <w:br/>
                      ГОСТ 32308-2013;
                      <w:br/>
                      ГОСТ ISO 3890-1-2013;
                      <w:br/>
                      ГОСТ ISO 3890-2-2013;
                      <w:br/>
                      СТ РК 2011-2010;
                      <w:br/>
                      СТ РК 2040-2010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21.1*</w:t>
                  </w:r>
                </w:p>
              </w:tc>
              <w:tc>
                <w:tcPr>
                  <w:tcW w:type="pct" w:w="680"/>
                  <w:vAlign w:val="top"/>
                  <w:vMerge w:val="restart"/>
                </w:tcPr>
                <w:p>
                  <w:pPr>
                    <w:jc w:val="left"/>
                    <w:ind w:left="-84.99999" w:right="-84.99999"/>
                    <w:spacing w:after="0" w:before="0"/>
                  </w:pPr>
                  <w:r>
                    <w:rPr>
                      <w:sz w:val="22"/>
                      <w:rFonts w:ascii="Times New Roman" w:hAnsi="Times New Roman"/>
                    </w:rPr>
                    <w:t>Овощи, фрукты сушеные. Орехи, грибы сушеные</w:t>
                  </w:r>
                </w:p>
              </w:tc>
              <w:tc>
                <w:tcPr>
                  <w:tcW w:type="pct" w:w="530"/>
                  <w:vAlign w:val="top"/>
                  <w:vMerge w:val="restart"/>
                </w:tcPr>
                <w:p>
                  <w:pPr>
                    <w:jc w:val="left"/>
                    <w:ind w:left="-84.99999" w:right="-84.99999"/>
                    <w:spacing w:after="0" w:before="0"/>
                  </w:pPr>
                  <w:r>
                    <w:rPr>
                      <w:sz w:val="22"/>
                      <w:rFonts w:ascii="Times New Roman" w:hAnsi="Times New Roman"/>
                    </w:rPr>
                    <w:t> 01.13/29.040, 01.25/29.040, 10.39/29.040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2075-2004;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21.1*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10.61/11.116, 10.89/11.116, 01.25/11.116, 01.29/11.116, 10.83/11.116</w:t>
                  </w:r>
                </w:p>
              </w:tc>
              <w:tc>
                <w:tcPr>
                  <w:tcW w:type="pct" w:w="870"/>
                  <w:vAlign w:val="top"/>
                  <w:vMerge w:val="restart"/>
                </w:tcPr>
                <w:p>
                  <w:pPr>
                    <w:jc w:val="left"/>
                    <w:ind w:left="-84.99999" w:right="-84.99999"/>
                    <w:spacing w:after="0" w:before="0"/>
                  </w:pPr>
                  <w:r>
                    <w:rPr>
                      <w:sz w:val="22"/>
                      <w:rFonts w:ascii="Times New Roman" w:hAnsi="Times New Roman"/>
                    </w:rPr>
                    <w:t> Вредные примеси: загрязненность и зараженность вредителями хлебных запасов (насекомые, клещи)</w:t>
                  </w:r>
                </w:p>
              </w:tc>
              <w:tc>
                <w:tcPr>
                  <w:tcW w:type="pct" w:w="1070"/>
                  <w:vAlign w:val="top"/>
                  <w:vMerge w:val="restart"/>
                </w:tcPr>
                <w:p>
                  <w:pPr>
                    <w:jc w:val="left"/>
                    <w:ind w:left="-84.99999" w:right="-84.99999"/>
                    <w:spacing w:after="0" w:before="0"/>
                  </w:pPr>
                  <w:r>
                    <w:rPr>
                      <w:sz w:val="22"/>
                      <w:rFonts w:ascii="Times New Roman" w:hAnsi="Times New Roman"/>
                    </w:rPr>
                    <w:t>
                       ГОСТ 15113.2-77 п. 3-5;
                      <w:br/>
                      ГОСТ 32287-2013 (UNECE STANDARD DDP-04:2010) п. 9.3-9.4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21.2*</w:t>
                  </w:r>
                </w:p>
              </w:tc>
              <w:tc>
                <w:tcPr>
                  <w:tcW w:type="pct" w:w="680"/>
                  <w:vAlign w:val="top"/>
                  <w:vMerge w:val="restart"/>
                </w:tcPr>
                <w:p>
                  <w:pPr>
                    <w:jc w:val="left"/>
                    <w:ind w:left="-84.99999" w:right="-84.99999"/>
                    <w:spacing w:after="0" w:before="0"/>
                  </w:pPr>
                  <w:r>
                    <w:rPr>
                      <w:sz w:val="22"/>
                      <w:rFonts w:ascii="Times New Roman" w:hAnsi="Times New Roman"/>
                    </w:rPr>
                    <w:t>Овощи, фрукты сушеные. Орехи, грибы сушеные</w:t>
                  </w:r>
                </w:p>
              </w:tc>
              <w:tc>
                <w:tcPr>
                  <w:tcW w:type="pct" w:w="530"/>
                  <w:vAlign w:val="top"/>
                  <w:vMerge w:val="restart"/>
                </w:tcPr>
                <w:p>
                  <w:pPr>
                    <w:jc w:val="left"/>
                    <w:ind w:left="-84.99999" w:right="-84.99999"/>
                    <w:spacing w:after="0" w:before="0"/>
                  </w:pPr>
                  <w:r>
                    <w:rPr>
                      <w:sz w:val="22"/>
                      <w:rFonts w:ascii="Times New Roman" w:hAnsi="Times New Roman"/>
                    </w:rPr>
                    <w:t> 01.13/11.116, 01.25/11.116, 10.39/11.116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форма, размер частиц, вкус, запах, цвет, консистенция</w:t>
                  </w:r>
                </w:p>
              </w:tc>
              <w:tc>
                <w:tcPr>
                  <w:tcW w:type="pct" w:w="1070"/>
                  <w:vAlign w:val="top"/>
                  <w:vMerge w:val="restart"/>
                </w:tcPr>
                <w:p>
                  <w:pPr>
                    <w:jc w:val="left"/>
                    <w:ind w:left="-84.99999" w:right="-84.99999"/>
                    <w:spacing w:after="0" w:before="0"/>
                  </w:pPr>
                  <w:r>
                    <w:rPr>
                      <w:sz w:val="22"/>
                      <w:rFonts w:ascii="Times New Roman" w:hAnsi="Times New Roman"/>
                    </w:rPr>
                    <w:t>
                       ГОСТ 16830-71;
                      <w:br/>
                      ГОСТ 16831-71;
                      <w:br/>
                      ГОСТ 16832-71;
                      <w:br/>
                      ГОСТ 16833-2014 (UNECE STANDARD DDP-02:2001);
                      <w:br/>
                      ГОСТ 32287-2013 (UNECE STANDARD DDP-04:2010);
                      <w:br/>
                      ГОСТ 32811-2014 (UNECE STANDARD DDP-18:2007);
                      <w:br/>
                      ГОСТ 32857-2014 (UNECE STANDARD DDP-06:2003, UNECE STANDARD DDP-21:2009);
                      <w:br/>
                      ГОСТ 32874-2014 (UNECE STANDARD DDP-01:2013);
                      <w:br/>
                      ГОСТ 34130-2017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21.2*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10.89/08.158</w:t>
                  </w:r>
                </w:p>
              </w:tc>
              <w:tc>
                <w:tcPr>
                  <w:tcW w:type="pct" w:w="870"/>
                  <w:vAlign w:val="top"/>
                  <w:vMerge w:val="restart"/>
                </w:tcPr>
                <w:p>
                  <w:pPr>
                    <w:jc w:val="left"/>
                    <w:ind w:left="-84.99999" w:right="-84.99999"/>
                    <w:spacing w:after="0" w:before="0"/>
                  </w:pPr>
                  <w:r>
                    <w:rPr>
                      <w:sz w:val="22"/>
                      <w:rFonts w:ascii="Times New Roman" w:hAnsi="Times New Roman"/>
                    </w:rPr>
                    <w:t> ГХЦГ(а, B, y-изомеры)</w:t>
                  </w:r>
                </w:p>
              </w:tc>
              <w:tc>
                <w:tcPr>
                  <w:tcW w:type="pct" w:w="1070"/>
                  <w:vAlign w:val="top"/>
                  <w:vMerge w:val="restart"/>
                </w:tcPr>
                <w:p>
                  <w:pPr>
                    <w:jc w:val="left"/>
                    <w:ind w:left="-84.99999" w:right="-84.99999"/>
                    <w:spacing w:after="0" w:before="0"/>
                  </w:pPr>
                  <w:r>
                    <w:rPr>
                      <w:sz w:val="22"/>
                      <w:rFonts w:ascii="Times New Roman" w:hAnsi="Times New Roman"/>
                    </w:rPr>
                    <w:t> СТ РК 2011-2010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21.3*</w:t>
                  </w:r>
                </w:p>
              </w:tc>
              <w:tc>
                <w:tcPr>
                  <w:tcW w:type="pct" w:w="680"/>
                  <w:vAlign w:val="top"/>
                  <w:vMerge w:val="restart"/>
                </w:tcPr>
                <w:p>
                  <w:pPr>
                    <w:jc w:val="left"/>
                    <w:ind w:left="-84.99999" w:right="-84.99999"/>
                    <w:spacing w:after="0" w:before="0"/>
                  </w:pPr>
                  <w:r>
                    <w:rPr>
                      <w:sz w:val="22"/>
                      <w:rFonts w:ascii="Times New Roman" w:hAnsi="Times New Roman"/>
                    </w:rPr>
                    <w:t>Овощи, фрукты сушеные. Орехи, грибы сушеные</w:t>
                  </w:r>
                </w:p>
              </w:tc>
              <w:tc>
                <w:tcPr>
                  <w:tcW w:type="pct" w:w="530"/>
                  <w:vAlign w:val="top"/>
                  <w:vMerge w:val="restart"/>
                </w:tcPr>
                <w:p>
                  <w:pPr>
                    <w:jc w:val="left"/>
                    <w:ind w:left="-84.99999" w:right="-84.99999"/>
                    <w:spacing w:after="0" w:before="0"/>
                  </w:pPr>
                  <w:r>
                    <w:rPr>
                      <w:sz w:val="22"/>
                      <w:rFonts w:ascii="Times New Roman" w:hAnsi="Times New Roman"/>
                    </w:rPr>
                    <w:t> 01.25/08.052</w:t>
                  </w:r>
                </w:p>
              </w:tc>
              <w:tc>
                <w:tcPr>
                  <w:tcW w:type="pct" w:w="870"/>
                  <w:vAlign w:val="top"/>
                  <w:vMerge w:val="restart"/>
                </w:tcPr>
                <w:p>
                  <w:pPr>
                    <w:jc w:val="left"/>
                    <w:ind w:left="-84.99999" w:right="-84.99999"/>
                    <w:spacing w:after="0" w:before="0"/>
                  </w:pPr>
                  <w:r>
                    <w:rPr>
                      <w:sz w:val="22"/>
                      <w:rFonts w:ascii="Times New Roman" w:hAnsi="Times New Roman"/>
                    </w:rPr>
                    <w:t> Выход ядра</w:t>
                  </w:r>
                </w:p>
              </w:tc>
              <w:tc>
                <w:tcPr>
                  <w:tcW w:type="pct" w:w="1070"/>
                  <w:vAlign w:val="top"/>
                  <w:vMerge w:val="restart"/>
                </w:tcPr>
                <w:p>
                  <w:pPr>
                    <w:jc w:val="left"/>
                    <w:ind w:left="-84.99999" w:right="-84.99999"/>
                    <w:spacing w:after="0" w:before="0"/>
                  </w:pPr>
                  <w:r>
                    <w:rPr>
                      <w:sz w:val="22"/>
                      <w:rFonts w:ascii="Times New Roman" w:hAnsi="Times New Roman"/>
                    </w:rPr>
                    <w:t>
                       ГОСТ 16830-71 п. 4.5;
                      <w:br/>
                      ГОСТ 16832-71 п. 3.6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21.3*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10.89/08.158</w:t>
                  </w:r>
                </w:p>
              </w:tc>
              <w:tc>
                <w:tcPr>
                  <w:tcW w:type="pct" w:w="870"/>
                  <w:vAlign w:val="top"/>
                  <w:vMerge w:val="restart"/>
                </w:tcPr>
                <w:p>
                  <w:pPr>
                    <w:jc w:val="left"/>
                    <w:ind w:left="-84.99999" w:right="-84.99999"/>
                    <w:spacing w:after="0" w:before="0"/>
                  </w:pPr>
                  <w:r>
                    <w:rPr>
                      <w:sz w:val="22"/>
                      <w:rFonts w:ascii="Times New Roman" w:hAnsi="Times New Roman"/>
                    </w:rPr>
                    <w:t> ДДТ и его метаболиты</w:t>
                  </w:r>
                </w:p>
              </w:tc>
              <w:tc>
                <w:tcPr>
                  <w:tcW w:type="pct" w:w="1070"/>
                  <w:vAlign w:val="top"/>
                  <w:vMerge w:val="restart"/>
                </w:tcPr>
                <w:p>
                  <w:pPr>
                    <w:jc w:val="left"/>
                    <w:ind w:left="-84.99999" w:right="-84.99999"/>
                    <w:spacing w:after="0" w:before="0"/>
                  </w:pPr>
                  <w:r>
                    <w:rPr>
                      <w:sz w:val="22"/>
                      <w:rFonts w:ascii="Times New Roman" w:hAnsi="Times New Roman"/>
                    </w:rPr>
                    <w:t> СТ РК 2011-2010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21.4*</w:t>
                  </w:r>
                </w:p>
              </w:tc>
              <w:tc>
                <w:tcPr>
                  <w:tcW w:type="pct" w:w="680"/>
                  <w:vAlign w:val="top"/>
                  <w:vMerge w:val="restart"/>
                </w:tcPr>
                <w:p>
                  <w:pPr>
                    <w:jc w:val="left"/>
                    <w:ind w:left="-84.99999" w:right="-84.99999"/>
                    <w:spacing w:after="0" w:before="0"/>
                  </w:pPr>
                  <w:r>
                    <w:rPr>
                      <w:sz w:val="22"/>
                      <w:rFonts w:ascii="Times New Roman" w:hAnsi="Times New Roman"/>
                    </w:rPr>
                    <w:t>Овощи, фрукты сушеные. Орехи, грибы сушеные</w:t>
                  </w:r>
                </w:p>
              </w:tc>
              <w:tc>
                <w:tcPr>
                  <w:tcW w:type="pct" w:w="530"/>
                  <w:vAlign w:val="top"/>
                  <w:vMerge w:val="restart"/>
                </w:tcPr>
                <w:p>
                  <w:pPr>
                    <w:jc w:val="left"/>
                    <w:ind w:left="-84.99999" w:right="-84.99999"/>
                    <w:spacing w:after="0" w:before="0"/>
                  </w:pPr>
                  <w:r>
                    <w:rPr>
                      <w:sz w:val="22"/>
                      <w:rFonts w:ascii="Times New Roman" w:hAnsi="Times New Roman"/>
                    </w:rPr>
                    <w:t> 01.25/08.052</w:t>
                  </w:r>
                </w:p>
              </w:tc>
              <w:tc>
                <w:tcPr>
                  <w:tcW w:type="pct" w:w="870"/>
                  <w:vAlign w:val="top"/>
                  <w:vMerge w:val="restart"/>
                </w:tcPr>
                <w:p>
                  <w:pPr>
                    <w:jc w:val="left"/>
                    <w:ind w:left="-84.99999" w:right="-84.99999"/>
                    <w:spacing w:after="0" w:before="0"/>
                  </w:pPr>
                  <w:r>
                    <w:rPr>
                      <w:sz w:val="22"/>
                      <w:rFonts w:ascii="Times New Roman" w:hAnsi="Times New Roman"/>
                    </w:rPr>
                    <w:t> Влажность ядра, массовая доля влаги</w:t>
                  </w:r>
                </w:p>
              </w:tc>
              <w:tc>
                <w:tcPr>
                  <w:tcW w:type="pct" w:w="1070"/>
                  <w:vAlign w:val="top"/>
                  <w:vMerge w:val="restart"/>
                </w:tcPr>
                <w:p>
                  <w:pPr>
                    <w:jc w:val="left"/>
                    <w:ind w:left="-84.99999" w:right="-84.99999"/>
                    <w:spacing w:after="0" w:before="0"/>
                  </w:pPr>
                  <w:r>
                    <w:rPr>
                      <w:sz w:val="22"/>
                      <w:rFonts w:ascii="Times New Roman" w:hAnsi="Times New Roman"/>
                    </w:rPr>
                    <w:t>
                       ГОСТ 16830-71 п. 4.8;
                      <w:br/>
                      ГОСТ 16831-71 п. 3.8;
                      <w:br/>
                      ГОСТ 16832-71 п. 3.7;
                      <w:br/>
                      ГОСТ 16833-2014 (UNECE STANDARD DDP-02:2001);
                      <w:br/>
                      ГОСТ 32287-2013 (UNECE STANDARD DDP-04:2010) п. 9.5;
                      <w:br/>
                      ГОСТ 32811-2014 (UNECE STANDARD DDP-18:2007) п. 9.5;
                      <w:br/>
                      ГОСТ 32857-2014 (UNECE STANDARD DDP-06:2003, UNECE STANDARD DDP-21:2009) п. 9.5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21.4*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10.89/03.152, 10.89/08.161</w:t>
                  </w:r>
                </w:p>
              </w:tc>
              <w:tc>
                <w:tcPr>
                  <w:tcW w:type="pct" w:w="870"/>
                  <w:vAlign w:val="top"/>
                  <w:vMerge w:val="restart"/>
                </w:tcPr>
                <w:p>
                  <w:pPr>
                    <w:jc w:val="left"/>
                    <w:ind w:left="-84.99999" w:right="-84.99999"/>
                    <w:spacing w:after="0" w:before="0"/>
                  </w:pPr>
                  <w:r>
                    <w:rPr>
                      <w:sz w:val="22"/>
                      <w:rFonts w:ascii="Times New Roman" w:hAnsi="Times New Roman"/>
                    </w:rPr>
                    <w:t> Афлатоксин В1</w:t>
                  </w:r>
                </w:p>
              </w:tc>
              <w:tc>
                <w:tcPr>
                  <w:tcW w:type="pct" w:w="1070"/>
                  <w:vAlign w:val="top"/>
                  <w:vMerge w:val="restart"/>
                </w:tcPr>
                <w:p>
                  <w:pPr>
                    <w:jc w:val="left"/>
                    <w:ind w:left="-84.99999" w:right="-84.99999"/>
                    <w:spacing w:after="0" w:before="0"/>
                  </w:pPr>
                  <w:r>
                    <w:rPr>
                      <w:sz w:val="22"/>
                      <w:rFonts w:ascii="Times New Roman" w:hAnsi="Times New Roman"/>
                    </w:rPr>
                    <w:t>
                       ГОСТ 30711-2001;
                      <w:br/>
                      МВИ.МН 5231-2015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21.5*</w:t>
                  </w:r>
                </w:p>
              </w:tc>
              <w:tc>
                <w:tcPr>
                  <w:tcW w:type="pct" w:w="680"/>
                  <w:vAlign w:val="top"/>
                  <w:vMerge w:val="restart"/>
                </w:tcPr>
                <w:p>
                  <w:pPr>
                    <w:jc w:val="left"/>
                    <w:ind w:left="-84.99999" w:right="-84.99999"/>
                    <w:spacing w:after="0" w:before="0"/>
                  </w:pPr>
                  <w:r>
                    <w:rPr>
                      <w:sz w:val="22"/>
                      <w:rFonts w:ascii="Times New Roman" w:hAnsi="Times New Roman"/>
                    </w:rPr>
                    <w:t>Овощи, фрукты сушеные. Орехи, грибы сушеные</w:t>
                  </w:r>
                </w:p>
              </w:tc>
              <w:tc>
                <w:tcPr>
                  <w:tcW w:type="pct" w:w="530"/>
                  <w:vAlign w:val="top"/>
                  <w:vMerge w:val="restart"/>
                </w:tcPr>
                <w:p>
                  <w:pPr>
                    <w:jc w:val="left"/>
                    <w:ind w:left="-84.99999" w:right="-84.99999"/>
                    <w:spacing w:after="0" w:before="0"/>
                  </w:pPr>
                  <w:r>
                    <w:rPr>
                      <w:sz w:val="22"/>
                      <w:rFonts w:ascii="Times New Roman" w:hAnsi="Times New Roman"/>
                    </w:rPr>
                    <w:t> 01.13/11.116, 01.25/11.116, 10.39/11.116</w:t>
                  </w:r>
                </w:p>
              </w:tc>
              <w:tc>
                <w:tcPr>
                  <w:tcW w:type="pct" w:w="870"/>
                  <w:vAlign w:val="top"/>
                  <w:vMerge w:val="restart"/>
                </w:tcPr>
                <w:p>
                  <w:pPr>
                    <w:jc w:val="left"/>
                    <w:ind w:left="-84.99999" w:right="-84.99999"/>
                    <w:spacing w:after="0" w:before="0"/>
                  </w:pPr>
                  <w:r>
                    <w:rPr>
                      <w:sz w:val="22"/>
                      <w:rFonts w:ascii="Times New Roman" w:hAnsi="Times New Roman"/>
                    </w:rPr>
                    <w:t> Наличие посторонних примесей, пустой скорлупы, частиц скорлупы, околоплодника, пыли</w:t>
                  </w:r>
                </w:p>
              </w:tc>
              <w:tc>
                <w:tcPr>
                  <w:tcW w:type="pct" w:w="1070"/>
                  <w:vAlign w:val="top"/>
                  <w:vMerge w:val="restart"/>
                </w:tcPr>
                <w:p>
                  <w:pPr>
                    <w:jc w:val="left"/>
                    <w:ind w:left="-84.99999" w:right="-84.99999"/>
                    <w:spacing w:after="0" w:before="0"/>
                  </w:pPr>
                  <w:r>
                    <w:rPr>
                      <w:sz w:val="22"/>
                      <w:rFonts w:ascii="Times New Roman" w:hAnsi="Times New Roman"/>
                    </w:rPr>
                    <w:t>
                       ГОСТ 16830-71 п. 4.3;
                      <w:br/>
                      ГОСТ 16832-71 п. 3.3;
                      <w:br/>
                      ГОСТ 16833-2014 (UNECE STANDARD DDP-02:2001);
                      <w:br/>
                      ГОСТ 32287-2013 (UNECE STANDARD DDP-04:2010) п. 9.3;
                      <w:br/>
                      ГОСТ 32811-2014 (UNECE STANDARD DDP-18:2007) п. 9.3 - 9.4;
                      <w:br/>
                      ГОСТ 32857-2014 (UNECE STANDARD DDP-06:2003, UNECE STANDARD DDP-21:2009) п. 9.3 - 9.4;
                      <w:br/>
                      ГОСТ 32874-2014 (UNECE STANDARD DDP-01:2013) п. 9.3 - 9.4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21.5*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10.89/03.152, 10.89/08.161</w:t>
                  </w:r>
                </w:p>
              </w:tc>
              <w:tc>
                <w:tcPr>
                  <w:tcW w:type="pct" w:w="870"/>
                  <w:vAlign w:val="top"/>
                </w:tcPr>
                <w:p>
                  <w:pPr>
                    <w:jc w:val="left"/>
                    <w:ind w:left="-84.99999" w:right="-84.99999"/>
                    <w:spacing w:after="0" w:before="0"/>
                  </w:pPr>
                  <w:r>
                    <w:rPr>
                      <w:sz w:val="22"/>
                      <w:rFonts w:ascii="Times New Roman" w:hAnsi="Times New Roman"/>
                    </w:rPr>
                    <w:t> Афлатоксин М1</w:t>
                  </w:r>
                </w:p>
              </w:tc>
              <w:tc>
                <w:tcPr>
                  <w:tcW w:type="pct" w:w="1070"/>
                  <w:vAlign w:val="top"/>
                </w:tcPr>
                <w:p>
                  <w:pPr>
                    <w:jc w:val="left"/>
                    <w:ind w:left="-84.99999" w:right="-84.99999"/>
                    <w:spacing w:after="0" w:before="0"/>
                  </w:pPr>
                  <w:r>
                    <w:rPr>
                      <w:sz w:val="22"/>
                      <w:rFonts w:ascii="Times New Roman" w:hAnsi="Times New Roman"/>
                    </w:rPr>
                    <w:t>
                       ГОСТ 30711-2001;
                      <w:br/>
                      МВИ.МН 2786-2013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r>
              <w:tc>
                <w:tcPr>
                  <w:tcW w:type="pct" w:w="290"/>
                  <w:vAlign w:val="top"/>
                  <w:vMerge w:val="restart"/>
                </w:tcPr>
                <w:p>
                  <w:pPr>
                    <w:jc w:val="left"/>
                    <w:ind w:left="-84.99999" w:right="-84.99999"/>
                    <w:spacing w:before="0" w:after="0"/>
                  </w:pPr>
                  <w:r>
                    <w:rPr>
                      <w:sz w:val="22"/>
                      <w:rFonts w:ascii="Times New Roman" w:hAnsi="Times New Roman"/>
                    </w:rPr>
                    <w:t> 21.6*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Зеараленон, дезоксиниваленол</w:t>
                  </w:r>
                </w:p>
              </w:tc>
              <w:tc>
                <w:tcPr>
                  <w:tcW w:type="pct" w:w="1070"/>
                  <w:vAlign w:val="top"/>
                  <w:vMerge w:val="restart"/>
                </w:tcPr>
                <w:p>
                  <w:pPr>
                    <w:jc w:val="left"/>
                    <w:ind w:left="-84.99999" w:right="-84.99999"/>
                    <w:spacing w:before="0" w:after="0"/>
                  </w:pPr>
                  <w:r>
                    <w:rPr>
                      <w:sz w:val="22"/>
                      <w:rFonts w:ascii="Times New Roman" w:hAnsi="Times New Roman"/>
                    </w:rPr>
                    <w:t>
                       МВИ.МН 2477-2006;
                      <w:br/>
                      МВИ.МН 2478-2006;
                      <w:br/>
                      МВИ.МН 5230-2015;
                      <w:br/>
                      СТ РК 1988-2010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21.7*</w:t>
                  </w:r>
                </w:p>
              </w:tc>
              <w:tc>
                <w:tcPr>
                  <w:tcW w:type="pct" w:w="680"/>
                  <w:vAlign w:val="top"/>
                  <w:vMerge w:val="restart"/>
                </w:tcPr>
                <w:p>
                  <w:pPr>
                    <w:jc w:val="left"/>
                    <w:ind w:left="-84.99999" w:right="-84.99999"/>
                    <w:spacing w:after="0" w:before="0"/>
                  </w:pPr>
                  <w:r>
                    <w:rPr>
                      <w:sz w:val="22"/>
                      <w:rFonts w:ascii="Times New Roman" w:hAnsi="Times New Roman"/>
                    </w:rPr>
                    <w:t>Овощи, фрукты сушеные. Орехи, грибы сушеные</w:t>
                  </w:r>
                </w:p>
              </w:tc>
              <w:tc>
                <w:tcPr>
                  <w:tcW w:type="pct" w:w="530"/>
                  <w:vAlign w:val="top"/>
                  <w:vMerge w:val="restart"/>
                </w:tcPr>
                <w:p>
                  <w:pPr>
                    <w:jc w:val="left"/>
                    <w:ind w:left="-84.99999" w:right="-84.99999"/>
                    <w:spacing w:after="0" w:before="0"/>
                  </w:pPr>
                  <w:r>
                    <w:rPr>
                      <w:sz w:val="22"/>
                      <w:rFonts w:ascii="Times New Roman" w:hAnsi="Times New Roman"/>
                    </w:rPr>
                    <w:t> 10.39/08.052, 10.39/11.116</w:t>
                  </w:r>
                </w:p>
              </w:tc>
              <w:tc>
                <w:tcPr>
                  <w:tcW w:type="pct" w:w="870"/>
                  <w:vAlign w:val="top"/>
                  <w:vMerge w:val="restart"/>
                </w:tcPr>
                <w:p>
                  <w:pPr>
                    <w:jc w:val="left"/>
                    <w:ind w:left="-84.99999" w:right="-84.99999"/>
                    <w:spacing w:after="0" w:before="0"/>
                  </w:pPr>
                  <w:r>
                    <w:rPr>
                      <w:sz w:val="22"/>
                      <w:rFonts w:ascii="Times New Roman" w:hAnsi="Times New Roman"/>
                    </w:rPr>
                    <w:t> Массовая доля дефектных плодов и примесей</w:t>
                  </w:r>
                </w:p>
              </w:tc>
              <w:tc>
                <w:tcPr>
                  <w:tcW w:type="pct" w:w="1070"/>
                  <w:vAlign w:val="top"/>
                  <w:vMerge w:val="restart"/>
                </w:tcPr>
                <w:p>
                  <w:pPr>
                    <w:jc w:val="left"/>
                    <w:ind w:left="-84.99999" w:right="-84.99999"/>
                    <w:spacing w:after="0" w:before="0"/>
                  </w:pPr>
                  <w:r>
                    <w:rPr>
                      <w:sz w:val="22"/>
                      <w:rFonts w:ascii="Times New Roman" w:hAnsi="Times New Roman"/>
                    </w:rPr>
                    <w:t> ГОСТ 34130-2017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21.7*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tcPr>
                <w:p>
                  <w:pPr>
                    <w:jc w:val="left"/>
                    <w:ind w:left="-84.99999" w:right="-84.99999"/>
                    <w:spacing w:after="0" w:before="0"/>
                  </w:pPr>
                  <w:r>
                    <w:rPr>
                      <w:sz w:val="22"/>
                      <w:rFonts w:ascii="Times New Roman" w:hAnsi="Times New Roman"/>
                    </w:rPr>
                    <w:t> 10.89/08.032</w:t>
                  </w:r>
                </w:p>
              </w:tc>
              <w:tc>
                <w:tcPr>
                  <w:tcW w:type="pct" w:w="870"/>
                  <w:vAlign w:val="top"/>
                </w:tcPr>
                <w:p>
                  <w:pPr>
                    <w:jc w:val="left"/>
                    <w:ind w:left="-84.99999" w:right="-84.99999"/>
                    <w:spacing w:after="0" w:before="0"/>
                  </w:pPr>
                  <w:r>
                    <w:rPr>
                      <w:sz w:val="22"/>
                      <w:rFonts w:ascii="Times New Roman" w:hAnsi="Times New Roman"/>
                    </w:rPr>
                    <w:t> Свинец, кадмий, медь, цинк</w:t>
                  </w:r>
                </w:p>
              </w:tc>
              <w:tc>
                <w:tcPr>
                  <w:tcW w:type="pct" w:w="1070"/>
                  <w:vAlign w:val="top"/>
                </w:tcPr>
                <w:p>
                  <w:pPr>
                    <w:jc w:val="left"/>
                    <w:ind w:left="-84.99999" w:right="-84.99999"/>
                    <w:spacing w:after="0" w:before="0"/>
                  </w:pPr>
                  <w:r>
                    <w:rPr>
                      <w:sz w:val="22"/>
                      <w:rFonts w:ascii="Times New Roman" w:hAnsi="Times New Roman"/>
                    </w:rPr>
                    <w:t>
                       ГОСТ 26929-94;
                      <w:br/>
                      ГОСТ 30178-96;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r>
              <w:tc>
                <w:tcPr>
                  <w:tcW w:type="pct" w:w="290"/>
                  <w:vAlign w:val="top"/>
                  <w:vMerge w:val="restart"/>
                </w:tcPr>
                <w:p>
                  <w:pPr>
                    <w:jc w:val="left"/>
                    <w:ind w:left="-84.99999" w:right="-84.99999"/>
                    <w:spacing w:before="0" w:after="0"/>
                  </w:pPr>
                  <w:r>
                    <w:rPr>
                      <w:sz w:val="22"/>
                      <w:rFonts w:ascii="Times New Roman" w:hAnsi="Times New Roman"/>
                    </w:rPr>
                    <w:t> 21.8*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10.89/08.032, 10.89/08.082</w:t>
                  </w:r>
                </w:p>
              </w:tc>
              <w:tc>
                <w:tcPr>
                  <w:tcW w:type="pct" w:w="870"/>
                  <w:vAlign w:val="top"/>
                  <w:vMerge w:val="restart"/>
                </w:tcPr>
                <w:p>
                  <w:pPr>
                    <w:jc w:val="left"/>
                    <w:ind w:left="-84.99999" w:right="-84.99999"/>
                    <w:spacing w:before="0" w:after="0"/>
                  </w:pPr>
                  <w:r>
                    <w:rPr>
                      <w:sz w:val="22"/>
                      <w:rFonts w:ascii="Times New Roman" w:hAnsi="Times New Roman"/>
                    </w:rPr>
                    <w:t> Ртуть</w:t>
                  </w:r>
                </w:p>
              </w:tc>
              <w:tc>
                <w:tcPr>
                  <w:tcW w:type="pct" w:w="1070"/>
                  <w:vAlign w:val="top"/>
                  <w:vMerge w:val="restart"/>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21.9*</w:t>
                  </w:r>
                </w:p>
              </w:tc>
              <w:tc>
                <w:tcPr>
                  <w:tcW w:type="pct" w:w="680"/>
                  <w:vAlign w:val="top"/>
                  <w:vMerge w:val="restart"/>
                </w:tcPr>
                <w:p>
                  <w:pPr>
                    <w:jc w:val="left"/>
                    <w:ind w:left="-84.99999" w:right="-84.99999"/>
                    <w:spacing w:after="0" w:before="0"/>
                  </w:pPr>
                  <w:r>
                    <w:rPr>
                      <w:sz w:val="22"/>
                      <w:rFonts w:ascii="Times New Roman" w:hAnsi="Times New Roman"/>
                    </w:rPr>
                    <w:t>Овощи, фрукты сушеные. Орехи, грибы сушеные</w:t>
                  </w:r>
                </w:p>
              </w:tc>
              <w:tc>
                <w:tcPr>
                  <w:tcW w:type="pct" w:w="530"/>
                  <w:vAlign w:val="top"/>
                  <w:vMerge w:val="restart"/>
                </w:tcPr>
                <w:p>
                  <w:pPr>
                    <w:jc w:val="left"/>
                    <w:ind w:left="-84.99999" w:right="-84.99999"/>
                    <w:spacing w:after="0" w:before="0"/>
                  </w:pPr>
                  <w:r>
                    <w:rPr>
                      <w:sz w:val="22"/>
                      <w:rFonts w:ascii="Times New Roman" w:hAnsi="Times New Roman"/>
                    </w:rPr>
                    <w:t> 01.25/11.116</w:t>
                  </w:r>
                </w:p>
              </w:tc>
              <w:tc>
                <w:tcPr>
                  <w:tcW w:type="pct" w:w="870"/>
                  <w:vAlign w:val="top"/>
                  <w:vMerge w:val="restart"/>
                </w:tcPr>
                <w:p>
                  <w:pPr>
                    <w:jc w:val="left"/>
                    <w:ind w:left="-84.99999" w:right="-84.99999"/>
                    <w:spacing w:after="0" w:before="0"/>
                  </w:pPr>
                  <w:r>
                    <w:rPr>
                      <w:sz w:val="22"/>
                      <w:rFonts w:ascii="Times New Roman" w:hAnsi="Times New Roman"/>
                    </w:rPr>
                    <w:t> Наличие живых вредителей</w:t>
                  </w:r>
                </w:p>
              </w:tc>
              <w:tc>
                <w:tcPr>
                  <w:tcW w:type="pct" w:w="1070"/>
                  <w:vAlign w:val="top"/>
                  <w:vMerge w:val="restart"/>
                </w:tcPr>
                <w:p>
                  <w:pPr>
                    <w:jc w:val="left"/>
                    <w:ind w:left="-84.99999" w:right="-84.99999"/>
                    <w:spacing w:after="0" w:before="0"/>
                  </w:pPr>
                  <w:r>
                    <w:rPr>
                      <w:sz w:val="22"/>
                      <w:rFonts w:ascii="Times New Roman" w:hAnsi="Times New Roman"/>
                    </w:rPr>
                    <w:t>
                       ГОСТ 16830-71 п. 4.9;
                      <w:br/>
                      ГОСТ 16832-71 п. 3.5;
                      <w:br/>
                      ГОСТ 16833-2014 (UNECE STANDARD DDP-02:2001);
                      <w:br/>
                      ГОСТ 25555.5-2014 пп. 6, 7;
                      <w:br/>
                      ГОСТ 32287-2013 (UNECE STANDARD DDP-04:2010) пп. 9.3 - 9.4;
                      <w:br/>
                      ГОСТ 32811-2014 (UNECE STANDARD DDP-18:2007) пп. 9.3 - 9.4;
                      <w:br/>
                      ГОСТ 32857-2014 (UNECE STANDARD DDP-06:2003, UNECE STANDARD DDP-21:2009);
                      <w:br/>
                      ГОСТ 32874-2014 (UNECE STANDARD DDP-01:2013) пп. 9.3 - 9.4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21.9*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10.89/08.032, 10.89/08.156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21.10*</w:t>
                  </w:r>
                </w:p>
              </w:tc>
              <w:tc>
                <w:tcPr>
                  <w:tcW w:type="pct" w:w="680"/>
                  <w:vAlign w:val="top"/>
                  <w:vMerge w:val="restart"/>
                </w:tcPr>
                <w:p>
                  <w:pPr>
                    <w:jc w:val="left"/>
                    <w:ind w:left="-84.99999" w:right="-84.99999"/>
                    <w:spacing w:after="0" w:before="0"/>
                  </w:pPr>
                  <w:r>
                    <w:rPr>
                      <w:sz w:val="22"/>
                      <w:rFonts w:ascii="Times New Roman" w:hAnsi="Times New Roman"/>
                    </w:rPr>
                    <w:t>Овощи, фрукты сушеные. Орехи, грибы сушеные</w:t>
                  </w:r>
                </w:p>
              </w:tc>
              <w:tc>
                <w:tcPr>
                  <w:tcW w:type="pct" w:w="530"/>
                  <w:vAlign w:val="top"/>
                  <w:vMerge w:val="restart"/>
                </w:tcPr>
                <w:p>
                  <w:pPr>
                    <w:jc w:val="left"/>
                    <w:ind w:left="-84.99999" w:right="-84.99999"/>
                    <w:spacing w:after="0" w:before="0"/>
                  </w:pPr>
                  <w:r>
                    <w:rPr>
                      <w:sz w:val="22"/>
                      <w:rFonts w:ascii="Times New Roman" w:hAnsi="Times New Roman"/>
                    </w:rPr>
                    <w:t> 01.13/08.149, 01.25/08.149, 10.39/08.149</w:t>
                  </w:r>
                </w:p>
              </w:tc>
              <w:tc>
                <w:tcPr>
                  <w:tcW w:type="pct" w:w="870"/>
                  <w:vAlign w:val="top"/>
                  <w:vMerge w:val="restart"/>
                </w:tcPr>
                <w:p>
                  <w:pPr>
                    <w:jc w:val="left"/>
                    <w:ind w:left="-84.99999" w:right="-84.99999"/>
                    <w:spacing w:after="0" w:before="0"/>
                  </w:pPr>
                  <w:r>
                    <w:rPr>
                      <w:sz w:val="22"/>
                      <w:rFonts w:ascii="Times New Roman" w:hAnsi="Times New Roman"/>
                    </w:rPr>
                    <w:t> Содержание общего количества сернистого ангидрида</w:t>
                  </w:r>
                </w:p>
              </w:tc>
              <w:tc>
                <w:tcPr>
                  <w:tcW w:type="pct" w:w="1070"/>
                  <w:vAlign w:val="top"/>
                  <w:vMerge w:val="restart"/>
                </w:tcPr>
                <w:p>
                  <w:pPr>
                    <w:jc w:val="left"/>
                    <w:ind w:left="-84.99999" w:right="-84.99999"/>
                    <w:spacing w:after="0" w:before="0"/>
                  </w:pPr>
                  <w:r>
                    <w:rPr>
                      <w:sz w:val="22"/>
                      <w:rFonts w:ascii="Times New Roman" w:hAnsi="Times New Roman"/>
                    </w:rPr>
                    <w:t> ГОСТ 25555.5-2014 пп. 6, 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21.10*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530"/>
                  <w:vAlign w:val="top"/>
                  <w:vMerge w:val="restart"/>
                </w:tcPr>
                <w:p>
                  <w:pPr>
                    <w:jc w:val="left"/>
                    <w:ind w:left="-84.99999" w:right="-84.99999"/>
                    <w:spacing w:after="0" w:before="0"/>
                  </w:pPr>
                  <w:r>
                    <w:rPr>
                      <w:sz w:val="22"/>
                      <w:rFonts w:ascii="Times New Roman" w:hAnsi="Times New Roman"/>
                    </w:rPr>
                    <w:t> 10.89/08.161</w:t>
                  </w:r>
                </w:p>
              </w:tc>
              <w:tc>
                <w:tcPr>
                  <w:tcW w:type="pct" w:w="870"/>
                  <w:vAlign w:val="top"/>
                  <w:vMerge w:val="restart"/>
                </w:tcPr>
                <w:p>
                  <w:pPr>
                    <w:jc w:val="left"/>
                    <w:ind w:left="-84.99999" w:right="-84.99999"/>
                    <w:spacing w:after="0" w:before="0"/>
                  </w:pPr>
                  <w:r>
                    <w:rPr>
                      <w:sz w:val="22"/>
                      <w:rFonts w:ascii="Times New Roman" w:hAnsi="Times New Roman"/>
                    </w:rPr>
                    <w:t> Пестициды</w:t>
                  </w:r>
                </w:p>
              </w:tc>
              <w:tc>
                <w:tcPr>
                  <w:tcW w:type="pct" w:w="1070"/>
                  <w:vAlign w:val="top"/>
                  <w:vMerge w:val="restart"/>
                </w:tcPr>
                <w:p>
                  <w:pPr>
                    <w:jc w:val="left"/>
                    <w:ind w:left="-84.99999" w:right="-84.99999"/>
                    <w:spacing w:after="0" w:before="0"/>
                  </w:pPr>
                  <w:r>
                    <w:rPr>
                      <w:sz w:val="22"/>
                      <w:rFonts w:ascii="Times New Roman" w:hAnsi="Times New Roman"/>
                    </w:rPr>
                    <w:t> СТ РК 2040-2010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21.11*</w:t>
                  </w:r>
                </w:p>
              </w:tc>
              <w:tc>
                <w:tcPr>
                  <w:tcW w:type="pct" w:w="680"/>
                  <w:vAlign w:val="top"/>
                  <w:vMerge w:val="restart"/>
                </w:tcPr>
                <w:p>
                  <w:pPr>
                    <w:jc w:val="left"/>
                    <w:ind w:left="-84.99999" w:right="-84.99999"/>
                    <w:spacing w:after="0" w:before="0"/>
                  </w:pPr>
                  <w:r>
                    <w:rPr>
                      <w:sz w:val="22"/>
                      <w:rFonts w:ascii="Times New Roman" w:hAnsi="Times New Roman"/>
                    </w:rPr>
                    <w:t>Овощи, фрукты сушеные. Орехи, грибы сушеные</w:t>
                  </w:r>
                </w:p>
              </w:tc>
              <w:tc>
                <w:tcPr>
                  <w:tcW w:type="pct" w:w="530"/>
                  <w:vAlign w:val="top"/>
                </w:tcPr>
                <w:p>
                  <w:pPr>
                    <w:jc w:val="left"/>
                    <w:ind w:left="-84.99999" w:right="-84.99999"/>
                    <w:spacing w:after="0" w:before="0"/>
                  </w:pPr>
                  <w:r>
                    <w:rPr>
                      <w:sz w:val="22"/>
                      <w:rFonts w:ascii="Times New Roman" w:hAnsi="Times New Roman"/>
                    </w:rPr>
                    <w:t> 01.25/11.116, 10.39/11.116</w:t>
                  </w:r>
                </w:p>
              </w:tc>
              <w:tc>
                <w:tcPr>
                  <w:tcW w:type="pct" w:w="870"/>
                  <w:vAlign w:val="top"/>
                </w:tcPr>
                <w:p>
                  <w:pPr>
                    <w:jc w:val="left"/>
                    <w:ind w:left="-84.99999" w:right="-84.99999"/>
                    <w:spacing w:after="0" w:before="0"/>
                  </w:pPr>
                  <w:r>
                    <w:rPr>
                      <w:sz w:val="22"/>
                      <w:rFonts w:ascii="Times New Roman" w:hAnsi="Times New Roman"/>
                    </w:rPr>
                    <w:t> Зараженность вредителями хлебных запасов</w:t>
                  </w:r>
                </w:p>
              </w:tc>
              <w:tc>
                <w:tcPr>
                  <w:tcW w:type="pct" w:w="1070"/>
                  <w:vAlign w:val="top"/>
                  <w:vMerge w:val="restart"/>
                </w:tcPr>
                <w:p>
                  <w:pPr>
                    <w:jc w:val="left"/>
                    <w:ind w:left="-84.99999" w:right="-84.99999"/>
                    <w:spacing w:after="0" w:before="0"/>
                  </w:pPr>
                  <w:r>
                    <w:rPr>
                      <w:sz w:val="22"/>
                      <w:rFonts w:ascii="Times New Roman" w:hAnsi="Times New Roman"/>
                    </w:rPr>
                    <w:t> ГОСТ 34130-2017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21.12*</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01.13/08.052, 01.25/08.052, 10.39/08.052</w:t>
                  </w:r>
                </w:p>
              </w:tc>
              <w:tc>
                <w:tcPr>
                  <w:tcW w:type="pct" w:w="870"/>
                  <w:vAlign w:val="top"/>
                </w:tcPr>
                <w:p>
                  <w:pPr>
                    <w:jc w:val="left"/>
                    <w:ind w:left="-84.99999" w:right="-84.99999"/>
                    <w:spacing w:before="0" w:after="0"/>
                  </w:pPr>
                  <w:r>
                    <w:rPr>
                      <w:sz w:val="22"/>
                      <w:rFonts w:ascii="Times New Roman" w:hAnsi="Times New Roman"/>
                    </w:rPr>
                    <w:t> Массовая доля металломагнитных примесей</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21.13*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доля влаги</w:t>
                  </w:r>
                </w:p>
              </w:tc>
              <w:tc>
                <w:tcPr>
                  <w:tcW w:type="pct" w:w="1070"/>
                  <w:vAlign w:val="top"/>
                </w:tcPr>
                <w:p>
                  <w:pPr>
                    <w:jc w:val="left"/>
                    <w:ind w:left="-84.99999" w:right="-84.99999"/>
                    <w:spacing w:before="0" w:after="0"/>
                  </w:pPr>
                  <w:r>
                    <w:rPr>
                      <w:sz w:val="22"/>
                      <w:rFonts w:ascii="Times New Roman" w:hAnsi="Times New Roman"/>
                    </w:rPr>
                    <w:t>
                       ГОСТ 33977-2016 п. 5;
                      <w:br/>
                      ГОСТ 34130-2017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10.39/08.133</w:t>
                  </w:r>
                </w:p>
              </w:tc>
              <w:tc>
                <w:tcPr>
                  <w:tcW w:type="pct" w:w="870"/>
                  <w:vAlign w:val="top"/>
                </w:tcPr>
                <w:p>
                  <w:pPr>
                    <w:jc w:val="left"/>
                    <w:ind w:left="-84.99999" w:right="-84.99999"/>
                    <w:spacing w:before="0" w:after="0"/>
                  </w:pPr>
                  <w:r>
                    <w:rPr>
                      <w:sz w:val="22"/>
                      <w:rFonts w:ascii="Times New Roman" w:hAnsi="Times New Roman"/>
                    </w:rPr>
                    <w:t> Массовая доля растворимых сухих веществ</w:t>
                  </w:r>
                </w:p>
              </w:tc>
              <w:tc>
                <w:tcPr>
                  <w:tcW w:type="pct" w:w="1070"/>
                  <w:vAlign w:val="top"/>
                </w:tcPr>
                <w:p>
                  <w:pPr>
                    <w:jc w:val="left"/>
                    <w:ind w:left="-84.99999" w:right="-84.99999"/>
                    <w:spacing w:before="0" w:after="0"/>
                  </w:pPr>
                  <w:r>
                    <w:rPr>
                      <w:sz w:val="22"/>
                      <w:rFonts w:ascii="Times New Roman" w:hAnsi="Times New Roman"/>
                    </w:rPr>
                    <w:t> ГОСТ ISO 2173-2013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01.13/08.052, 01.13/11.116, 01.25/08.052, 01.25/11.116, 10.39/08.052, 10.39/11.116</w:t>
                  </w:r>
                </w:p>
              </w:tc>
              <w:tc>
                <w:tcPr>
                  <w:tcW w:type="pct" w:w="870"/>
                  <w:vAlign w:val="top"/>
                </w:tcPr>
                <w:p>
                  <w:pPr>
                    <w:jc w:val="left"/>
                    <w:ind w:left="-84.99999" w:right="-84.99999"/>
                    <w:spacing w:before="0" w:after="0"/>
                  </w:pPr>
                  <w:r>
                    <w:rPr>
                      <w:sz w:val="22"/>
                      <w:rFonts w:ascii="Times New Roman" w:hAnsi="Times New Roman"/>
                    </w:rPr>
                    <w:t> Массовая доля примесей растительного происхождения</w:t>
                  </w:r>
                </w:p>
              </w:tc>
              <w:tc>
                <w:tcPr>
                  <w:tcW w:type="pct" w:w="1070"/>
                  <w:vAlign w:val="top"/>
                </w:tcPr>
                <w:p>
                  <w:pPr>
                    <w:jc w:val="left"/>
                    <w:ind w:left="-84.99999" w:right="-84.99999"/>
                    <w:spacing w:before="0" w:after="0"/>
                  </w:pPr>
                  <w:r>
                    <w:rPr>
                      <w:sz w:val="22"/>
                      <w:rFonts w:ascii="Times New Roman" w:hAnsi="Times New Roman"/>
                    </w:rPr>
                    <w:t>
                       ГОСТ 26323-2014;
                      <w:br/>
                      ГОСТ 34130-2017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10.39/08.052</w:t>
                  </w:r>
                </w:p>
              </w:tc>
              <w:tc>
                <w:tcPr>
                  <w:tcW w:type="pct" w:w="870"/>
                  <w:vAlign w:val="top"/>
                </w:tcPr>
                <w:p>
                  <w:pPr>
                    <w:jc w:val="left"/>
                    <w:ind w:left="-84.99999" w:right="-84.99999"/>
                    <w:spacing w:before="0" w:after="0"/>
                  </w:pPr>
                  <w:r>
                    <w:rPr>
                      <w:sz w:val="22"/>
                      <w:rFonts w:ascii="Times New Roman" w:hAnsi="Times New Roman"/>
                    </w:rPr>
                    <w:t> Массовая доля минеральных примесей</w:t>
                  </w:r>
                </w:p>
              </w:tc>
              <w:tc>
                <w:tcPr>
                  <w:tcW w:type="pct" w:w="1070"/>
                  <w:vAlign w:val="top"/>
                </w:tcPr>
                <w:p>
                  <w:pPr>
                    <w:jc w:val="left"/>
                    <w:ind w:left="-84.99999" w:right="-84.99999"/>
                    <w:spacing w:before="0" w:after="0"/>
                  </w:pPr>
                  <w:r>
                    <w:rPr>
                      <w:sz w:val="22"/>
                      <w:rFonts w:ascii="Times New Roman" w:hAnsi="Times New Roman"/>
                    </w:rPr>
                    <w:t>
                       ГОСТ 25555.3-82 п. 3;
                      <w:br/>
                      ГОСТ 34130-2017;
                      <w:br/>
                      ГОСТ ISO 762-2013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21.17*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10.39/08.156, 10.39/08.169</w:t>
                  </w:r>
                </w:p>
              </w:tc>
              <w:tc>
                <w:tcPr>
                  <w:tcW w:type="pct" w:w="870"/>
                  <w:vAlign w:val="top"/>
                </w:tcPr>
                <w:p>
                  <w:pPr>
                    <w:jc w:val="left"/>
                    <w:ind w:left="-84.99999" w:right="-84.99999"/>
                    <w:spacing w:before="0" w:after="0"/>
                  </w:pPr>
                  <w:r>
                    <w:rPr>
                      <w:sz w:val="22"/>
                      <w:rFonts w:ascii="Times New Roman" w:hAnsi="Times New Roman"/>
                    </w:rPr>
                    <w:t> Нитраты (массовая доля)</w:t>
                  </w:r>
                </w:p>
              </w:tc>
              <w:tc>
                <w:tcPr>
                  <w:tcW w:type="pct" w:w="1070"/>
                  <w:vAlign w:val="top"/>
                </w:tcPr>
                <w:p>
                  <w:pPr>
                    <w:jc w:val="left"/>
                    <w:ind w:left="-84.99999" w:right="-84.99999"/>
                    <w:spacing w:before="0" w:after="0"/>
                  </w:pPr>
                  <w:r>
                    <w:rPr>
                      <w:sz w:val="22"/>
                      <w:rFonts w:ascii="Times New Roman" w:hAnsi="Times New Roman"/>
                    </w:rPr>
                    <w:t>
                       ГОСТ 29270-95;
                      <w:br/>
                      МУ 5048-89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21.18*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01.13/08.032, 01.25/08.032, 10.39/08.032, 10.89/08.032</w:t>
                  </w:r>
                </w:p>
              </w:tc>
              <w:tc>
                <w:tcPr>
                  <w:tcW w:type="pct" w:w="870"/>
                  <w:vAlign w:val="top"/>
                </w:tcPr>
                <w:p>
                  <w:pPr>
                    <w:jc w:val="left"/>
                    <w:ind w:left="-84.99999" w:right="-84.99999"/>
                    <w:spacing w:before="0" w:after="0"/>
                  </w:pPr>
                  <w:r>
                    <w:rPr>
                      <w:sz w:val="22"/>
                      <w:rFonts w:ascii="Times New Roman" w:hAnsi="Times New Roman"/>
                    </w:rPr>
                    <w:t> Свинец, кадмий, медь, цинк</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21.19*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01.13/08.032, 01.13/08.082, 01.25/08.032, 01.25/08.082, 10.39/08.032, 10.39/08.082, 10.89/08.032, 10.89/08.082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21.20*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01.13/08.032, 01.13/08.156, 01.25/08.032, 01.25/08.156, 10.39/08.032, 10.39/08.156, 10.89/08.032, 10.89/08.156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21.21*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01.13/08.158, 01.25/08.158, 10.39/08.158, 10.89/08.158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 ДДТ и его метаболиты</w:t>
                  </w:r>
                </w:p>
              </w:tc>
              <w:tc>
                <w:tcPr>
                  <w:tcW w:type="pct" w:w="1070"/>
                  <w:vAlign w:val="top"/>
                </w:tcPr>
                <w:p>
                  <w:pPr>
                    <w:jc w:val="left"/>
                    <w:ind w:left="-84.99999" w:right="-84.99999"/>
                    <w:spacing w:before="0" w:after="0"/>
                  </w:pPr>
                  <w:r>
                    <w:rPr>
                      <w:sz w:val="22"/>
                      <w:rFonts w:ascii="Times New Roman" w:hAnsi="Times New Roman"/>
                    </w:rPr>
                    <w:t>
                       ГОСТ 30349-96;
                      <w:br/>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21.22*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01.13/08.161, 01.25/08.161, 10.39/08.161, 10.89/08.161</w:t>
                  </w:r>
                </w:p>
              </w:tc>
              <w:tc>
                <w:tcPr>
                  <w:tcW w:type="pct" w:w="870"/>
                  <w:vAlign w:val="top"/>
                </w:tcPr>
                <w:p>
                  <w:pPr>
                    <w:jc w:val="left"/>
                    <w:ind w:left="-84.99999" w:right="-84.99999"/>
                    <w:spacing w:before="0" w:after="0"/>
                  </w:pPr>
                  <w:r>
                    <w:rPr>
                      <w:sz w:val="22"/>
                      <w:rFonts w:ascii="Times New Roman" w:hAnsi="Times New Roman"/>
                    </w:rPr>
                    <w:t> Афлатоксин В1</w:t>
                  </w:r>
                </w:p>
              </w:tc>
              <w:tc>
                <w:tcPr>
                  <w:tcW w:type="pct" w:w="1070"/>
                  <w:vAlign w:val="top"/>
                </w:tcPr>
                <w:p>
                  <w:pPr>
                    <w:jc w:val="left"/>
                    <w:ind w:left="-84.99999" w:right="-84.99999"/>
                    <w:spacing w:before="0" w:after="0"/>
                  </w:pPr>
                  <w:r>
                    <w:rPr>
                      <w:sz w:val="22"/>
                      <w:rFonts w:ascii="Times New Roman" w:hAnsi="Times New Roman"/>
                    </w:rPr>
                    <w:t>
                       ГОСТ 30711-2001;
                      <w:br/>
                      МР № 2273-80, п.1, утв. МЗ СССР 10.12.80г.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21.23*</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01.25/01.086, 10.39/01.086, 10.89/01.086</w:t>
                  </w: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10444.2-94;
                      <w:br/>
                      ГОСТ 31746-2012 (ISO 6888-1:1999,ISO 6888-2:1999,ISO 6888-3:2003)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21.24*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Bacillus cereus</w:t>
                  </w:r>
                </w:p>
              </w:tc>
              <w:tc>
                <w:tcPr>
                  <w:tcW w:type="pct" w:w="1070"/>
                  <w:vAlign w:val="top"/>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21.25*</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Clostridium perfringens</w:t>
                  </w:r>
                </w:p>
              </w:tc>
              <w:tc>
                <w:tcPr>
                  <w:tcW w:type="pct" w:w="1070"/>
                  <w:vAlign w:val="top"/>
                </w:tcPr>
                <w:p>
                  <w:pPr>
                    <w:jc w:val="left"/>
                    <w:ind w:left="-84.99999" w:right="-84.99999"/>
                    <w:spacing w:before="0" w:after="0"/>
                  </w:pPr>
                  <w:r>
                    <w:rPr>
                      <w:sz w:val="22"/>
                      <w:rFonts w:ascii="Times New Roman" w:hAnsi="Times New Roman"/>
                    </w:rPr>
                    <w:t> ГОСТ 10444.9-88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21.26*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21.27*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31747-2012 (ISO 4831:2006,ISO 4832:2006)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21.28*</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 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21.29*</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Дрожжи, плесневые грибы</w:t>
                  </w:r>
                </w:p>
              </w:tc>
              <w:tc>
                <w:tcPr>
                  <w:tcW w:type="pct" w:w="1070"/>
                  <w:vAlign w:val="top"/>
                  <w:vMerge w:val="restart"/>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22.1*</w:t>
                  </w:r>
                </w:p>
              </w:tc>
              <w:tc>
                <w:tcPr>
                  <w:tcW w:type="pct" w:w="680"/>
                  <w:vAlign w:val="top"/>
                  <w:vMerge w:val="restart"/>
                </w:tcPr>
                <w:p>
                  <w:pPr>
                    <w:jc w:val="left"/>
                    <w:ind w:left="-84.99999" w:right="-84.99999"/>
                    <w:spacing w:after="0" w:before="0"/>
                  </w:pPr>
                  <w:r>
                    <w:rPr>
                      <w:sz w:val="22"/>
                      <w:rFonts w:ascii="Times New Roman" w:hAnsi="Times New Roman"/>
                    </w:rPr>
                    <w:t>Мука, крупа, макаронные и крупяные изделия</w:t>
                  </w:r>
                </w:p>
              </w:tc>
              <w:tc>
                <w:tcPr>
                  <w:tcW w:type="pct" w:w="530"/>
                  <w:vAlign w:val="top"/>
                  <w:vMerge w:val="restart"/>
                </w:tcPr>
                <w:p>
                  <w:pPr>
                    <w:jc w:val="left"/>
                    <w:ind w:left="-84.99999" w:right="-84.99999"/>
                    <w:spacing w:after="0" w:before="0"/>
                  </w:pPr>
                  <w:r>
                    <w:rPr>
                      <w:sz w:val="22"/>
                      <w:rFonts w:ascii="Times New Roman" w:hAnsi="Times New Roman"/>
                    </w:rPr>
                    <w:t> 01.12/11.116, 10.61/11.116, 10.73/11.116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цвет, запах, вкус, хруст, поверхность, форма, состояние после варки</w:t>
                  </w:r>
                </w:p>
              </w:tc>
              <w:tc>
                <w:tcPr>
                  <w:tcW w:type="pct" w:w="1070"/>
                  <w:vAlign w:val="top"/>
                  <w:vMerge w:val="restart"/>
                </w:tcPr>
                <w:p>
                  <w:pPr>
                    <w:jc w:val="left"/>
                    <w:ind w:left="-84.99999" w:right="-84.99999"/>
                    <w:spacing w:after="0" w:before="0"/>
                  </w:pPr>
                  <w:r>
                    <w:rPr>
                      <w:sz w:val="22"/>
                      <w:rFonts w:ascii="Times New Roman" w:hAnsi="Times New Roman"/>
                    </w:rPr>
                    <w:t>
                       ГОСТ 26312.2-84;
                      <w:br/>
                      ГОСТ 27558-2022;
                      <w:br/>
                      СТБ 1963-2009 пп. 9.4, 9.6, 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22.1* ТР</w:t>
                  </w:r>
                </w:p>
              </w:tc>
              <w:tc>
                <w:tcPr>
                  <w:tcW w:type="pct" w:w="680"/>
                  <w:vAlign w:val="top"/>
                  <w:vMerge w:val="restart"/>
                </w:tcPr>
                <w:p>
                  <w:pPr>
                    <w:jc w:val="left"/>
                    <w:ind w:left="-84.99999" w:right="-84.99999"/>
                    <w:spacing w:after="0" w:before="0"/>
                  </w:pPr>
                  <w:r>
                    <w:rPr>
                      <w:sz w:val="22"/>
                      <w:rFonts w:ascii="Times New Roman" w:hAnsi="Times New Roman"/>
                    </w:rPr>
                    <w:t>Напитки</w:t>
                  </w:r>
                </w:p>
              </w:tc>
              <w:tc>
                <w:tcPr>
                  <w:tcW w:type="pct" w:w="530"/>
                  <w:vAlign w:val="top"/>
                  <w:vMerge w:val="restart"/>
                </w:tcPr>
                <w:p>
                  <w:pPr>
                    <w:jc w:val="left"/>
                    <w:ind w:left="-84.99999" w:right="-84.99999"/>
                    <w:spacing w:after="0" w:before="0"/>
                  </w:pPr>
                  <w:r>
                    <w:rPr>
                      <w:sz w:val="22"/>
                      <w:rFonts w:ascii="Times New Roman" w:hAnsi="Times New Roman"/>
                    </w:rPr>
                    <w:t> 11.04/08.156, 11.01/08.156</w:t>
                  </w:r>
                </w:p>
              </w:tc>
              <w:tc>
                <w:tcPr>
                  <w:tcW w:type="pct" w:w="870"/>
                  <w:vAlign w:val="top"/>
                  <w:vMerge w:val="restart"/>
                </w:tcPr>
                <w:p>
                  <w:pPr>
                    <w:jc w:val="left"/>
                    <w:ind w:left="-84.99999" w:right="-84.99999"/>
                    <w:spacing w:after="0" w:before="0"/>
                  </w:pPr>
                  <w:r>
                    <w:rPr>
                      <w:sz w:val="22"/>
                      <w:rFonts w:ascii="Times New Roman" w:hAnsi="Times New Roman"/>
                    </w:rPr>
                    <w:t> Метиловый спирт</w:t>
                  </w:r>
                </w:p>
              </w:tc>
              <w:tc>
                <w:tcPr>
                  <w:tcW w:type="pct" w:w="1070"/>
                  <w:vAlign w:val="top"/>
                  <w:vMerge w:val="restart"/>
                </w:tcPr>
                <w:p>
                  <w:pPr>
                    <w:jc w:val="left"/>
                    <w:ind w:left="-84.99999" w:right="-84.99999"/>
                    <w:spacing w:after="0" w:before="0"/>
                  </w:pPr>
                  <w:r>
                    <w:rPr>
                      <w:sz w:val="22"/>
                      <w:rFonts w:ascii="Times New Roman" w:hAnsi="Times New Roman"/>
                    </w:rPr>
                    <w:t>
                       ГОСТ 13194-74;
                      <w:br/>
                      ГОСТ 33408-2015;
                      <w:br/>
                      СТБ ГОСТ Р 51698-2001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22.2*</w:t>
                  </w:r>
                </w:p>
              </w:tc>
              <w:tc>
                <w:tcPr>
                  <w:tcW w:type="pct" w:w="680"/>
                  <w:vAlign w:val="top"/>
                  <w:vMerge w:val="restart"/>
                </w:tcPr>
                <w:p>
                  <w:pPr>
                    <w:jc w:val="left"/>
                    <w:ind w:left="-84.99999" w:right="-84.99999"/>
                    <w:spacing w:after="0" w:before="0"/>
                  </w:pPr>
                  <w:r>
                    <w:rPr>
                      <w:sz w:val="22"/>
                      <w:rFonts w:ascii="Times New Roman" w:hAnsi="Times New Roman"/>
                    </w:rPr>
                    <w:t>Мука, крупа, макаронные и крупяные изделия</w:t>
                  </w:r>
                </w:p>
              </w:tc>
              <w:tc>
                <w:tcPr>
                  <w:tcW w:type="pct" w:w="530"/>
                  <w:vAlign w:val="top"/>
                  <w:vMerge w:val="restart"/>
                </w:tcPr>
                <w:p>
                  <w:pPr>
                    <w:jc w:val="left"/>
                    <w:ind w:left="-84.99999" w:right="-84.99999"/>
                    <w:spacing w:after="0" w:before="0"/>
                  </w:pPr>
                  <w:r>
                    <w:rPr>
                      <w:sz w:val="22"/>
                      <w:rFonts w:ascii="Times New Roman" w:hAnsi="Times New Roman"/>
                    </w:rPr>
                    <w:t> 01.12/29.040, 10.61/29.040, 10.73/29.040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2075-2004;
                      <w:br/>
                      СТБ 1666-2006 п. 7.16;
                      <w:br/>
                      СТБ 1963-2009 п. 9.1;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22.2* ТР</w:t>
                  </w:r>
                </w:p>
              </w:tc>
              <w:tc>
                <w:tcPr>
                  <w:tcW w:type="pct" w:w="680"/>
                  <w:vAlign w:val="top"/>
                  <w:vMerge w:val="restart"/>
                </w:tcPr>
                <w:p>
                  <w:pPr>
                    <w:jc w:val="left"/>
                    <w:ind w:left="-84.99999" w:right="-84.99999"/>
                    <w:spacing w:after="0" w:before="0"/>
                  </w:pPr>
                  <w:r>
                    <w:rPr>
                      <w:sz w:val="22"/>
                      <w:rFonts w:ascii="Times New Roman" w:hAnsi="Times New Roman"/>
                    </w:rPr>
                    <w:t>Напитки</w:t>
                  </w:r>
                </w:p>
              </w:tc>
              <w:tc>
                <w:tcPr>
                  <w:tcW w:type="pct" w:w="530"/>
                  <w:vAlign w:val="top"/>
                  <w:vMerge w:val="restart"/>
                </w:tcPr>
                <w:p>
                  <w:pPr>
                    <w:jc w:val="left"/>
                    <w:ind w:left="-84.99999" w:right="-84.99999"/>
                    <w:spacing w:after="0" w:before="0"/>
                  </w:pPr>
                  <w:r>
                    <w:rPr>
                      <w:sz w:val="22"/>
                      <w:rFonts w:ascii="Times New Roman" w:hAnsi="Times New Roman"/>
                    </w:rPr>
                    <w:t> 10.83/08.159, 11.07/08.159</w:t>
                  </w:r>
                </w:p>
              </w:tc>
              <w:tc>
                <w:tcPr>
                  <w:tcW w:type="pct" w:w="870"/>
                  <w:vAlign w:val="top"/>
                  <w:vMerge w:val="restart"/>
                </w:tcPr>
                <w:p>
                  <w:pPr>
                    <w:jc w:val="left"/>
                    <w:ind w:left="-84.99999" w:right="-84.99999"/>
                    <w:spacing w:after="0" w:before="0"/>
                  </w:pPr>
                  <w:r>
                    <w:rPr>
                      <w:sz w:val="22"/>
                      <w:rFonts w:ascii="Times New Roman" w:hAnsi="Times New Roman"/>
                    </w:rPr>
                    <w:t> Кофеин</w:t>
                  </w:r>
                </w:p>
              </w:tc>
              <w:tc>
                <w:tcPr>
                  <w:tcW w:type="pct" w:w="1070"/>
                  <w:vAlign w:val="top"/>
                  <w:vMerge w:val="restart"/>
                </w:tcPr>
                <w:p>
                  <w:pPr>
                    <w:jc w:val="left"/>
                    <w:ind w:left="-84.99999" w:right="-84.99999"/>
                    <w:spacing w:after="0" w:before="0"/>
                  </w:pPr>
                  <w:r>
                    <w:rPr>
                      <w:sz w:val="22"/>
                      <w:rFonts w:ascii="Times New Roman" w:hAnsi="Times New Roman"/>
                    </w:rPr>
                    <w:t>
                       ГОСТ EN 12856-2015;
                      <w:br/>
                      ГОСТ ISO 20481-2013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22.3*</w:t>
                  </w:r>
                </w:p>
              </w:tc>
              <w:tc>
                <w:tcPr>
                  <w:tcW w:type="pct" w:w="680"/>
                  <w:vAlign w:val="top"/>
                  <w:vMerge w:val="restart"/>
                </w:tcPr>
                <w:p>
                  <w:pPr>
                    <w:jc w:val="left"/>
                    <w:ind w:left="-84.99999" w:right="-84.99999"/>
                    <w:spacing w:after="0" w:before="0"/>
                  </w:pPr>
                  <w:r>
                    <w:rPr>
                      <w:sz w:val="22"/>
                      <w:rFonts w:ascii="Times New Roman" w:hAnsi="Times New Roman"/>
                    </w:rPr>
                    <w:t>Мука, крупа, макаронные и крупяные изделия</w:t>
                  </w:r>
                </w:p>
              </w:tc>
              <w:tc>
                <w:tcPr>
                  <w:tcW w:type="pct" w:w="530"/>
                  <w:vAlign w:val="top"/>
                  <w:vMerge w:val="restart"/>
                </w:tcPr>
                <w:p>
                  <w:pPr>
                    <w:jc w:val="left"/>
                    <w:ind w:left="-84.99999" w:right="-84.99999"/>
                    <w:spacing w:after="0" w:before="0"/>
                  </w:pPr>
                  <w:r>
                    <w:rPr>
                      <w:sz w:val="22"/>
                      <w:rFonts w:ascii="Times New Roman" w:hAnsi="Times New Roman"/>
                    </w:rPr>
                    <w:t> 01.12/08.052, 10.61/08.052, 10.73/08.052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 влажность</w:t>
                  </w:r>
                </w:p>
              </w:tc>
              <w:tc>
                <w:tcPr>
                  <w:tcW w:type="pct" w:w="1070"/>
                  <w:vAlign w:val="top"/>
                  <w:vMerge w:val="restart"/>
                </w:tcPr>
                <w:p>
                  <w:pPr>
                    <w:jc w:val="left"/>
                    <w:ind w:left="-84.99999" w:right="-84.99999"/>
                    <w:spacing w:after="0" w:before="0"/>
                  </w:pPr>
                  <w:r>
                    <w:rPr>
                      <w:sz w:val="22"/>
                      <w:rFonts w:ascii="Times New Roman" w:hAnsi="Times New Roman"/>
                    </w:rPr>
                    <w:t>
                       ГОСТ 26312.7-88;
                      <w:br/>
                      ГОСТ 9404-88;
                      <w:br/>
                      СТБ 1963-2009 пп. 9.10.1, 9.10.2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22.3* ТР</w:t>
                  </w:r>
                </w:p>
              </w:tc>
              <w:tc>
                <w:tcPr>
                  <w:tcW w:type="pct" w:w="680"/>
                  <w:vAlign w:val="top"/>
                  <w:vMerge w:val="restart"/>
                </w:tcPr>
                <w:p>
                  <w:pPr>
                    <w:jc w:val="left"/>
                    <w:ind w:left="-84.99999" w:right="-84.99999"/>
                    <w:spacing w:after="0" w:before="0"/>
                  </w:pPr>
                  <w:r>
                    <w:rPr>
                      <w:sz w:val="22"/>
                      <w:rFonts w:ascii="Times New Roman" w:hAnsi="Times New Roman"/>
                    </w:rPr>
                    <w:t>Напитки</w:t>
                  </w:r>
                </w:p>
              </w:tc>
              <w:tc>
                <w:tcPr>
                  <w:tcW w:type="pct" w:w="530"/>
                  <w:vAlign w:val="top"/>
                  <w:vMerge w:val="restart"/>
                </w:tcPr>
                <w:p>
                  <w:pPr>
                    <w:jc w:val="left"/>
                    <w:ind w:left="-84.99999" w:right="-84.99999"/>
                    <w:spacing w:after="0" w:before="0"/>
                  </w:pPr>
                  <w:r>
                    <w:rPr>
                      <w:sz w:val="22"/>
                      <w:rFonts w:ascii="Times New Roman" w:hAnsi="Times New Roman"/>
                    </w:rPr>
                    <w:t> 10.32/08.159, 10.32/08.161</w:t>
                  </w:r>
                </w:p>
              </w:tc>
              <w:tc>
                <w:tcPr>
                  <w:tcW w:type="pct" w:w="870"/>
                  <w:vAlign w:val="top"/>
                  <w:vMerge w:val="restart"/>
                </w:tcPr>
                <w:p>
                  <w:pPr>
                    <w:jc w:val="left"/>
                    <w:ind w:left="-84.99999" w:right="-84.99999"/>
                    <w:spacing w:after="0" w:before="0"/>
                  </w:pPr>
                  <w:r>
                    <w:rPr>
                      <w:sz w:val="22"/>
                      <w:rFonts w:ascii="Times New Roman" w:hAnsi="Times New Roman"/>
                    </w:rPr>
                    <w:t> Патулин</w:t>
                  </w:r>
                </w:p>
              </w:tc>
              <w:tc>
                <w:tcPr>
                  <w:tcW w:type="pct" w:w="1070"/>
                  <w:vAlign w:val="top"/>
                  <w:vMerge w:val="restart"/>
                </w:tcPr>
                <w:p>
                  <w:pPr>
                    <w:jc w:val="left"/>
                    <w:ind w:left="-84.99999" w:right="-84.99999"/>
                    <w:spacing w:after="0" w:before="0"/>
                  </w:pPr>
                  <w:r>
                    <w:rPr>
                      <w:sz w:val="22"/>
                      <w:rFonts w:ascii="Times New Roman" w:hAnsi="Times New Roman"/>
                    </w:rPr>
                    <w:t> ГОСТ 28038-2013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22.4*</w:t>
                  </w:r>
                </w:p>
              </w:tc>
              <w:tc>
                <w:tcPr>
                  <w:tcW w:type="pct" w:w="680"/>
                  <w:vAlign w:val="top"/>
                  <w:vMerge w:val="restart"/>
                </w:tcPr>
                <w:p>
                  <w:pPr>
                    <w:jc w:val="left"/>
                    <w:ind w:left="-84.99999" w:right="-84.99999"/>
                    <w:spacing w:after="0" w:before="0"/>
                  </w:pPr>
                  <w:r>
                    <w:rPr>
                      <w:sz w:val="22"/>
                      <w:rFonts w:ascii="Times New Roman" w:hAnsi="Times New Roman"/>
                    </w:rPr>
                    <w:t>Мука, крупа, макаронные и крупяные изделия</w:t>
                  </w:r>
                </w:p>
              </w:tc>
              <w:tc>
                <w:tcPr>
                  <w:tcW w:type="pct" w:w="530"/>
                  <w:vAlign w:val="top"/>
                  <w:vMerge w:val="restart"/>
                </w:tcPr>
                <w:p>
                  <w:pPr>
                    <w:jc w:val="left"/>
                    <w:ind w:left="-84.99999" w:right="-84.99999"/>
                    <w:spacing w:after="0" w:before="0"/>
                  </w:pPr>
                  <w:r>
                    <w:rPr>
                      <w:sz w:val="22"/>
                      <w:rFonts w:ascii="Times New Roman" w:hAnsi="Times New Roman"/>
                    </w:rPr>
                    <w:t> 01.12/11.116, 10.61/11.116, 10.73/11.116</w:t>
                  </w:r>
                </w:p>
              </w:tc>
              <w:tc>
                <w:tcPr>
                  <w:tcW w:type="pct" w:w="870"/>
                  <w:vAlign w:val="top"/>
                  <w:vMerge w:val="restart"/>
                </w:tcPr>
                <w:p>
                  <w:pPr>
                    <w:jc w:val="left"/>
                    <w:ind w:left="-84.99999" w:right="-84.99999"/>
                    <w:spacing w:after="0" w:before="0"/>
                  </w:pPr>
                  <w:r>
                    <w:rPr>
                      <w:sz w:val="22"/>
                      <w:rFonts w:ascii="Times New Roman" w:hAnsi="Times New Roman"/>
                    </w:rPr>
                    <w:t> Зараженность и загрязненность вредителями хлебных запасов</w:t>
                  </w:r>
                </w:p>
              </w:tc>
              <w:tc>
                <w:tcPr>
                  <w:tcW w:type="pct" w:w="1070"/>
                  <w:vAlign w:val="top"/>
                  <w:vMerge w:val="restart"/>
                </w:tcPr>
                <w:p>
                  <w:pPr>
                    <w:jc w:val="left"/>
                    <w:ind w:left="-84.99999" w:right="-84.99999"/>
                    <w:spacing w:after="0" w:before="0"/>
                  </w:pPr>
                  <w:r>
                    <w:rPr>
                      <w:sz w:val="22"/>
                      <w:rFonts w:ascii="Times New Roman" w:hAnsi="Times New Roman"/>
                    </w:rPr>
                    <w:t>
                       ГОСТ 26312.3-84;
                      <w:br/>
                      ГОСТ 27559-87;
                      <w:br/>
                      ГОСТ 34165-2017;
                      <w:br/>
                      СТБ 1963-2009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22.4* ТР</w:t>
                  </w:r>
                </w:p>
              </w:tc>
              <w:tc>
                <w:tcPr>
                  <w:tcW w:type="pct" w:w="680"/>
                  <w:vAlign w:val="top"/>
                  <w:vMerge w:val="restart"/>
                </w:tcPr>
                <w:p>
                  <w:pPr>
                    <w:jc w:val="left"/>
                    <w:ind w:left="-84.99999" w:right="-84.99999"/>
                    <w:spacing w:after="0" w:before="0"/>
                  </w:pPr>
                  <w:r>
                    <w:rPr>
                      <w:sz w:val="22"/>
                      <w:rFonts w:ascii="Times New Roman" w:hAnsi="Times New Roman"/>
                    </w:rPr>
                    <w:t>Напитки</w:t>
                  </w:r>
                </w:p>
              </w:tc>
              <w:tc>
                <w:tcPr>
                  <w:tcW w:type="pct" w:w="530"/>
                  <w:vAlign w:val="top"/>
                  <w:vMerge w:val="restart"/>
                </w:tcPr>
                <w:p>
                  <w:pPr>
                    <w:jc w:val="left"/>
                    <w:ind w:left="-84.99999" w:right="-84.99999"/>
                    <w:spacing w:after="0" w:before="0"/>
                  </w:pPr>
                  <w:r>
                    <w:rPr>
                      <w:sz w:val="22"/>
                      <w:rFonts w:ascii="Times New Roman" w:hAnsi="Times New Roman"/>
                    </w:rPr>
                    <w:t> 10.83/08.032, 11.04/08.032, 11.05/08.032, 11.07/08.032, 01.27/08.032, 10.89/08.032, 11.03/08.032</w:t>
                  </w:r>
                </w:p>
              </w:tc>
              <w:tc>
                <w:tcPr>
                  <w:tcW w:type="pct" w:w="870"/>
                  <w:vAlign w:val="top"/>
                  <w:vMerge w:val="restart"/>
                </w:tcPr>
                <w:p>
                  <w:pPr>
                    <w:jc w:val="left"/>
                    <w:ind w:left="-84.99999" w:right="-84.99999"/>
                    <w:spacing w:after="0" w:before="0"/>
                  </w:pPr>
                  <w:r>
                    <w:rPr>
                      <w:sz w:val="22"/>
                      <w:rFonts w:ascii="Times New Roman" w:hAnsi="Times New Roman"/>
                    </w:rPr>
                    <w:t> Свинец, кадмий</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ГОСТ 31870-2012 п. 4;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22.5*</w:t>
                  </w:r>
                </w:p>
              </w:tc>
              <w:tc>
                <w:tcPr>
                  <w:tcW w:type="pct" w:w="680"/>
                  <w:vAlign w:val="top"/>
                  <w:vMerge w:val="restart"/>
                </w:tcPr>
                <w:p>
                  <w:pPr>
                    <w:jc w:val="left"/>
                    <w:ind w:left="-84.99999" w:right="-84.99999"/>
                    <w:spacing w:after="0" w:before="0"/>
                  </w:pPr>
                  <w:r>
                    <w:rPr>
                      <w:sz w:val="22"/>
                      <w:rFonts w:ascii="Times New Roman" w:hAnsi="Times New Roman"/>
                    </w:rPr>
                    <w:t>Мука, крупа, макаронные и крупяные изделия</w:t>
                  </w:r>
                </w:p>
              </w:tc>
              <w:tc>
                <w:tcPr>
                  <w:tcW w:type="pct" w:w="530"/>
                  <w:vAlign w:val="top"/>
                  <w:vMerge w:val="restart"/>
                </w:tcPr>
                <w:p>
                  <w:pPr>
                    <w:jc w:val="left"/>
                    <w:ind w:left="-84.99999" w:right="-84.99999"/>
                    <w:spacing w:after="0" w:before="0"/>
                  </w:pPr>
                  <w:r>
                    <w:rPr>
                      <w:sz w:val="22"/>
                      <w:rFonts w:ascii="Times New Roman" w:hAnsi="Times New Roman"/>
                    </w:rPr>
                    <w:t> 10.61/08.052</w:t>
                  </w:r>
                </w:p>
              </w:tc>
              <w:tc>
                <w:tcPr>
                  <w:tcW w:type="pct" w:w="870"/>
                  <w:vAlign w:val="top"/>
                  <w:vMerge w:val="restart"/>
                </w:tcPr>
                <w:p>
                  <w:pPr>
                    <w:jc w:val="left"/>
                    <w:ind w:left="-84.99999" w:right="-84.99999"/>
                    <w:spacing w:after="0" w:before="0"/>
                  </w:pPr>
                  <w:r>
                    <w:rPr>
                      <w:sz w:val="22"/>
                      <w:rFonts w:ascii="Times New Roman" w:hAnsi="Times New Roman"/>
                    </w:rPr>
                    <w:t> Зольность</w:t>
                  </w:r>
                </w:p>
              </w:tc>
              <w:tc>
                <w:tcPr>
                  <w:tcW w:type="pct" w:w="1070"/>
                  <w:vAlign w:val="top"/>
                  <w:vMerge w:val="restart"/>
                </w:tcPr>
                <w:p>
                  <w:pPr>
                    <w:jc w:val="left"/>
                    <w:ind w:left="-84.99999" w:right="-84.99999"/>
                    <w:spacing w:after="0" w:before="0"/>
                  </w:pPr>
                  <w:r>
                    <w:rPr>
                      <w:sz w:val="22"/>
                      <w:rFonts w:ascii="Times New Roman" w:hAnsi="Times New Roman"/>
                    </w:rPr>
                    <w:t>
                       ГОСТ 26312.5-84;
                      <w:br/>
                      ГОСТ 27494-2016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22.5* ТР</w:t>
                  </w:r>
                </w:p>
              </w:tc>
              <w:tc>
                <w:tcPr>
                  <w:tcW w:type="pct" w:w="680"/>
                  <w:vAlign w:val="top"/>
                  <w:vMerge w:val="restart"/>
                </w:tcPr>
                <w:p>
                  <w:pPr>
                    <w:jc w:val="left"/>
                    <w:ind w:left="-84.99999" w:right="-84.99999"/>
                    <w:spacing w:after="0" w:before="0"/>
                  </w:pPr>
                  <w:r>
                    <w:rPr>
                      <w:sz w:val="22"/>
                      <w:rFonts w:ascii="Times New Roman" w:hAnsi="Times New Roman"/>
                    </w:rPr>
                    <w:t>Напитки</w:t>
                  </w:r>
                </w:p>
              </w:tc>
              <w:tc>
                <w:tcPr>
                  <w:tcW w:type="pct" w:w="530"/>
                  <w:vAlign w:val="top"/>
                  <w:vMerge w:val="restart"/>
                </w:tcPr>
                <w:p>
                  <w:pPr>
                    <w:jc w:val="left"/>
                    <w:ind w:left="-84.99999" w:right="-84.99999"/>
                    <w:spacing w:after="0" w:before="0"/>
                  </w:pPr>
                  <w:r>
                    <w:rPr>
                      <w:sz w:val="22"/>
                      <w:rFonts w:ascii="Times New Roman" w:hAnsi="Times New Roman"/>
                    </w:rPr>
                    <w:t> 10.83/08.032, 10.83/08.082, 11.04/08.032, 11.04/08.082, 11.05/08.032, 11.05/08.082, 11.07/08.032, 11.07/08.082, 01.27/08.032, 01.27/08.082, 10.89/08.032, 10.89/08.082, 11.03/08.032, 11.03/08.082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22.6*</w:t>
                  </w:r>
                </w:p>
              </w:tc>
              <w:tc>
                <w:tcPr>
                  <w:tcW w:type="pct" w:w="680"/>
                  <w:vAlign w:val="top"/>
                  <w:vMerge w:val="restart"/>
                </w:tcPr>
                <w:p>
                  <w:pPr>
                    <w:jc w:val="left"/>
                    <w:ind w:left="-84.99999" w:right="-84.99999"/>
                    <w:spacing w:after="0" w:before="0"/>
                  </w:pPr>
                  <w:r>
                    <w:rPr>
                      <w:sz w:val="22"/>
                      <w:rFonts w:ascii="Times New Roman" w:hAnsi="Times New Roman"/>
                    </w:rPr>
                    <w:t>Мука, крупа, макаронные и крупяные изделия</w:t>
                  </w:r>
                </w:p>
              </w:tc>
              <w:tc>
                <w:tcPr>
                  <w:tcW w:type="pct" w:w="530"/>
                  <w:vAlign w:val="top"/>
                  <w:vMerge w:val="restart"/>
                </w:tcPr>
                <w:p>
                  <w:pPr>
                    <w:jc w:val="left"/>
                    <w:ind w:left="-84.99999" w:right="-84.99999"/>
                    <w:spacing w:after="0" w:before="0"/>
                  </w:pPr>
                  <w:r>
                    <w:rPr>
                      <w:sz w:val="22"/>
                      <w:rFonts w:ascii="Times New Roman" w:hAnsi="Times New Roman"/>
                    </w:rPr>
                    <w:t> 10.61/08.052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золы, нерастворимой в растворе соляной кислоты с массовой долей 10 %</w:t>
                  </w:r>
                </w:p>
              </w:tc>
              <w:tc>
                <w:tcPr>
                  <w:tcW w:type="pct" w:w="1070"/>
                  <w:vAlign w:val="top"/>
                  <w:vMerge w:val="restart"/>
                </w:tcPr>
                <w:p>
                  <w:pPr>
                    <w:jc w:val="left"/>
                    <w:ind w:left="-84.99999" w:right="-84.99999"/>
                    <w:spacing w:after="0" w:before="0"/>
                  </w:pPr>
                  <w:r>
                    <w:rPr>
                      <w:sz w:val="22"/>
                      <w:rFonts w:ascii="Times New Roman" w:hAnsi="Times New Roman"/>
                    </w:rPr>
                    <w:t> СТБ 1963-2009 п. 9.12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22.6* ТР</w:t>
                  </w:r>
                </w:p>
              </w:tc>
              <w:tc>
                <w:tcPr>
                  <w:tcW w:type="pct" w:w="680"/>
                  <w:vAlign w:val="top"/>
                  <w:vMerge w:val="restart"/>
                </w:tcPr>
                <w:p>
                  <w:pPr>
                    <w:jc w:val="left"/>
                    <w:ind w:left="-84.99999" w:right="-84.99999"/>
                    <w:spacing w:after="0" w:before="0"/>
                  </w:pPr>
                  <w:r>
                    <w:rPr>
                      <w:sz w:val="22"/>
                      <w:rFonts w:ascii="Times New Roman" w:hAnsi="Times New Roman"/>
                    </w:rPr>
                    <w:t>Напитки</w:t>
                  </w:r>
                </w:p>
              </w:tc>
              <w:tc>
                <w:tcPr>
                  <w:tcW w:type="pct" w:w="530"/>
                  <w:vAlign w:val="top"/>
                  <w:vMerge w:val="restart"/>
                </w:tcPr>
                <w:p>
                  <w:pPr>
                    <w:jc w:val="left"/>
                    <w:ind w:left="-84.99999" w:right="-84.99999"/>
                    <w:spacing w:after="0" w:before="0"/>
                  </w:pPr>
                  <w:r>
                    <w:rPr>
                      <w:sz w:val="22"/>
                      <w:rFonts w:ascii="Times New Roman" w:hAnsi="Times New Roman"/>
                    </w:rPr>
                    <w:t> 10.83/08.032, 10.83/08.156, 11.04/08.032, 11.04/08.156, 11.05/08.032, 11.05/08.156, 11.07/08.032, 11.07/08.156, 01.27/08.032, 01.27/08.156, 10.89/08.032, 10.89/08.156, 11.03/08.032, 11.03/08.156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22.7*</w:t>
                  </w:r>
                </w:p>
              </w:tc>
              <w:tc>
                <w:tcPr>
                  <w:tcW w:type="pct" w:w="680"/>
                  <w:vAlign w:val="top"/>
                  <w:vMerge w:val="restart"/>
                </w:tcPr>
                <w:p>
                  <w:pPr>
                    <w:jc w:val="left"/>
                    <w:ind w:left="-84.99999" w:right="-84.99999"/>
                    <w:spacing w:after="0" w:before="0"/>
                  </w:pPr>
                  <w:r>
                    <w:rPr>
                      <w:sz w:val="22"/>
                      <w:rFonts w:ascii="Times New Roman" w:hAnsi="Times New Roman"/>
                    </w:rPr>
                    <w:t>Мука, крупа, макаронные и крупяные изделия</w:t>
                  </w:r>
                </w:p>
              </w:tc>
              <w:tc>
                <w:tcPr>
                  <w:tcW w:type="pct" w:w="530"/>
                  <w:vAlign w:val="top"/>
                </w:tcPr>
                <w:p>
                  <w:pPr>
                    <w:jc w:val="left"/>
                    <w:ind w:left="-84.99999" w:right="-84.99999"/>
                    <w:spacing w:after="0" w:before="0"/>
                  </w:pPr>
                  <w:r>
                    <w:rPr>
                      <w:sz w:val="22"/>
                      <w:rFonts w:ascii="Times New Roman" w:hAnsi="Times New Roman"/>
                    </w:rPr>
                    <w:t> 10.61/08.052, 10.73/08.052</w:t>
                  </w:r>
                </w:p>
              </w:tc>
              <w:tc>
                <w:tcPr>
                  <w:tcW w:type="pct" w:w="870"/>
                  <w:vAlign w:val="top"/>
                </w:tcPr>
                <w:p>
                  <w:pPr>
                    <w:jc w:val="left"/>
                    <w:ind w:left="-84.99999" w:right="-84.99999"/>
                    <w:spacing w:after="0" w:before="0"/>
                  </w:pPr>
                  <w:r>
                    <w:rPr>
                      <w:sz w:val="22"/>
                      <w:rFonts w:ascii="Times New Roman" w:hAnsi="Times New Roman"/>
                    </w:rPr>
                    <w:t> Массовая доля металломагнитных примесей</w:t>
                  </w:r>
                </w:p>
              </w:tc>
              <w:tc>
                <w:tcPr>
                  <w:tcW w:type="pct" w:w="1070"/>
                  <w:vAlign w:val="top"/>
                </w:tcPr>
                <w:p>
                  <w:pPr>
                    <w:jc w:val="left"/>
                    <w:ind w:left="-84.99999" w:right="-84.99999"/>
                    <w:spacing w:after="0" w:before="0"/>
                  </w:pPr>
                  <w:r>
                    <w:rPr>
                      <w:sz w:val="22"/>
                      <w:rFonts w:ascii="Times New Roman" w:hAnsi="Times New Roman"/>
                    </w:rPr>
                    <w:t>
                       ГОСТ 20239-74;
                      <w:br/>
                      СТБ 1963-2009 п. 9.13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22.8*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01.12/08.149, 10.61/08.149, 10.73/08.149</w:t>
                  </w:r>
                </w:p>
              </w:tc>
              <w:tc>
                <w:tcPr>
                  <w:tcW w:type="pct" w:w="870"/>
                  <w:vAlign w:val="top"/>
                </w:tcPr>
                <w:p>
                  <w:pPr>
                    <w:jc w:val="left"/>
                    <w:ind w:left="-84.99999" w:right="-84.99999"/>
                    <w:spacing w:before="0" w:after="0"/>
                  </w:pPr>
                  <w:r>
                    <w:rPr>
                      <w:sz w:val="22"/>
                      <w:rFonts w:ascii="Times New Roman" w:hAnsi="Times New Roman"/>
                    </w:rPr>
                    <w:t> Кислотность</w:t>
                  </w:r>
                </w:p>
              </w:tc>
              <w:tc>
                <w:tcPr>
                  <w:tcW w:type="pct" w:w="1070"/>
                  <w:vAlign w:val="top"/>
                </w:tcPr>
                <w:p>
                  <w:pPr>
                    <w:jc w:val="left"/>
                    <w:ind w:left="-84.99999" w:right="-84.99999"/>
                    <w:spacing w:before="0" w:after="0"/>
                  </w:pPr>
                  <w:r>
                    <w:rPr>
                      <w:sz w:val="22"/>
                      <w:rFonts w:ascii="Times New Roman" w:hAnsi="Times New Roman"/>
                    </w:rPr>
                    <w:t>
                       ГОСТ 26971-86;
                      <w:br/>
                      СТБ 1963-2009 п. 9.11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22.9*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01.12/08.052, 10.61/08.052</w:t>
                  </w:r>
                </w:p>
              </w:tc>
              <w:tc>
                <w:tcPr>
                  <w:tcW w:type="pct" w:w="870"/>
                  <w:vAlign w:val="top"/>
                </w:tcPr>
                <w:p>
                  <w:pPr>
                    <w:jc w:val="left"/>
                    <w:ind w:left="-84.99999" w:right="-84.99999"/>
                    <w:spacing w:before="0" w:after="0"/>
                  </w:pPr>
                  <w:r>
                    <w:rPr>
                      <w:sz w:val="22"/>
                      <w:rFonts w:ascii="Times New Roman" w:hAnsi="Times New Roman"/>
                    </w:rPr>
                    <w:t> Наличие сорной примеси</w:t>
                  </w:r>
                </w:p>
              </w:tc>
              <w:tc>
                <w:tcPr>
                  <w:tcW w:type="pct" w:w="1070"/>
                  <w:vAlign w:val="top"/>
                </w:tcPr>
                <w:p>
                  <w:pPr>
                    <w:jc w:val="left"/>
                    <w:ind w:left="-84.99999" w:right="-84.99999"/>
                    <w:spacing w:before="0" w:after="0"/>
                  </w:pPr>
                  <w:r>
                    <w:rPr>
                      <w:sz w:val="22"/>
                      <w:rFonts w:ascii="Times New Roman" w:hAnsi="Times New Roman"/>
                    </w:rPr>
                    <w:t> ГОСТ 26312.4-84 п. 3.4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22.10*</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10.73/08.052</w:t>
                  </w:r>
                </w:p>
              </w:tc>
              <w:tc>
                <w:tcPr>
                  <w:tcW w:type="pct" w:w="870"/>
                  <w:vAlign w:val="top"/>
                </w:tcPr>
                <w:p>
                  <w:pPr>
                    <w:jc w:val="left"/>
                    <w:ind w:left="-84.99999" w:right="-84.99999"/>
                    <w:spacing w:before="0" w:after="0"/>
                  </w:pPr>
                  <w:r>
                    <w:rPr>
                      <w:sz w:val="22"/>
                      <w:rFonts w:ascii="Times New Roman" w:hAnsi="Times New Roman"/>
                    </w:rPr>
                    <w:t> Массовая доля макаронных изделий с отклонением от средней длины при условии их однородности</w:t>
                  </w:r>
                </w:p>
              </w:tc>
              <w:tc>
                <w:tcPr>
                  <w:tcW w:type="pct" w:w="1070"/>
                  <w:vAlign w:val="top"/>
                </w:tcPr>
                <w:p>
                  <w:pPr>
                    <w:jc w:val="left"/>
                    <w:ind w:left="-84.99999" w:right="-84.99999"/>
                    <w:spacing w:before="0" w:after="0"/>
                  </w:pPr>
                  <w:r>
                    <w:rPr>
                      <w:sz w:val="22"/>
                      <w:rFonts w:ascii="Times New Roman" w:hAnsi="Times New Roman"/>
                    </w:rPr>
                    <w:t> СТБ 1963-2009 п. 9.2.1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22.11*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доля крошки, лома, массовая доля деформированных изделий</w:t>
                  </w:r>
                </w:p>
              </w:tc>
              <w:tc>
                <w:tcPr>
                  <w:tcW w:type="pct" w:w="1070"/>
                  <w:vAlign w:val="top"/>
                </w:tcPr>
                <w:p>
                  <w:pPr>
                    <w:jc w:val="left"/>
                    <w:ind w:left="-84.99999" w:right="-84.99999"/>
                    <w:spacing w:before="0" w:after="0"/>
                  </w:pPr>
                  <w:r>
                    <w:rPr>
                      <w:sz w:val="22"/>
                      <w:rFonts w:ascii="Times New Roman" w:hAnsi="Times New Roman"/>
                    </w:rPr>
                    <w:t> СТБ 1963-2009 п. 9.3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22.12*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01.11/08.149, 01.11/08.169, 01.12/08.149, 01.12/08.169, 10.61/08.149, 10.61/08.169</w:t>
                  </w:r>
                </w:p>
              </w:tc>
              <w:tc>
                <w:tcPr>
                  <w:tcW w:type="pct" w:w="870"/>
                  <w:vAlign w:val="top"/>
                </w:tcPr>
                <w:p>
                  <w:pPr>
                    <w:jc w:val="left"/>
                    <w:ind w:left="-84.99999" w:right="-84.99999"/>
                    <w:spacing w:before="0" w:after="0"/>
                  </w:pPr>
                  <w:r>
                    <w:rPr>
                      <w:sz w:val="22"/>
                      <w:rFonts w:ascii="Times New Roman" w:hAnsi="Times New Roman"/>
                    </w:rPr>
                    <w:t> Массовая доля белка</w:t>
                  </w:r>
                </w:p>
              </w:tc>
              <w:tc>
                <w:tcPr>
                  <w:tcW w:type="pct" w:w="1070"/>
                  <w:vAlign w:val="top"/>
                </w:tcPr>
                <w:p>
                  <w:pPr>
                    <w:jc w:val="left"/>
                    <w:ind w:left="-84.99999" w:right="-84.99999"/>
                    <w:spacing w:before="0" w:after="0"/>
                  </w:pPr>
                  <w:r>
                    <w:rPr>
                      <w:sz w:val="22"/>
                      <w:rFonts w:ascii="Times New Roman" w:hAnsi="Times New Roman"/>
                    </w:rPr>
                    <w:t> ГОСТ 10846-91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22.13*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01.12/08.032, 10.61/08.032, 10.73/08.032</w:t>
                  </w:r>
                </w:p>
              </w:tc>
              <w:tc>
                <w:tcPr>
                  <w:tcW w:type="pct" w:w="870"/>
                  <w:vAlign w:val="top"/>
                </w:tcPr>
                <w:p>
                  <w:pPr>
                    <w:jc w:val="left"/>
                    <w:ind w:left="-84.99999" w:right="-84.99999"/>
                    <w:spacing w:before="0" w:after="0"/>
                  </w:pPr>
                  <w:r>
                    <w:rPr>
                      <w:sz w:val="22"/>
                      <w:rFonts w:ascii="Times New Roman" w:hAnsi="Times New Roman"/>
                    </w:rPr>
                    <w:t> Свинец, кадмий, медь, цинк</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22.14*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01.12/08.032, 01.12/08.082, 10.61/08.032, 10.61/08.082, 10.73/08.032, 10.73/08.082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22.15*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01.12/08.032, 01.12/08.156, 10.61/08.032, 10.61/08.156, 10.73/08.032, 10.73/08.156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22.16*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01.11/08.161, 01.12/08.161, 10.61/08.161, 10.73/08.161</w:t>
                  </w:r>
                </w:p>
              </w:tc>
              <w:tc>
                <w:tcPr>
                  <w:tcW w:type="pct" w:w="870"/>
                  <w:vAlign w:val="top"/>
                </w:tcPr>
                <w:p>
                  <w:pPr>
                    <w:jc w:val="left"/>
                    <w:ind w:left="-84.99999" w:right="-84.99999"/>
                    <w:spacing w:before="0" w:after="0"/>
                  </w:pPr>
                  <w:r>
                    <w:rPr>
                      <w:sz w:val="22"/>
                      <w:rFonts w:ascii="Times New Roman" w:hAnsi="Times New Roman"/>
                    </w:rPr>
                    <w:t> 2,4 Д-кислота</w:t>
                  </w:r>
                </w:p>
              </w:tc>
              <w:tc>
                <w:tcPr>
                  <w:tcW w:type="pct" w:w="1070"/>
                  <w:vAlign w:val="top"/>
                </w:tcPr>
                <w:p>
                  <w:pPr>
                    <w:jc w:val="left"/>
                    <w:ind w:left="-84.99999" w:right="-84.99999"/>
                    <w:spacing w:before="0" w:after="0"/>
                  </w:pPr>
                  <w:r>
                    <w:rPr>
                      <w:sz w:val="22"/>
                      <w:rFonts w:ascii="Times New Roman" w:hAnsi="Times New Roman"/>
                    </w:rPr>
                    <w:t> МУ 1541-76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22.17*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01.11/08.158, 01.12/08.158, 10.61/08.158, 10.73/08.158</w:t>
                  </w:r>
                </w:p>
              </w:tc>
              <w:tc>
                <w:tcPr>
                  <w:tcW w:type="pct" w:w="870"/>
                  <w:vAlign w:val="top"/>
                </w:tcPr>
                <w:p>
                  <w:pPr>
                    <w:jc w:val="left"/>
                    <w:ind w:left="-84.99999" w:right="-84.99999"/>
                    <w:spacing w:before="0" w:after="0"/>
                  </w:pPr>
                  <w:r>
                    <w:rPr>
                      <w:sz w:val="22"/>
                      <w:rFonts w:ascii="Times New Roman" w:hAnsi="Times New Roman"/>
                    </w:rPr>
                    <w:t> Гексахлорциклогексан (а, B, y-изомеры); ДДТ и его метаболиты; Гексахлорбензол</w:t>
                  </w:r>
                </w:p>
              </w:tc>
              <w:tc>
                <w:tcPr>
                  <w:tcW w:type="pct" w:w="1070"/>
                  <w:vAlign w:val="top"/>
                </w:tcPr>
                <w:p>
                  <w:pPr>
                    <w:jc w:val="left"/>
                    <w:ind w:left="-84.99999" w:right="-84.99999"/>
                    <w:spacing w:before="0" w:after="0"/>
                  </w:pPr>
                  <w:r>
                    <w:rPr>
                      <w:sz w:val="22"/>
                      <w:rFonts w:ascii="Times New Roman" w:hAnsi="Times New Roman"/>
                    </w:rPr>
                    <w:t>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22.18*</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01.11/03.152, 01.11/08.161, 01.12/03.152, 01.12/08.161, 10.61/03.152, 10.61/08.161, 10.73/03.152, 10.73/08.161</w:t>
                  </w:r>
                </w:p>
              </w:tc>
              <w:tc>
                <w:tcPr>
                  <w:tcW w:type="pct" w:w="870"/>
                  <w:vAlign w:val="top"/>
                </w:tcPr>
                <w:p>
                  <w:pPr>
                    <w:jc w:val="left"/>
                    <w:ind w:left="-84.99999" w:right="-84.99999"/>
                    <w:spacing w:before="0" w:after="0"/>
                  </w:pPr>
                  <w:r>
                    <w:rPr>
                      <w:sz w:val="22"/>
                      <w:rFonts w:ascii="Times New Roman" w:hAnsi="Times New Roman"/>
                    </w:rPr>
                    <w:t> Афлатоксин В1</w:t>
                  </w:r>
                </w:p>
              </w:tc>
              <w:tc>
                <w:tcPr>
                  <w:tcW w:type="pct" w:w="1070"/>
                  <w:vAlign w:val="top"/>
                </w:tcPr>
                <w:p>
                  <w:pPr>
                    <w:jc w:val="left"/>
                    <w:ind w:left="-84.99999" w:right="-84.99999"/>
                    <w:spacing w:before="0" w:after="0"/>
                  </w:pPr>
                  <w:r>
                    <w:rPr>
                      <w:sz w:val="22"/>
                      <w:rFonts w:ascii="Times New Roman" w:hAnsi="Times New Roman"/>
                    </w:rPr>
                    <w:t>
                       ГОСТ 30711-2001;
                      <w:br/>
                      ГОСТ 31653-2012;
                      <w:br/>
                      МВИ.МН 2785-2007                        ;
                      <w:br/>
                      МВИ.МН 5231-2015;
                      <w:br/>
                      МР № 2273-80, п.1, утв. МЗ СССР 10.12.80г.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22.19*</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Зеараленон, дезоксиниваленол</w:t>
                  </w:r>
                </w:p>
              </w:tc>
              <w:tc>
                <w:tcPr>
                  <w:tcW w:type="pct" w:w="1070"/>
                  <w:vAlign w:val="top"/>
                </w:tcPr>
                <w:p>
                  <w:pPr>
                    <w:jc w:val="left"/>
                    <w:ind w:left="-84.99999" w:right="-84.99999"/>
                    <w:spacing w:before="0" w:after="0"/>
                  </w:pPr>
                  <w:r>
                    <w:rPr>
                      <w:sz w:val="22"/>
                      <w:rFonts w:ascii="Times New Roman" w:hAnsi="Times New Roman"/>
                    </w:rPr>
                    <w:t>
                       Инструкция 4.1.10-15-61-2005, утв. МЗ РБ 21.11.2005;
                      <w:br/>
                      МВИ.МН 2477-2006;
                      <w:br/>
                      МВИ.МН 2478-2006;
                      <w:br/>
                      МВИ.МН 5230-2015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22.20*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01.11/03.152, 01.12/03.152, 10.61/03.152, 10.73/03.152</w:t>
                  </w:r>
                </w:p>
              </w:tc>
              <w:tc>
                <w:tcPr>
                  <w:tcW w:type="pct" w:w="870"/>
                  <w:vAlign w:val="top"/>
                </w:tcPr>
                <w:p>
                  <w:pPr>
                    <w:jc w:val="left"/>
                    <w:ind w:left="-84.99999" w:right="-84.99999"/>
                    <w:spacing w:before="0" w:after="0"/>
                  </w:pPr>
                  <w:r>
                    <w:rPr>
                      <w:sz w:val="22"/>
                      <w:rFonts w:ascii="Times New Roman" w:hAnsi="Times New Roman"/>
                    </w:rPr>
                    <w:t> Т-2 токсин</w:t>
                  </w:r>
                </w:p>
              </w:tc>
              <w:tc>
                <w:tcPr>
                  <w:tcW w:type="pct" w:w="1070"/>
                  <w:vAlign w:val="top"/>
                </w:tcPr>
                <w:p>
                  <w:pPr>
                    <w:jc w:val="left"/>
                    <w:ind w:left="-84.99999" w:right="-84.99999"/>
                    <w:spacing w:before="0" w:after="0"/>
                  </w:pPr>
                  <w:r>
                    <w:rPr>
                      <w:sz w:val="22"/>
                      <w:rFonts w:ascii="Times New Roman" w:hAnsi="Times New Roman"/>
                    </w:rPr>
                    <w:t>
                       МВИ.МН 2479-2006;
                      <w:br/>
                      МВИ.МН 5731-2016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22.21*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01.11/03.152, 01.11/08.161, 01.12/03.152, 01.12/08.161, 10.61/03.152, 10.61/08.161, 10.73/03.152, 10.73/08.161, 10.72/03.152, 10.72/08.161</w:t>
                  </w:r>
                </w:p>
              </w:tc>
              <w:tc>
                <w:tcPr>
                  <w:tcW w:type="pct" w:w="870"/>
                  <w:vAlign w:val="top"/>
                </w:tcPr>
                <w:p>
                  <w:pPr>
                    <w:jc w:val="left"/>
                    <w:ind w:left="-84.99999" w:right="-84.99999"/>
                    <w:spacing w:before="0" w:after="0"/>
                  </w:pPr>
                  <w:r>
                    <w:rPr>
                      <w:sz w:val="22"/>
                      <w:rFonts w:ascii="Times New Roman" w:hAnsi="Times New Roman"/>
                    </w:rPr>
                    <w:t> Охратоксин А</w:t>
                  </w:r>
                </w:p>
              </w:tc>
              <w:tc>
                <w:tcPr>
                  <w:tcW w:type="pct" w:w="1070"/>
                  <w:vAlign w:val="top"/>
                </w:tcPr>
                <w:p>
                  <w:pPr>
                    <w:jc w:val="left"/>
                    <w:ind w:left="-84.99999" w:right="-84.99999"/>
                    <w:spacing w:before="0" w:after="0"/>
                  </w:pPr>
                  <w:r>
                    <w:rPr>
                      <w:sz w:val="22"/>
                      <w:rFonts w:ascii="Times New Roman" w:hAnsi="Times New Roman"/>
                    </w:rPr>
                    <w:t>
                       ГОСТ 31653-2012;
                      <w:br/>
                      Инструкция  4.1.10-15-62-2005,  утв. МЗ РБ 02.01.2006;
                      <w:br/>
                      МВИ.МН 2480-2006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22.22*</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10.61/01.086, 10.73/01.086</w:t>
                  </w:r>
                </w:p>
              </w:tc>
              <w:tc>
                <w:tcPr>
                  <w:tcW w:type="pct" w:w="870"/>
                  <w:vAlign w:val="top"/>
                  <w:vMerge w:val="restart"/>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vMerge w:val="restart"/>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 запах</w:t>
                  </w:r>
                </w:p>
              </w:tc>
              <w:tc>
                <w:tcPr>
                  <w:tcW w:type="pct" w:w="1070"/>
                  <w:vAlign w:val="top"/>
                  <w:vMerge w:val="restart"/>
                </w:tcPr>
                <w:p>
                  <w:pPr>
                    <w:jc w:val="left"/>
                    <w:ind w:left="-84.99999" w:right="-84.99999"/>
                    <w:spacing w:after="0" w:before="0"/>
                  </w:pPr>
                  <w:r>
                    <w:rPr>
                      <w:sz w:val="22"/>
                      <w:rFonts w:ascii="Times New Roman" w:hAnsi="Times New Roman"/>
                    </w:rPr>
                    <w:t>
                       ГОСТ 10967-2019 п. 6.3;
                      <w:br/>
                      ГОСТ 27988-88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 ТР</w:t>
                  </w:r>
                </w:p>
              </w:tc>
              <w:tc>
                <w:tcPr>
                  <w:tcW w:type="pct" w:w="680"/>
                  <w:vAlign w:val="top"/>
                  <w:vMerge w:val="restart"/>
                </w:tcPr>
                <w:p>
                  <w:pPr>
                    <w:jc w:val="left"/>
                    <w:ind w:left="-84.99999" w:right="-84.99999"/>
                    <w:spacing w:after="0" w:before="0"/>
                  </w:pPr>
                  <w:r>
                    <w:rPr>
                      <w:sz w:val="22"/>
                      <w:rFonts w:ascii="Times New Roman" w:hAnsi="Times New Roman"/>
                    </w:rPr>
                    <w:t>Сливочно-растительный спред, сливочно-растительная топленая смесь</w:t>
                  </w:r>
                </w:p>
              </w:tc>
              <w:tc>
                <w:tcPr>
                  <w:tcW w:type="pct" w:w="530"/>
                  <w:vAlign w:val="top"/>
                  <w:vMerge w:val="restart"/>
                </w:tcPr>
                <w:p>
                  <w:pPr>
                    <w:jc w:val="left"/>
                    <w:ind w:left="-84.99999" w:right="-84.99999"/>
                    <w:spacing w:after="0" w:before="0"/>
                  </w:pPr>
                  <w:r>
                    <w:rPr>
                      <w:sz w:val="22"/>
                      <w:rFonts w:ascii="Times New Roman" w:hAnsi="Times New Roman"/>
                    </w:rPr>
                    <w:t> 10.41/04.125, 10.42/04.125, 10.51/04.125, 10.52/04.125, 10.85/04.125, 10.89/04.125</w:t>
                  </w:r>
                </w:p>
              </w:tc>
              <w:tc>
                <w:tcPr>
                  <w:tcW w:type="pct" w:w="870"/>
                  <w:vAlign w:val="top"/>
                  <w:vMerge w:val="restart"/>
                </w:tcPr>
                <w:p>
                  <w:pPr>
                    <w:jc w:val="left"/>
                    <w:ind w:left="-84.99999" w:right="-84.99999"/>
                    <w:spacing w:after="0" w:before="0"/>
                  </w:pPr>
                  <w:r>
                    <w:rPr>
                      <w:sz w:val="22"/>
                      <w:rFonts w:ascii="Times New Roman" w:hAnsi="Times New Roman"/>
                    </w:rPr>
                    <w:t> Цезий-137</w:t>
                  </w:r>
                </w:p>
              </w:tc>
              <w:tc>
                <w:tcPr>
                  <w:tcW w:type="pct" w:w="1070"/>
                  <w:vAlign w:val="top"/>
                  <w:vMerge w:val="restart"/>
                </w:tcPr>
                <w:p>
                  <w:pPr>
                    <w:jc w:val="left"/>
                    <w:ind w:left="-84.99999" w:right="-84.99999"/>
                    <w:spacing w:after="0" w:before="0"/>
                  </w:pPr>
                  <w:r>
                    <w:rPr>
                      <w:sz w:val="22"/>
                      <w:rFonts w:ascii="Times New Roman" w:hAnsi="Times New Roman"/>
                    </w:rPr>
                    <w:t> ГОСТ 32161-2013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23.2*</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01.11/29.040</w:t>
                  </w:r>
                </w:p>
              </w:tc>
              <w:tc>
                <w:tcPr>
                  <w:tcW w:type="pct" w:w="870"/>
                  <w:vAlign w:val="top"/>
                  <w:vMerge w:val="restart"/>
                </w:tcPr>
                <w:p>
                  <w:pPr>
                    <w:jc w:val="left"/>
                    <w:ind w:left="-84.99999" w:right="-84.99999"/>
                    <w:spacing w:after="0" w:before="0"/>
                  </w:pPr>
                  <w:r>
                    <w:rPr>
                      <w:sz w:val="22"/>
                      <w:rFonts w:ascii="Times New Roman" w:hAnsi="Times New Roman"/>
                    </w:rPr>
                    <w:t> Масса нетто</w:t>
                  </w:r>
                </w:p>
              </w:tc>
              <w:tc>
                <w:tcPr>
                  <w:tcW w:type="pct" w:w="1070"/>
                  <w:vAlign w:val="top"/>
                  <w:vMerge w:val="restart"/>
                </w:tcPr>
                <w:p>
                  <w:pPr>
                    <w:jc w:val="left"/>
                    <w:ind w:left="-84.99999" w:right="-84.99999"/>
                    <w:spacing w:after="0" w:before="0"/>
                  </w:pPr>
                  <w:r>
                    <w:rPr>
                      <w:sz w:val="22"/>
                      <w:rFonts w:ascii="Times New Roman" w:hAnsi="Times New Roman"/>
                    </w:rPr>
                    <w:t>
                       МВИ.МН 2075-2004;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23.2* ТР</w:t>
                  </w:r>
                </w:p>
              </w:tc>
              <w:tc>
                <w:tcPr>
                  <w:tcW w:type="pct" w:w="680"/>
                  <w:vAlign w:val="top"/>
                  <w:vMerge w:val="restart"/>
                </w:tcPr>
                <w:p>
                  <w:pPr>
                    <w:jc w:val="left"/>
                    <w:ind w:left="-84.99999" w:right="-84.99999"/>
                    <w:spacing w:after="0" w:before="0"/>
                  </w:pPr>
                  <w:r>
                    <w:rPr>
                      <w:sz w:val="22"/>
                      <w:rFonts w:ascii="Times New Roman" w:hAnsi="Times New Roman"/>
                    </w:rPr>
                    <w:t>Сливочно-растительный спред, сливочно-растительная топленая смесь</w:t>
                  </w:r>
                </w:p>
              </w:tc>
              <w:tc>
                <w:tcPr>
                  <w:tcW w:type="pct" w:w="530"/>
                  <w:vAlign w:val="top"/>
                  <w:vMerge w:val="restart"/>
                </w:tcPr>
                <w:p>
                  <w:pPr>
                    <w:jc w:val="left"/>
                    <w:ind w:left="-84.99999" w:right="-84.99999"/>
                    <w:spacing w:after="0" w:before="0"/>
                  </w:pPr>
                  <w:r>
                    <w:rPr>
                      <w:sz w:val="22"/>
                      <w:rFonts w:ascii="Times New Roman" w:hAnsi="Times New Roman"/>
                    </w:rPr>
                    <w:t> 10.41/04.125, 10.42/04.125, 10.51/04.125, 10.52/04.125, 10.89/04.125</w:t>
                  </w:r>
                </w:p>
              </w:tc>
              <w:tc>
                <w:tcPr>
                  <w:tcW w:type="pct" w:w="870"/>
                  <w:vAlign w:val="top"/>
                  <w:vMerge w:val="restart"/>
                </w:tcPr>
                <w:p>
                  <w:pPr>
                    <w:jc w:val="left"/>
                    <w:ind w:left="-84.99999" w:right="-84.99999"/>
                    <w:spacing w:after="0" w:before="0"/>
                  </w:pPr>
                  <w:r>
                    <w:rPr>
                      <w:sz w:val="22"/>
                      <w:rFonts w:ascii="Times New Roman" w:hAnsi="Times New Roman"/>
                    </w:rPr>
                    <w:t> Стронций-90</w:t>
                  </w:r>
                </w:p>
              </w:tc>
              <w:tc>
                <w:tcPr>
                  <w:tcW w:type="pct" w:w="1070"/>
                  <w:vAlign w:val="top"/>
                  <w:vMerge w:val="restart"/>
                </w:tcPr>
                <w:p>
                  <w:pPr>
                    <w:jc w:val="left"/>
                    <w:ind w:left="-84.99999" w:right="-84.99999"/>
                    <w:spacing w:after="0" w:before="0"/>
                  </w:pPr>
                  <w:r>
                    <w:rPr>
                      <w:sz w:val="22"/>
                      <w:rFonts w:ascii="Times New Roman" w:hAnsi="Times New Roman"/>
                    </w:rPr>
                    <w:t> ГОСТ 32163-2013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23.3*</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01.11/11.116</w:t>
                  </w:r>
                </w:p>
              </w:tc>
              <w:tc>
                <w:tcPr>
                  <w:tcW w:type="pct" w:w="870"/>
                  <w:vAlign w:val="top"/>
                  <w:vMerge w:val="restart"/>
                </w:tcPr>
                <w:p>
                  <w:pPr>
                    <w:jc w:val="left"/>
                    <w:ind w:left="-84.99999" w:right="-84.99999"/>
                    <w:spacing w:after="0" w:before="0"/>
                  </w:pPr>
                  <w:r>
                    <w:rPr>
                      <w:sz w:val="22"/>
                      <w:rFonts w:ascii="Times New Roman" w:hAnsi="Times New Roman"/>
                    </w:rPr>
                    <w:t> Зараженность и загрязненность вредителями хлебных запасов</w:t>
                  </w:r>
                </w:p>
              </w:tc>
              <w:tc>
                <w:tcPr>
                  <w:tcW w:type="pct" w:w="1070"/>
                  <w:vAlign w:val="top"/>
                  <w:vMerge w:val="restart"/>
                </w:tcPr>
                <w:p>
                  <w:pPr>
                    <w:jc w:val="left"/>
                    <w:ind w:left="-84.99999" w:right="-84.99999"/>
                    <w:spacing w:after="0" w:before="0"/>
                  </w:pPr>
                  <w:r>
                    <w:rPr>
                      <w:sz w:val="22"/>
                      <w:rFonts w:ascii="Times New Roman" w:hAnsi="Times New Roman"/>
                    </w:rPr>
                    <w:t>
                       ГОСТ 13586.6-93;
                      <w:br/>
                      ГОСТ 34165-2017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23.3* ТР</w:t>
                  </w:r>
                </w:p>
              </w:tc>
              <w:tc>
                <w:tcPr>
                  <w:tcW w:type="pct" w:w="680"/>
                  <w:vAlign w:val="top"/>
                  <w:vMerge w:val="restart"/>
                </w:tcPr>
                <w:p>
                  <w:pPr>
                    <w:jc w:val="left"/>
                    <w:ind w:left="-84.99999" w:right="-84.99999"/>
                    <w:spacing w:after="0" w:before="0"/>
                  </w:pPr>
                  <w:r>
                    <w:rPr>
                      <w:sz w:val="22"/>
                      <w:rFonts w:ascii="Times New Roman" w:hAnsi="Times New Roman"/>
                    </w:rPr>
                    <w:t>Овощи, корнеплоды, включая картофель</w:t>
                  </w:r>
                </w:p>
              </w:tc>
              <w:tc>
                <w:tcPr>
                  <w:tcW w:type="pct" w:w="530"/>
                  <w:vAlign w:val="top"/>
                  <w:vMerge w:val="restart"/>
                </w:tcPr>
                <w:p>
                  <w:pPr>
                    <w:jc w:val="left"/>
                    <w:ind w:left="-84.99999" w:right="-84.99999"/>
                    <w:spacing w:after="0" w:before="0"/>
                  </w:pPr>
                  <w:r>
                    <w:rPr>
                      <w:sz w:val="22"/>
                      <w:rFonts w:ascii="Times New Roman" w:hAnsi="Times New Roman"/>
                    </w:rPr>
                    <w:t> 01.13/04.125, 01.21/04.125, 01.22/04.125, 01.23/04.125, 01.24/04.125, 01.25/04.125, 01.26/04.125, 10.31/04.125, 10.32/04.125, 10.39/04.125, 10.85/04.125, 10.89/04.125, 01.27/04.125, 01.50/04.125, 10.62/04.125, 10.81/04.125, 10.83/04.125, 10.84/04.125, 11.02/04.125, 11.05/04.125, 11.07/04.125</w:t>
                  </w:r>
                </w:p>
              </w:tc>
              <w:tc>
                <w:tcPr>
                  <w:tcW w:type="pct" w:w="870"/>
                  <w:vAlign w:val="top"/>
                  <w:vMerge w:val="restart"/>
                </w:tcPr>
                <w:p>
                  <w:pPr>
                    <w:jc w:val="left"/>
                    <w:ind w:left="-84.99999" w:right="-84.99999"/>
                    <w:spacing w:after="0" w:before="0"/>
                  </w:pPr>
                  <w:r>
                    <w:rPr>
                      <w:sz w:val="22"/>
                      <w:rFonts w:ascii="Times New Roman" w:hAnsi="Times New Roman"/>
                    </w:rPr>
                    <w:t> Цезий-137</w:t>
                  </w:r>
                </w:p>
              </w:tc>
              <w:tc>
                <w:tcPr>
                  <w:tcW w:type="pct" w:w="1070"/>
                  <w:vAlign w:val="top"/>
                  <w:vMerge w:val="restart"/>
                </w:tcPr>
                <w:p>
                  <w:pPr>
                    <w:jc w:val="left"/>
                    <w:ind w:left="-84.99999" w:right="-84.99999"/>
                    <w:spacing w:after="0" w:before="0"/>
                  </w:pPr>
                  <w:r>
                    <w:rPr>
                      <w:sz w:val="22"/>
                      <w:rFonts w:ascii="Times New Roman" w:hAnsi="Times New Roman"/>
                    </w:rPr>
                    <w:t> ГОСТ 32161-2013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23.4*</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01.11/08.052</w:t>
                  </w:r>
                </w:p>
              </w:tc>
              <w:tc>
                <w:tcPr>
                  <w:tcW w:type="pct" w:w="870"/>
                  <w:vAlign w:val="top"/>
                  <w:vMerge w:val="restart"/>
                </w:tcPr>
                <w:p>
                  <w:pPr>
                    <w:jc w:val="left"/>
                    <w:ind w:left="-84.99999" w:right="-84.99999"/>
                    <w:spacing w:after="0" w:before="0"/>
                  </w:pPr>
                  <w:r>
                    <w:rPr>
                      <w:sz w:val="22"/>
                      <w:rFonts w:ascii="Times New Roman" w:hAnsi="Times New Roman"/>
                    </w:rPr>
                    <w:t> Влажность</w:t>
                  </w:r>
                </w:p>
              </w:tc>
              <w:tc>
                <w:tcPr>
                  <w:tcW w:type="pct" w:w="1070"/>
                  <w:vAlign w:val="top"/>
                  <w:vMerge w:val="restart"/>
                </w:tcPr>
                <w:p>
                  <w:pPr>
                    <w:jc w:val="left"/>
                    <w:ind w:left="-84.99999" w:right="-84.99999"/>
                    <w:spacing w:after="0" w:before="0"/>
                  </w:pPr>
                  <w:r>
                    <w:rPr>
                      <w:sz w:val="22"/>
                      <w:rFonts w:ascii="Times New Roman" w:hAnsi="Times New Roman"/>
                    </w:rPr>
                    <w:t>
                       ГОСТ 13586.5-2015;
                      <w:br/>
                      ГОСТ 13586.5-93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23.4* ТР</w:t>
                  </w:r>
                </w:p>
              </w:tc>
              <w:tc>
                <w:tcPr>
                  <w:tcW w:type="pct" w:w="680"/>
                  <w:vAlign w:val="top"/>
                  <w:vMerge w:val="restart"/>
                </w:tcPr>
                <w:p>
                  <w:pPr>
                    <w:jc w:val="left"/>
                    <w:ind w:left="-84.99999" w:right="-84.99999"/>
                    <w:spacing w:after="0" w:before="0"/>
                  </w:pPr>
                  <w:r>
                    <w:rPr>
                      <w:sz w:val="22"/>
                      <w:rFonts w:ascii="Times New Roman" w:hAnsi="Times New Roman"/>
                    </w:rPr>
                    <w:t>Овощи, корнеплоды, включая картофель</w:t>
                  </w:r>
                </w:p>
              </w:tc>
              <w:tc>
                <w:tcPr>
                  <w:tcW w:type="pct" w:w="530"/>
                  <w:vAlign w:val="top"/>
                  <w:vMerge w:val="restart"/>
                </w:tcPr>
                <w:p>
                  <w:pPr>
                    <w:jc w:val="left"/>
                    <w:ind w:left="-84.99999" w:right="-84.99999"/>
                    <w:spacing w:after="0" w:before="0"/>
                  </w:pPr>
                  <w:r>
                    <w:rPr>
                      <w:sz w:val="22"/>
                      <w:rFonts w:ascii="Times New Roman" w:hAnsi="Times New Roman"/>
                    </w:rPr>
                    <w:t> 01.13/04.125, 01.21/04.125, 01.22/04.125, 01.23/04.125, 01.24/04.125, 01.25/04.125, 01.26/04.125, 10.31/04.125, 10.32/04.125, 10.39/04.125, 10.85/04.125, 10.89/04.125, 01.27/04.125, 01.50/04.125, 10.62/04.125, 10.81/04.125, 10.83/04.125, 10.84/04.125, 11.02/04.125, 11.05/04.125, 11.07/04.125</w:t>
                  </w:r>
                </w:p>
              </w:tc>
              <w:tc>
                <w:tcPr>
                  <w:tcW w:type="pct" w:w="870"/>
                  <w:vAlign w:val="top"/>
                  <w:vMerge w:val="restart"/>
                </w:tcPr>
                <w:p>
                  <w:pPr>
                    <w:jc w:val="left"/>
                    <w:ind w:left="-84.99999" w:right="-84.99999"/>
                    <w:spacing w:after="0" w:before="0"/>
                  </w:pPr>
                  <w:r>
                    <w:rPr>
                      <w:sz w:val="22"/>
                      <w:rFonts w:ascii="Times New Roman" w:hAnsi="Times New Roman"/>
                    </w:rPr>
                    <w:t> Стронций-90</w:t>
                  </w:r>
                </w:p>
              </w:tc>
              <w:tc>
                <w:tcPr>
                  <w:tcW w:type="pct" w:w="1070"/>
                  <w:vAlign w:val="top"/>
                  <w:vMerge w:val="restart"/>
                </w:tcPr>
                <w:p>
                  <w:pPr>
                    <w:jc w:val="left"/>
                    <w:ind w:left="-84.99999" w:right="-84.99999"/>
                    <w:spacing w:after="0" w:before="0"/>
                  </w:pPr>
                  <w:r>
                    <w:rPr>
                      <w:sz w:val="22"/>
                      <w:rFonts w:ascii="Times New Roman" w:hAnsi="Times New Roman"/>
                    </w:rPr>
                    <w:t> ГОСТ 32163-2013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23.5*</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01.11/08.052, 01.11/11.116</w:t>
                  </w:r>
                </w:p>
              </w:tc>
              <w:tc>
                <w:tcPr>
                  <w:tcW w:type="pct" w:w="870"/>
                  <w:vAlign w:val="top"/>
                  <w:vMerge w:val="restart"/>
                </w:tcPr>
                <w:p>
                  <w:pPr>
                    <w:jc w:val="left"/>
                    <w:ind w:left="-84.99999" w:right="-84.99999"/>
                    <w:spacing w:after="0" w:before="0"/>
                  </w:pPr>
                  <w:r>
                    <w:rPr>
                      <w:sz w:val="22"/>
                      <w:rFonts w:ascii="Times New Roman" w:hAnsi="Times New Roman"/>
                    </w:rPr>
                    <w:t> Засоренность, степень повреждения зерен</w:t>
                  </w:r>
                </w:p>
              </w:tc>
              <w:tc>
                <w:tcPr>
                  <w:tcW w:type="pct" w:w="1070"/>
                  <w:vAlign w:val="top"/>
                  <w:vMerge w:val="restart"/>
                </w:tcPr>
                <w:p>
                  <w:pPr>
                    <w:jc w:val="left"/>
                    <w:ind w:left="-84.99999" w:right="-84.99999"/>
                    <w:spacing w:after="0" w:before="0"/>
                  </w:pPr>
                  <w:r>
                    <w:rPr>
                      <w:sz w:val="22"/>
                      <w:rFonts w:ascii="Times New Roman" w:hAnsi="Times New Roman"/>
                    </w:rPr>
                    <w:t> ГОСТ 30483-97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23.5* ТР</w:t>
                  </w:r>
                </w:p>
              </w:tc>
              <w:tc>
                <w:tcPr>
                  <w:tcW w:type="pct" w:w="680"/>
                  <w:vAlign w:val="top"/>
                  <w:vMerge w:val="restart"/>
                </w:tcPr>
                <w:p>
                  <w:pPr>
                    <w:jc w:val="left"/>
                    <w:ind w:left="-84.99999" w:right="-84.99999"/>
                    <w:spacing w:after="0" w:before="0"/>
                  </w:pPr>
                  <w:r>
                    <w:rPr>
                      <w:sz w:val="22"/>
                      <w:rFonts w:ascii="Times New Roman" w:hAnsi="Times New Roman"/>
                    </w:rPr>
                    <w:t>Хлеб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10.71/04.125, 10.72/04.125, 10.89/04.125</w:t>
                  </w:r>
                </w:p>
              </w:tc>
              <w:tc>
                <w:tcPr>
                  <w:tcW w:type="pct" w:w="870"/>
                  <w:vAlign w:val="top"/>
                  <w:vMerge w:val="restart"/>
                </w:tcPr>
                <w:p>
                  <w:pPr>
                    <w:jc w:val="left"/>
                    <w:ind w:left="-84.99999" w:right="-84.99999"/>
                    <w:spacing w:after="0" w:before="0"/>
                  </w:pPr>
                  <w:r>
                    <w:rPr>
                      <w:sz w:val="22"/>
                      <w:rFonts w:ascii="Times New Roman" w:hAnsi="Times New Roman"/>
                    </w:rPr>
                    <w:t> Цезий-137</w:t>
                  </w:r>
                </w:p>
              </w:tc>
              <w:tc>
                <w:tcPr>
                  <w:tcW w:type="pct" w:w="1070"/>
                  <w:vAlign w:val="top"/>
                  <w:vMerge w:val="restart"/>
                </w:tcPr>
                <w:p>
                  <w:pPr>
                    <w:jc w:val="left"/>
                    <w:ind w:left="-84.99999" w:right="-84.99999"/>
                    <w:spacing w:after="0" w:before="0"/>
                  </w:pPr>
                  <w:r>
                    <w:rPr>
                      <w:sz w:val="22"/>
                      <w:rFonts w:ascii="Times New Roman" w:hAnsi="Times New Roman"/>
                    </w:rPr>
                    <w:t> ГОСТ 32161-2013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23.6*</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01.11/08.149</w:t>
                  </w:r>
                </w:p>
              </w:tc>
              <w:tc>
                <w:tcPr>
                  <w:tcW w:type="pct" w:w="870"/>
                  <w:vAlign w:val="top"/>
                  <w:vMerge w:val="restart"/>
                </w:tcPr>
                <w:p>
                  <w:pPr>
                    <w:jc w:val="left"/>
                    <w:ind w:left="-84.99999" w:right="-84.99999"/>
                    <w:spacing w:after="0" w:before="0"/>
                  </w:pPr>
                  <w:r>
                    <w:rPr>
                      <w:sz w:val="22"/>
                      <w:rFonts w:ascii="Times New Roman" w:hAnsi="Times New Roman"/>
                    </w:rPr>
                    <w:t> Кислотность</w:t>
                  </w:r>
                </w:p>
              </w:tc>
              <w:tc>
                <w:tcPr>
                  <w:tcW w:type="pct" w:w="1070"/>
                  <w:vAlign w:val="top"/>
                  <w:vMerge w:val="restart"/>
                </w:tcPr>
                <w:p>
                  <w:pPr>
                    <w:jc w:val="left"/>
                    <w:ind w:left="-84.99999" w:right="-84.99999"/>
                    <w:spacing w:after="0" w:before="0"/>
                  </w:pPr>
                  <w:r>
                    <w:rPr>
                      <w:sz w:val="22"/>
                      <w:rFonts w:ascii="Times New Roman" w:hAnsi="Times New Roman"/>
                    </w:rPr>
                    <w:t> ГОСТ 26971-86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23.6* ТР</w:t>
                  </w:r>
                </w:p>
              </w:tc>
              <w:tc>
                <w:tcPr>
                  <w:tcW w:type="pct" w:w="680"/>
                  <w:vAlign w:val="top"/>
                  <w:vMerge w:val="restart"/>
                </w:tcPr>
                <w:p>
                  <w:pPr>
                    <w:jc w:val="left"/>
                    <w:ind w:left="-84.99999" w:right="-84.99999"/>
                    <w:spacing w:after="0" w:before="0"/>
                  </w:pPr>
                  <w:r>
                    <w:rPr>
                      <w:sz w:val="22"/>
                      <w:rFonts w:ascii="Times New Roman" w:hAnsi="Times New Roman"/>
                    </w:rPr>
                    <w:t>Хлеб и хлебобулочные изделия</w:t>
                  </w:r>
                </w:p>
              </w:tc>
              <w:tc>
                <w:tcPr>
                  <w:tcW w:type="pct" w:w="530"/>
                  <w:vAlign w:val="top"/>
                  <w:vMerge w:val="restart"/>
                </w:tcPr>
                <w:p>
                  <w:pPr>
                    <w:jc w:val="left"/>
                    <w:ind w:left="-84.99999" w:right="-84.99999"/>
                    <w:spacing w:after="0" w:before="0"/>
                  </w:pPr>
                  <w:r>
                    <w:rPr>
                      <w:sz w:val="22"/>
                      <w:rFonts w:ascii="Times New Roman" w:hAnsi="Times New Roman"/>
                    </w:rPr>
                    <w:t> 10.71/04.125, 10.72/04.125, 10.89/04.125</w:t>
                  </w:r>
                </w:p>
              </w:tc>
              <w:tc>
                <w:tcPr>
                  <w:tcW w:type="pct" w:w="870"/>
                  <w:vAlign w:val="top"/>
                  <w:vMerge w:val="restart"/>
                </w:tcPr>
                <w:p>
                  <w:pPr>
                    <w:jc w:val="left"/>
                    <w:ind w:left="-84.99999" w:right="-84.99999"/>
                    <w:spacing w:after="0" w:before="0"/>
                  </w:pPr>
                  <w:r>
                    <w:rPr>
                      <w:sz w:val="22"/>
                      <w:rFonts w:ascii="Times New Roman" w:hAnsi="Times New Roman"/>
                    </w:rPr>
                    <w:t> Стронций-90</w:t>
                  </w:r>
                </w:p>
              </w:tc>
              <w:tc>
                <w:tcPr>
                  <w:tcW w:type="pct" w:w="1070"/>
                  <w:vAlign w:val="top"/>
                  <w:vMerge w:val="restart"/>
                </w:tcPr>
                <w:p>
                  <w:pPr>
                    <w:jc w:val="left"/>
                    <w:ind w:left="-84.99999" w:right="-84.99999"/>
                    <w:spacing w:after="0" w:before="0"/>
                  </w:pPr>
                  <w:r>
                    <w:rPr>
                      <w:sz w:val="22"/>
                      <w:rFonts w:ascii="Times New Roman" w:hAnsi="Times New Roman"/>
                    </w:rPr>
                    <w:t> ГОСТ 32163-2013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23.7*</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01.11/08.149, 01.11/08.169</w:t>
                  </w:r>
                </w:p>
              </w:tc>
              <w:tc>
                <w:tcPr>
                  <w:tcW w:type="pct" w:w="870"/>
                  <w:vAlign w:val="top"/>
                  <w:vMerge w:val="restart"/>
                </w:tcPr>
                <w:p>
                  <w:pPr>
                    <w:jc w:val="left"/>
                    <w:ind w:left="-84.99999" w:right="-84.99999"/>
                    <w:spacing w:after="0" w:before="0"/>
                  </w:pPr>
                  <w:r>
                    <w:rPr>
                      <w:sz w:val="22"/>
                      <w:rFonts w:ascii="Times New Roman" w:hAnsi="Times New Roman"/>
                    </w:rPr>
                    <w:t> Массовая доля белка</w:t>
                  </w:r>
                </w:p>
              </w:tc>
              <w:tc>
                <w:tcPr>
                  <w:tcW w:type="pct" w:w="1070"/>
                  <w:vAlign w:val="top"/>
                  <w:vMerge w:val="restart"/>
                </w:tcPr>
                <w:p>
                  <w:pPr>
                    <w:jc w:val="left"/>
                    <w:ind w:left="-84.99999" w:right="-84.99999"/>
                    <w:spacing w:after="0" w:before="0"/>
                  </w:pPr>
                  <w:r>
                    <w:rPr>
                      <w:sz w:val="22"/>
                      <w:rFonts w:ascii="Times New Roman" w:hAnsi="Times New Roman"/>
                    </w:rPr>
                    <w:t> ГОСТ 10846-91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23.7* ТР</w:t>
                  </w:r>
                </w:p>
              </w:tc>
              <w:tc>
                <w:tcPr>
                  <w:tcW w:type="pct" w:w="680"/>
                  <w:vAlign w:val="top"/>
                  <w:vMerge w:val="restart"/>
                </w:tcPr>
                <w:p>
                  <w:pPr>
                    <w:jc w:val="left"/>
                    <w:ind w:left="-84.99999" w:right="-84.99999"/>
                    <w:spacing w:after="0" w:before="0"/>
                  </w:pPr>
                  <w:r>
                    <w:rPr>
                      <w:sz w:val="22"/>
                      <w:rFonts w:ascii="Times New Roman" w:hAnsi="Times New Roman"/>
                    </w:rPr>
                    <w:t>Мука, крупы, хлопья, макаронные изделия</w:t>
                  </w:r>
                </w:p>
              </w:tc>
              <w:tc>
                <w:tcPr>
                  <w:tcW w:type="pct" w:w="530"/>
                  <w:vAlign w:val="top"/>
                  <w:vMerge w:val="restart"/>
                </w:tcPr>
                <w:p>
                  <w:pPr>
                    <w:jc w:val="left"/>
                    <w:ind w:left="-84.99999" w:right="-84.99999"/>
                    <w:spacing w:after="0" w:before="0"/>
                  </w:pPr>
                  <w:r>
                    <w:rPr>
                      <w:sz w:val="22"/>
                      <w:rFonts w:ascii="Times New Roman" w:hAnsi="Times New Roman"/>
                    </w:rPr>
                    <w:t> 01.11/04.125, 01.50/04.125, 10.73/04.125, 10.89/04.125, 10.91/04.125, 10.92/04.125, 11.06/04.125</w:t>
                  </w:r>
                </w:p>
              </w:tc>
              <w:tc>
                <w:tcPr>
                  <w:tcW w:type="pct" w:w="870"/>
                  <w:vAlign w:val="top"/>
                  <w:vMerge w:val="restart"/>
                </w:tcPr>
                <w:p>
                  <w:pPr>
                    <w:jc w:val="left"/>
                    <w:ind w:left="-84.99999" w:right="-84.99999"/>
                    <w:spacing w:after="0" w:before="0"/>
                  </w:pPr>
                  <w:r>
                    <w:rPr>
                      <w:sz w:val="22"/>
                      <w:rFonts w:ascii="Times New Roman" w:hAnsi="Times New Roman"/>
                    </w:rPr>
                    <w:t> Цезий-137</w:t>
                  </w:r>
                </w:p>
              </w:tc>
              <w:tc>
                <w:tcPr>
                  <w:tcW w:type="pct" w:w="1070"/>
                  <w:vAlign w:val="top"/>
                  <w:vMerge w:val="restart"/>
                </w:tcPr>
                <w:p>
                  <w:pPr>
                    <w:jc w:val="left"/>
                    <w:ind w:left="-84.99999" w:right="-84.99999"/>
                    <w:spacing w:after="0" w:before="0"/>
                  </w:pPr>
                  <w:r>
                    <w:rPr>
                      <w:sz w:val="22"/>
                      <w:rFonts w:ascii="Times New Roman" w:hAnsi="Times New Roman"/>
                    </w:rPr>
                    <w:t> ГОСТ 32161-2013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23.8*</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01.11/08.159, 01.12/08.159, 01.26/08.159</w:t>
                  </w:r>
                </w:p>
              </w:tc>
              <w:tc>
                <w:tcPr>
                  <w:tcW w:type="pct" w:w="870"/>
                  <w:vAlign w:val="top"/>
                  <w:vMerge w:val="restart"/>
                </w:tcPr>
                <w:p>
                  <w:pPr>
                    <w:jc w:val="left"/>
                    <w:ind w:left="-84.99999" w:right="-84.99999"/>
                    <w:spacing w:after="0" w:before="0"/>
                  </w:pPr>
                  <w:r>
                    <w:rPr>
                      <w:sz w:val="22"/>
                      <w:rFonts w:ascii="Times New Roman" w:hAnsi="Times New Roman"/>
                    </w:rPr>
                    <w:t> Бенз(а)пирен</w:t>
                  </w:r>
                </w:p>
              </w:tc>
              <w:tc>
                <w:tcPr>
                  <w:tcW w:type="pct" w:w="1070"/>
                  <w:vAlign w:val="top"/>
                  <w:vMerge w:val="restart"/>
                </w:tcPr>
                <w:p>
                  <w:pPr>
                    <w:jc w:val="left"/>
                    <w:ind w:left="-84.99999" w:right="-84.99999"/>
                    <w:spacing w:after="0" w:before="0"/>
                  </w:pPr>
                  <w:r>
                    <w:rPr>
                      <w:sz w:val="22"/>
                      <w:rFonts w:ascii="Times New Roman" w:hAnsi="Times New Roman"/>
                    </w:rPr>
                    <w:t>
                       ГОСТ Р 51650-2000;
                      <w:br/>
                      СТБ ГОСТ Р 51650-2001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23.8* ТР</w:t>
                  </w:r>
                </w:p>
              </w:tc>
              <w:tc>
                <w:tcPr>
                  <w:tcW w:type="pct" w:w="680"/>
                  <w:vAlign w:val="top"/>
                  <w:vMerge w:val="restart"/>
                </w:tcPr>
                <w:p>
                  <w:pPr>
                    <w:jc w:val="left"/>
                    <w:ind w:left="-84.99999" w:right="-84.99999"/>
                    <w:spacing w:after="0" w:before="0"/>
                  </w:pPr>
                  <w:r>
                    <w:rPr>
                      <w:sz w:val="22"/>
                      <w:rFonts w:ascii="Times New Roman" w:hAnsi="Times New Roman"/>
                    </w:rPr>
                    <w:t>Дикорастущие ягоды и консервированные продукты из них</w:t>
                  </w:r>
                </w:p>
              </w:tc>
              <w:tc>
                <w:tcPr>
                  <w:tcW w:type="pct" w:w="530"/>
                  <w:vAlign w:val="top"/>
                  <w:vMerge w:val="restart"/>
                </w:tcPr>
                <w:p>
                  <w:pPr>
                    <w:jc w:val="left"/>
                    <w:ind w:left="-84.99999" w:right="-84.99999"/>
                    <w:spacing w:after="0" w:before="0"/>
                  </w:pPr>
                  <w:r>
                    <w:rPr>
                      <w:sz w:val="22"/>
                      <w:rFonts w:ascii="Times New Roman" w:hAnsi="Times New Roman"/>
                    </w:rPr>
                    <w:t> 01.24/04.125, 01.25/04.125, 01.27/04.125, 01.50/04.125, 10.39/04.125, 10.89/04.125</w:t>
                  </w:r>
                </w:p>
              </w:tc>
              <w:tc>
                <w:tcPr>
                  <w:tcW w:type="pct" w:w="870"/>
                  <w:vAlign w:val="top"/>
                  <w:vMerge w:val="restart"/>
                </w:tcPr>
                <w:p>
                  <w:pPr>
                    <w:jc w:val="left"/>
                    <w:ind w:left="-84.99999" w:right="-84.99999"/>
                    <w:spacing w:after="0" w:before="0"/>
                  </w:pPr>
                  <w:r>
                    <w:rPr>
                      <w:sz w:val="22"/>
                      <w:rFonts w:ascii="Times New Roman" w:hAnsi="Times New Roman"/>
                    </w:rPr>
                    <w:t> Цезий-137</w:t>
                  </w:r>
                </w:p>
              </w:tc>
              <w:tc>
                <w:tcPr>
                  <w:tcW w:type="pct" w:w="1070"/>
                  <w:vAlign w:val="top"/>
                  <w:vMerge w:val="restart"/>
                </w:tcPr>
                <w:p>
                  <w:pPr>
                    <w:jc w:val="left"/>
                    <w:ind w:left="-84.99999" w:right="-84.99999"/>
                    <w:spacing w:after="0" w:before="0"/>
                  </w:pPr>
                  <w:r>
                    <w:rPr>
                      <w:sz w:val="22"/>
                      <w:rFonts w:ascii="Times New Roman" w:hAnsi="Times New Roman"/>
                    </w:rPr>
                    <w:t> ГОСТ 32161-2013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23.9*</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01.11/08.032, 01.12/08.032, 01.26/08.032</w:t>
                  </w:r>
                </w:p>
              </w:tc>
              <w:tc>
                <w:tcPr>
                  <w:tcW w:type="pct" w:w="870"/>
                  <w:vAlign w:val="top"/>
                  <w:vMerge w:val="restart"/>
                </w:tcPr>
                <w:p>
                  <w:pPr>
                    <w:jc w:val="left"/>
                    <w:ind w:left="-84.99999" w:right="-84.99999"/>
                    <w:spacing w:after="0" w:before="0"/>
                  </w:pPr>
                  <w:r>
                    <w:rPr>
                      <w:sz w:val="22"/>
                      <w:rFonts w:ascii="Times New Roman" w:hAnsi="Times New Roman"/>
                    </w:rPr>
                    <w:t> Свинец, кадмий, медь, цинк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МВИ.МН 3699-2010;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23.9* ТР</w:t>
                  </w:r>
                </w:p>
              </w:tc>
              <w:tc>
                <w:tcPr>
                  <w:tcW w:type="pct" w:w="680"/>
                  <w:vAlign w:val="top"/>
                  <w:vMerge w:val="restart"/>
                </w:tcPr>
                <w:p>
                  <w:pPr>
                    <w:jc w:val="left"/>
                    <w:ind w:left="-84.99999" w:right="-84.99999"/>
                    <w:spacing w:after="0" w:before="0"/>
                  </w:pPr>
                  <w:r>
                    <w:rPr>
                      <w:sz w:val="22"/>
                      <w:rFonts w:ascii="Times New Roman" w:hAnsi="Times New Roman"/>
                    </w:rPr>
                    <w:t>Грибы свежие</w:t>
                  </w:r>
                </w:p>
              </w:tc>
              <w:tc>
                <w:tcPr>
                  <w:tcW w:type="pct" w:w="530"/>
                  <w:vAlign w:val="top"/>
                  <w:vMerge w:val="restart"/>
                </w:tcPr>
                <w:p>
                  <w:pPr>
                    <w:jc w:val="left"/>
                    <w:ind w:left="-84.99999" w:right="-84.99999"/>
                    <w:spacing w:after="0" w:before="0"/>
                  </w:pPr>
                  <w:r>
                    <w:rPr>
                      <w:sz w:val="22"/>
                      <w:rFonts w:ascii="Times New Roman" w:hAnsi="Times New Roman"/>
                    </w:rPr>
                    <w:t> 01.13/04.125, 01.50/04.125, 10.89/04.125</w:t>
                  </w:r>
                </w:p>
              </w:tc>
              <w:tc>
                <w:tcPr>
                  <w:tcW w:type="pct" w:w="870"/>
                  <w:vAlign w:val="top"/>
                  <w:vMerge w:val="restart"/>
                </w:tcPr>
                <w:p>
                  <w:pPr>
                    <w:jc w:val="left"/>
                    <w:ind w:left="-84.99999" w:right="-84.99999"/>
                    <w:spacing w:after="0" w:before="0"/>
                  </w:pPr>
                  <w:r>
                    <w:rPr>
                      <w:sz w:val="22"/>
                      <w:rFonts w:ascii="Times New Roman" w:hAnsi="Times New Roman"/>
                    </w:rPr>
                    <w:t> Цезий-137</w:t>
                  </w:r>
                </w:p>
              </w:tc>
              <w:tc>
                <w:tcPr>
                  <w:tcW w:type="pct" w:w="1070"/>
                  <w:vAlign w:val="top"/>
                  <w:vMerge w:val="restart"/>
                </w:tcPr>
                <w:p>
                  <w:pPr>
                    <w:jc w:val="left"/>
                    <w:ind w:left="-84.99999" w:right="-84.99999"/>
                    <w:spacing w:after="0" w:before="0"/>
                  </w:pPr>
                  <w:r>
                    <w:rPr>
                      <w:sz w:val="22"/>
                      <w:rFonts w:ascii="Times New Roman" w:hAnsi="Times New Roman"/>
                    </w:rPr>
                    <w:t> ГОСТ 32161-2013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23.10*</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01.11/08.032, 01.11/08.082, 01.12/08.032, 01.12/08.082, 01.26/08.032, 01.26/08.082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23.10* ТР</w:t>
                  </w:r>
                </w:p>
              </w:tc>
              <w:tc>
                <w:tcPr>
                  <w:tcW w:type="pct" w:w="680"/>
                  <w:vAlign w:val="top"/>
                  <w:vMerge w:val="restart"/>
                </w:tcPr>
                <w:p>
                  <w:pPr>
                    <w:jc w:val="left"/>
                    <w:ind w:left="-84.99999" w:right="-84.99999"/>
                    <w:spacing w:after="0" w:before="0"/>
                  </w:pPr>
                  <w:r>
                    <w:rPr>
                      <w:sz w:val="22"/>
                      <w:rFonts w:ascii="Times New Roman" w:hAnsi="Times New Roman"/>
                    </w:rPr>
                    <w:t>Грибы сушеные</w:t>
                  </w:r>
                </w:p>
              </w:tc>
              <w:tc>
                <w:tcPr>
                  <w:tcW w:type="pct" w:w="530"/>
                  <w:vAlign w:val="top"/>
                  <w:vMerge w:val="restart"/>
                </w:tcPr>
                <w:p>
                  <w:pPr>
                    <w:jc w:val="left"/>
                    <w:ind w:left="-84.99999" w:right="-84.99999"/>
                    <w:spacing w:after="0" w:before="0"/>
                  </w:pPr>
                  <w:r>
                    <w:rPr>
                      <w:sz w:val="22"/>
                      <w:rFonts w:ascii="Times New Roman" w:hAnsi="Times New Roman"/>
                    </w:rPr>
                    <w:t> 01.13/04.125, 01.50/04.125, 10.89/04.125</w:t>
                  </w:r>
                </w:p>
              </w:tc>
              <w:tc>
                <w:tcPr>
                  <w:tcW w:type="pct" w:w="870"/>
                  <w:vAlign w:val="top"/>
                  <w:vMerge w:val="restart"/>
                </w:tcPr>
                <w:p>
                  <w:pPr>
                    <w:jc w:val="left"/>
                    <w:ind w:left="-84.99999" w:right="-84.99999"/>
                    <w:spacing w:after="0" w:before="0"/>
                  </w:pPr>
                  <w:r>
                    <w:rPr>
                      <w:sz w:val="22"/>
                      <w:rFonts w:ascii="Times New Roman" w:hAnsi="Times New Roman"/>
                    </w:rPr>
                    <w:t> Цезий-137</w:t>
                  </w:r>
                </w:p>
              </w:tc>
              <w:tc>
                <w:tcPr>
                  <w:tcW w:type="pct" w:w="1070"/>
                  <w:vAlign w:val="top"/>
                  <w:vMerge w:val="restart"/>
                </w:tcPr>
                <w:p>
                  <w:pPr>
                    <w:jc w:val="left"/>
                    <w:ind w:left="-84.99999" w:right="-84.99999"/>
                    <w:spacing w:after="0" w:before="0"/>
                  </w:pPr>
                  <w:r>
                    <w:rPr>
                      <w:sz w:val="22"/>
                      <w:rFonts w:ascii="Times New Roman" w:hAnsi="Times New Roman"/>
                    </w:rPr>
                    <w:t> ГОСТ 32161-2013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23.11*</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01.11/08.032, 01.11/08.156, 01.12/08.032, 01.12/08.156, 01.26/08.032, 01.26/08.156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23.11* ТР</w:t>
                  </w:r>
                </w:p>
              </w:tc>
              <w:tc>
                <w:tcPr>
                  <w:tcW w:type="pct" w:w="680"/>
                  <w:vAlign w:val="top"/>
                  <w:vMerge w:val="restart"/>
                </w:tcPr>
                <w:p>
                  <w:pPr>
                    <w:jc w:val="left"/>
                    <w:ind w:left="-84.99999" w:right="-84.99999"/>
                    <w:spacing w:after="0" w:before="0"/>
                  </w:pPr>
                  <w:r>
                    <w:rPr>
                      <w:sz w:val="22"/>
                      <w:rFonts w:ascii="Times New Roman" w:hAnsi="Times New Roman"/>
                    </w:rPr>
                    <w:t>Специализированные продукты детского питания в готовом для употребления виде</w:t>
                  </w:r>
                </w:p>
              </w:tc>
              <w:tc>
                <w:tcPr>
                  <w:tcW w:type="pct" w:w="530"/>
                  <w:vAlign w:val="top"/>
                  <w:vMerge w:val="restart"/>
                </w:tcPr>
                <w:p>
                  <w:pPr>
                    <w:jc w:val="left"/>
                    <w:ind w:left="-84.99999" w:right="-84.99999"/>
                    <w:spacing w:after="0" w:before="0"/>
                  </w:pPr>
                  <w:r>
                    <w:rPr>
                      <w:sz w:val="22"/>
                      <w:rFonts w:ascii="Times New Roman" w:hAnsi="Times New Roman"/>
                    </w:rPr>
                    <w:t> 01.11/04.125, 01.13/04.125, 01.49/04.125, 10.11/04.125, 10.12/04.125, 10.20/04.125, 10.32/04.125, 10.39/04.125, 10.85/04.125, 10.86/04.125, 10.89/04.125, 11.07/04.125</w:t>
                  </w:r>
                </w:p>
              </w:tc>
              <w:tc>
                <w:tcPr>
                  <w:tcW w:type="pct" w:w="870"/>
                  <w:vAlign w:val="top"/>
                  <w:vMerge w:val="restart"/>
                </w:tcPr>
                <w:p>
                  <w:pPr>
                    <w:jc w:val="left"/>
                    <w:ind w:left="-84.99999" w:right="-84.99999"/>
                    <w:spacing w:after="0" w:before="0"/>
                  </w:pPr>
                  <w:r>
                    <w:rPr>
                      <w:sz w:val="22"/>
                      <w:rFonts w:ascii="Times New Roman" w:hAnsi="Times New Roman"/>
                    </w:rPr>
                    <w:t> Цезий-137</w:t>
                  </w:r>
                </w:p>
              </w:tc>
              <w:tc>
                <w:tcPr>
                  <w:tcW w:type="pct" w:w="1070"/>
                  <w:vAlign w:val="top"/>
                  <w:vMerge w:val="restart"/>
                </w:tcPr>
                <w:p>
                  <w:pPr>
                    <w:jc w:val="left"/>
                    <w:ind w:left="-84.99999" w:right="-84.99999"/>
                    <w:spacing w:after="0" w:before="0"/>
                  </w:pPr>
                  <w:r>
                    <w:rPr>
                      <w:sz w:val="22"/>
                      <w:rFonts w:ascii="Times New Roman" w:hAnsi="Times New Roman"/>
                    </w:rPr>
                    <w:t> ГОСТ 32161-2013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23.12*</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01.11/08.158, 01.12/08.158, 01.26/08.158</w:t>
                  </w:r>
                </w:p>
              </w:tc>
              <w:tc>
                <w:tcPr>
                  <w:tcW w:type="pct" w:w="870"/>
                  <w:vAlign w:val="top"/>
                  <w:vMerge w:val="restart"/>
                </w:tcPr>
                <w:p>
                  <w:pPr>
                    <w:jc w:val="left"/>
                    <w:ind w:left="-84.99999" w:right="-84.99999"/>
                    <w:spacing w:after="0" w:before="0"/>
                  </w:pPr>
                  <w:r>
                    <w:rPr>
                      <w:sz w:val="22"/>
                      <w:rFonts w:ascii="Times New Roman" w:hAnsi="Times New Roman"/>
                    </w:rPr>
                    <w:t>
                       Гексахлорбензол
                      <w:br/>
                      ДДТ и его метаболиты
                      <w:br/>
                      Гексахлорциклогексан (а, В, у-изомеры)
                    </w:t>
                  </w:r>
                </w:p>
              </w:tc>
              <w:tc>
                <w:tcPr>
                  <w:tcW w:type="pct" w:w="1070"/>
                  <w:vAlign w:val="top"/>
                  <w:vMerge w:val="restart"/>
                </w:tcPr>
                <w:p>
                  <w:pPr>
                    <w:jc w:val="left"/>
                    <w:ind w:left="-84.99999" w:right="-84.99999"/>
                    <w:spacing w:after="0" w:before="0"/>
                  </w:pPr>
                  <w:r>
                    <w:rPr>
                      <w:sz w:val="22"/>
                      <w:rFonts w:ascii="Times New Roman" w:hAnsi="Times New Roman"/>
                    </w:rPr>
                    <w:t> МУ № 2142-80, утв. МЗ СССР 28.01.1980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23.12* ТР</w:t>
                  </w:r>
                </w:p>
              </w:tc>
              <w:tc>
                <w:tcPr>
                  <w:tcW w:type="pct" w:w="680"/>
                  <w:vAlign w:val="top"/>
                  <w:vMerge w:val="restart"/>
                </w:tcPr>
                <w:p>
                  <w:pPr>
                    <w:jc w:val="left"/>
                    <w:ind w:left="-84.99999" w:right="-84.99999"/>
                    <w:spacing w:after="0" w:before="0"/>
                  </w:pPr>
                  <w:r>
                    <w:rPr>
                      <w:sz w:val="22"/>
                      <w:rFonts w:ascii="Times New Roman" w:hAnsi="Times New Roman"/>
                    </w:rPr>
                    <w:t>Специализированные продукты детского питания в готовом для употребления виде</w:t>
                  </w:r>
                </w:p>
              </w:tc>
              <w:tc>
                <w:tcPr>
                  <w:tcW w:type="pct" w:w="530"/>
                  <w:vAlign w:val="top"/>
                  <w:vMerge w:val="restart"/>
                </w:tcPr>
                <w:p>
                  <w:pPr>
                    <w:jc w:val="left"/>
                    <w:ind w:left="-84.99999" w:right="-84.99999"/>
                    <w:spacing w:after="0" w:before="0"/>
                  </w:pPr>
                  <w:r>
                    <w:rPr>
                      <w:sz w:val="22"/>
                      <w:rFonts w:ascii="Times New Roman" w:hAnsi="Times New Roman"/>
                    </w:rPr>
                    <w:t> 01.11/04.125, 01.13/04.125, 01.49/04.125, 10.11/04.125, 10.12/04.125, 10.20/04.125, 10.32/04.125, 10.39/04.125, 10.85/04.125, 10.86/04.125, 10.89/04.125, 11.07/04.125</w:t>
                  </w:r>
                </w:p>
              </w:tc>
              <w:tc>
                <w:tcPr>
                  <w:tcW w:type="pct" w:w="870"/>
                  <w:vAlign w:val="top"/>
                  <w:vMerge w:val="restart"/>
                </w:tcPr>
                <w:p>
                  <w:pPr>
                    <w:jc w:val="left"/>
                    <w:ind w:left="-84.99999" w:right="-84.99999"/>
                    <w:spacing w:after="0" w:before="0"/>
                  </w:pPr>
                  <w:r>
                    <w:rPr>
                      <w:sz w:val="22"/>
                      <w:rFonts w:ascii="Times New Roman" w:hAnsi="Times New Roman"/>
                    </w:rPr>
                    <w:t> Стронций-90</w:t>
                  </w:r>
                </w:p>
              </w:tc>
              <w:tc>
                <w:tcPr>
                  <w:tcW w:type="pct" w:w="1070"/>
                  <w:vAlign w:val="top"/>
                  <w:vMerge w:val="restart"/>
                </w:tcPr>
                <w:p>
                  <w:pPr>
                    <w:jc w:val="left"/>
                    <w:ind w:left="-84.99999" w:right="-84.99999"/>
                    <w:spacing w:after="0" w:before="0"/>
                  </w:pPr>
                  <w:r>
                    <w:rPr>
                      <w:sz w:val="22"/>
                      <w:rFonts w:ascii="Times New Roman" w:hAnsi="Times New Roman"/>
                    </w:rPr>
                    <w:t> ГОСТ 32163-2013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23.13*</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01.11/08.161, 01.12/08.161, 01.26/08.161</w:t>
                  </w:r>
                </w:p>
              </w:tc>
              <w:tc>
                <w:tcPr>
                  <w:tcW w:type="pct" w:w="870"/>
                  <w:vAlign w:val="top"/>
                  <w:vMerge w:val="restart"/>
                </w:tcPr>
                <w:p>
                  <w:pPr>
                    <w:jc w:val="left"/>
                    <w:ind w:left="-84.99999" w:right="-84.99999"/>
                    <w:spacing w:after="0" w:before="0"/>
                  </w:pPr>
                  <w:r>
                    <w:rPr>
                      <w:sz w:val="22"/>
                      <w:rFonts w:ascii="Times New Roman" w:hAnsi="Times New Roman"/>
                    </w:rPr>
                    <w:t> 2,4 Д-кислота</w:t>
                  </w:r>
                </w:p>
              </w:tc>
              <w:tc>
                <w:tcPr>
                  <w:tcW w:type="pct" w:w="1070"/>
                  <w:vAlign w:val="top"/>
                  <w:vMerge w:val="restart"/>
                </w:tcPr>
                <w:p>
                  <w:pPr>
                    <w:jc w:val="left"/>
                    <w:ind w:left="-84.99999" w:right="-84.99999"/>
                    <w:spacing w:after="0" w:before="0"/>
                  </w:pPr>
                  <w:r>
                    <w:rPr>
                      <w:sz w:val="22"/>
                      <w:rFonts w:ascii="Times New Roman" w:hAnsi="Times New Roman"/>
                    </w:rPr>
                    <w:t> МУ 1541-76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23.13*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w:t>
                  </w:r>
                </w:p>
              </w:tc>
              <w:tc>
                <w:tcPr>
                  <w:tcW w:type="pct" w:w="530"/>
                  <w:vAlign w:val="top"/>
                  <w:vMerge w:val="restart"/>
                </w:tcPr>
                <w:p>
                  <w:pPr>
                    <w:jc w:val="left"/>
                    <w:ind w:left="-84.99999" w:right="-84.99999"/>
                    <w:spacing w:after="0" w:before="0"/>
                  </w:pPr>
                  <w:r>
                    <w:rPr>
                      <w:sz w:val="22"/>
                      <w:rFonts w:ascii="Times New Roman" w:hAnsi="Times New Roman"/>
                    </w:rPr>
                    <w:t> 01.11/04.125, 01.26/04.125, 01.50/04.125, 10.41/04.125, 10.42/04.125, 10.89/04.125</w:t>
                  </w:r>
                </w:p>
              </w:tc>
              <w:tc>
                <w:tcPr>
                  <w:tcW w:type="pct" w:w="870"/>
                  <w:vAlign w:val="top"/>
                  <w:vMerge w:val="restart"/>
                </w:tcPr>
                <w:p>
                  <w:pPr>
                    <w:jc w:val="left"/>
                    <w:ind w:left="-84.99999" w:right="-84.99999"/>
                    <w:spacing w:after="0" w:before="0"/>
                  </w:pPr>
                  <w:r>
                    <w:rPr>
                      <w:sz w:val="22"/>
                      <w:rFonts w:ascii="Times New Roman" w:hAnsi="Times New Roman"/>
                    </w:rPr>
                    <w:t> Цезий-137</w:t>
                  </w:r>
                </w:p>
              </w:tc>
              <w:tc>
                <w:tcPr>
                  <w:tcW w:type="pct" w:w="1070"/>
                  <w:vAlign w:val="top"/>
                  <w:vMerge w:val="restart"/>
                </w:tcPr>
                <w:p>
                  <w:pPr>
                    <w:jc w:val="left"/>
                    <w:ind w:left="-84.99999" w:right="-84.99999"/>
                    <w:spacing w:after="0" w:before="0"/>
                  </w:pPr>
                  <w:r>
                    <w:rPr>
                      <w:sz w:val="22"/>
                      <w:rFonts w:ascii="Times New Roman" w:hAnsi="Times New Roman"/>
                    </w:rPr>
                    <w:t> ГОСТ 32161-2013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23.14*</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01.11/03.152, 01.11/08.161, 01.12/03.152, 01.12/08.161, 01.26/03.152, 01.26/08.161</w:t>
                  </w:r>
                </w:p>
              </w:tc>
              <w:tc>
                <w:tcPr>
                  <w:tcW w:type="pct" w:w="870"/>
                  <w:vAlign w:val="top"/>
                  <w:vMerge w:val="restart"/>
                </w:tcPr>
                <w:p>
                  <w:pPr>
                    <w:jc w:val="left"/>
                    <w:ind w:left="-84.99999" w:right="-84.99999"/>
                    <w:spacing w:after="0" w:before="0"/>
                  </w:pPr>
                  <w:r>
                    <w:rPr>
                      <w:sz w:val="22"/>
                      <w:rFonts w:ascii="Times New Roman" w:hAnsi="Times New Roman"/>
                    </w:rPr>
                    <w:t> Афлатоксин В1</w:t>
                  </w:r>
                </w:p>
              </w:tc>
              <w:tc>
                <w:tcPr>
                  <w:tcW w:type="pct" w:w="1070"/>
                  <w:vAlign w:val="top"/>
                  <w:vMerge w:val="restart"/>
                </w:tcPr>
                <w:p>
                  <w:pPr>
                    <w:jc w:val="left"/>
                    <w:ind w:left="-84.99999" w:right="-84.99999"/>
                    <w:spacing w:after="0" w:before="0"/>
                  </w:pPr>
                  <w:r>
                    <w:rPr>
                      <w:sz w:val="22"/>
                      <w:rFonts w:ascii="Times New Roman" w:hAnsi="Times New Roman"/>
                    </w:rPr>
                    <w:t>
                       ГОСТ 30711-2001;
                      <w:br/>
                      ГОСТ 31653-2012;
                      <w:br/>
                      МВИ.МН 2785-2007;
                      <w:br/>
                      МВИ.МН 5231-2015;
                      <w:br/>
                      МР № 2273-80, п.1, утв. МЗ СССР 10.12.80г.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23.14*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w:t>
                  </w:r>
                </w:p>
              </w:tc>
              <w:tc>
                <w:tcPr>
                  <w:tcW w:type="pct" w:w="530"/>
                  <w:vAlign w:val="top"/>
                  <w:vMerge w:val="restart"/>
                </w:tcPr>
                <w:p>
                  <w:pPr>
                    <w:jc w:val="left"/>
                    <w:ind w:left="-84.99999" w:right="-84.99999"/>
                    <w:spacing w:after="0" w:before="0"/>
                  </w:pPr>
                  <w:r>
                    <w:rPr>
                      <w:sz w:val="22"/>
                      <w:rFonts w:ascii="Times New Roman" w:hAnsi="Times New Roman"/>
                    </w:rPr>
                    <w:t> 01.11/04.125, 01.26/04.125, 01.50/04.125, 10.41/04.125, 10.42/04.125, 10.89/04.125</w:t>
                  </w:r>
                </w:p>
              </w:tc>
              <w:tc>
                <w:tcPr>
                  <w:tcW w:type="pct" w:w="870"/>
                  <w:vAlign w:val="top"/>
                  <w:vMerge w:val="restart"/>
                </w:tcPr>
                <w:p>
                  <w:pPr>
                    <w:jc w:val="left"/>
                    <w:ind w:left="-84.99999" w:right="-84.99999"/>
                    <w:spacing w:after="0" w:before="0"/>
                  </w:pPr>
                  <w:r>
                    <w:rPr>
                      <w:sz w:val="22"/>
                      <w:rFonts w:ascii="Times New Roman" w:hAnsi="Times New Roman"/>
                    </w:rPr>
                    <w:t> Стронций-90</w:t>
                  </w:r>
                </w:p>
              </w:tc>
              <w:tc>
                <w:tcPr>
                  <w:tcW w:type="pct" w:w="1070"/>
                  <w:vAlign w:val="top"/>
                  <w:vMerge w:val="restart"/>
                </w:tcPr>
                <w:p>
                  <w:pPr>
                    <w:jc w:val="left"/>
                    <w:ind w:left="-84.99999" w:right="-84.99999"/>
                    <w:spacing w:after="0" w:before="0"/>
                  </w:pPr>
                  <w:r>
                    <w:rPr>
                      <w:sz w:val="22"/>
                      <w:rFonts w:ascii="Times New Roman" w:hAnsi="Times New Roman"/>
                    </w:rPr>
                    <w:t> ГОСТ 32163-2013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23.15*</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01.11/03.152, 01.11/08.161, 01.12/03.152, 01.12/08.161, 01.26/03.152, 01.26/08.161</w:t>
                  </w:r>
                </w:p>
              </w:tc>
              <w:tc>
                <w:tcPr>
                  <w:tcW w:type="pct" w:w="870"/>
                  <w:vAlign w:val="top"/>
                  <w:vMerge w:val="restart"/>
                </w:tcPr>
                <w:p>
                  <w:pPr>
                    <w:jc w:val="left"/>
                    <w:ind w:left="-84.99999" w:right="-84.99999"/>
                    <w:spacing w:after="0" w:before="0"/>
                  </w:pPr>
                  <w:r>
                    <w:rPr>
                      <w:sz w:val="22"/>
                      <w:rFonts w:ascii="Times New Roman" w:hAnsi="Times New Roman"/>
                    </w:rPr>
                    <w:t> Зеараленон, дезоксиниваленол</w:t>
                  </w:r>
                </w:p>
              </w:tc>
              <w:tc>
                <w:tcPr>
                  <w:tcW w:type="pct" w:w="1070"/>
                  <w:vAlign w:val="top"/>
                  <w:vMerge w:val="restart"/>
                </w:tcPr>
                <w:p>
                  <w:pPr>
                    <w:jc w:val="left"/>
                    <w:ind w:left="-84.99999" w:right="-84.99999"/>
                    <w:spacing w:after="0" w:before="0"/>
                  </w:pPr>
                  <w:r>
                    <w:rPr>
                      <w:sz w:val="22"/>
                      <w:rFonts w:ascii="Times New Roman" w:hAnsi="Times New Roman"/>
                    </w:rPr>
                    <w:t>
                       ГОСТ 28001-88 п. 3;
                      <w:br/>
                      Инструкция 4.1.10-15-61-2005, утв. МЗ РБ 21.11.2005;
                      <w:br/>
                      МВИ.МН 2477-2006;
                      <w:br/>
                      МВИ.МН 2478-2006;
                      <w:br/>
                      МВИ.МН 5230-2015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23.15* ТР</w:t>
                  </w:r>
                </w:p>
              </w:tc>
              <w:tc>
                <w:tcPr>
                  <w:tcW w:type="pct" w:w="680"/>
                  <w:vAlign w:val="top"/>
                  <w:vMerge w:val="restart"/>
                </w:tcPr>
                <w:p>
                  <w:pPr>
                    <w:jc w:val="left"/>
                    <w:ind w:left="-84.99999" w:right="-84.99999"/>
                    <w:spacing w:after="0" w:before="0"/>
                  </w:pPr>
                  <w:r>
                    <w:rPr>
                      <w:sz w:val="22"/>
                      <w:rFonts w:ascii="Times New Roman" w:hAnsi="Times New Roman"/>
                    </w:rPr>
                    <w:t>Масла (жиры) переэтерифицированные рафинированные дезодорированные; масла (жиры) гидрогенизированные рафинированные дезодорированные; маргарины; жиры специального на-значения, в том числе жиры кулинарные, кондитерские, хлебопекарные; заменители молочного жира; эквиваленты масла какао, улучшители масла какао SOS-типа, заменители масла какао POP-типа, заменители масла какао нетемперируемые, спреды растительно-жировые, смеси топленые растительно-жировые, соусы на основе растительных масел, майонезы, соусы майонезные, кремы на растительных маслах</w:t>
                  </w:r>
                </w:p>
              </w:tc>
              <w:tc>
                <w:tcPr>
                  <w:tcW w:type="pct" w:w="530"/>
                  <w:vAlign w:val="top"/>
                  <w:vMerge w:val="restart"/>
                </w:tcPr>
                <w:p>
                  <w:pPr>
                    <w:jc w:val="left"/>
                    <w:ind w:left="-84.99999" w:right="-84.99999"/>
                    <w:spacing w:after="0" w:before="0"/>
                  </w:pPr>
                  <w:r>
                    <w:rPr>
                      <w:sz w:val="22"/>
                      <w:rFonts w:ascii="Times New Roman" w:hAnsi="Times New Roman"/>
                    </w:rPr>
                    <w:t> 01.11/04.125, 01.26/04.125, 01.50/04.125, 10.41/04.125, 10.42/04.125, 10.89/04.125, 10.82/04.125</w:t>
                  </w:r>
                </w:p>
              </w:tc>
              <w:tc>
                <w:tcPr>
                  <w:tcW w:type="pct" w:w="870"/>
                  <w:vAlign w:val="top"/>
                  <w:vMerge w:val="restart"/>
                </w:tcPr>
                <w:p>
                  <w:pPr>
                    <w:jc w:val="left"/>
                    <w:ind w:left="-84.99999" w:right="-84.99999"/>
                    <w:spacing w:after="0" w:before="0"/>
                  </w:pPr>
                  <w:r>
                    <w:rPr>
                      <w:sz w:val="22"/>
                      <w:rFonts w:ascii="Times New Roman" w:hAnsi="Times New Roman"/>
                    </w:rPr>
                    <w:t> Цезий-137</w:t>
                  </w:r>
                </w:p>
              </w:tc>
              <w:tc>
                <w:tcPr>
                  <w:tcW w:type="pct" w:w="1070"/>
                  <w:vAlign w:val="top"/>
                  <w:vMerge w:val="restart"/>
                </w:tcPr>
                <w:p>
                  <w:pPr>
                    <w:jc w:val="left"/>
                    <w:ind w:left="-84.99999" w:right="-84.99999"/>
                    <w:spacing w:after="0" w:before="0"/>
                  </w:pPr>
                  <w:r>
                    <w:rPr>
                      <w:sz w:val="22"/>
                      <w:rFonts w:ascii="Times New Roman" w:hAnsi="Times New Roman"/>
                    </w:rPr>
                    <w:t> ГОСТ 32161-2013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23.16*</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01.11/03.152, 01.11/08.161, 01.12/03.152, 01.12/08.161, 01.26/03.152, 01.26/08.161</w:t>
                  </w:r>
                </w:p>
              </w:tc>
              <w:tc>
                <w:tcPr>
                  <w:tcW w:type="pct" w:w="870"/>
                  <w:vAlign w:val="top"/>
                  <w:vMerge w:val="restart"/>
                </w:tcPr>
                <w:p>
                  <w:pPr>
                    <w:jc w:val="left"/>
                    <w:ind w:left="-84.99999" w:right="-84.99999"/>
                    <w:spacing w:after="0" w:before="0"/>
                  </w:pPr>
                  <w:r>
                    <w:rPr>
                      <w:sz w:val="22"/>
                      <w:rFonts w:ascii="Times New Roman" w:hAnsi="Times New Roman"/>
                    </w:rPr>
                    <w:t> Т-2 токсин</w:t>
                  </w:r>
                </w:p>
              </w:tc>
              <w:tc>
                <w:tcPr>
                  <w:tcW w:type="pct" w:w="1070"/>
                  <w:vAlign w:val="top"/>
                  <w:vMerge w:val="restart"/>
                </w:tcPr>
                <w:p>
                  <w:pPr>
                    <w:jc w:val="left"/>
                    <w:ind w:left="-84.99999" w:right="-84.99999"/>
                    <w:spacing w:after="0" w:before="0"/>
                  </w:pPr>
                  <w:r>
                    <w:rPr>
                      <w:sz w:val="22"/>
                      <w:rFonts w:ascii="Times New Roman" w:hAnsi="Times New Roman"/>
                    </w:rPr>
                    <w:t>
                       ГОСТ 28001-88 п. 2;
                      <w:br/>
                      МВИ.МН 2479-2006;
                      <w:br/>
                      МВИ.МН 5731-2016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23.16* ТР</w:t>
                  </w:r>
                </w:p>
              </w:tc>
              <w:tc>
                <w:tcPr>
                  <w:tcW w:type="pct" w:w="680"/>
                  <w:vAlign w:val="top"/>
                  <w:vMerge w:val="restart"/>
                </w:tcPr>
                <w:p>
                  <w:pPr>
                    <w:jc w:val="left"/>
                    <w:ind w:left="-84.99999" w:right="-84.99999"/>
                    <w:spacing w:after="0" w:before="0"/>
                  </w:pPr>
                  <w:r>
                    <w:rPr>
                      <w:sz w:val="22"/>
                      <w:rFonts w:ascii="Times New Roman" w:hAnsi="Times New Roman"/>
                    </w:rPr>
                    <w:t>Масла (жиры) переэтерифицированные рафинированные дезодорированные; масла (жиры) гидрогенизированные рафинированные дезодорированные; маргарины; жиры специального на-значения, в том числе жиры кулинарные, кондитерские, хлебопекарные; заменители молочного жира; эквиваленты масла какао, улучшители масла какао SOS-типа, заменители масла какао POP-типа, заменители масла какао нетемперируемые, спреды растительно-жировые, смеси топленые растительно-жировые, соусы на основе растительных масел, майонезы, соусы майонезные, кремы на растительных маслах</w:t>
                  </w:r>
                </w:p>
              </w:tc>
              <w:tc>
                <w:tcPr>
                  <w:tcW w:type="pct" w:w="530"/>
                  <w:vAlign w:val="top"/>
                  <w:vMerge w:val="restart"/>
                </w:tcPr>
                <w:p>
                  <w:pPr>
                    <w:jc w:val="left"/>
                    <w:ind w:left="-84.99999" w:right="-84.99999"/>
                    <w:spacing w:after="0" w:before="0"/>
                  </w:pPr>
                  <w:r>
                    <w:rPr>
                      <w:sz w:val="22"/>
                      <w:rFonts w:ascii="Times New Roman" w:hAnsi="Times New Roman"/>
                    </w:rPr>
                    <w:t> 01.11/04.125, 01.26/04.125, 01.50/04.125, 10.41/04.125, 10.42/04.125, 10.89/04.125, 10.82/04.125</w:t>
                  </w:r>
                </w:p>
              </w:tc>
              <w:tc>
                <w:tcPr>
                  <w:tcW w:type="pct" w:w="870"/>
                  <w:vAlign w:val="top"/>
                  <w:vMerge w:val="restart"/>
                </w:tcPr>
                <w:p>
                  <w:pPr>
                    <w:jc w:val="left"/>
                    <w:ind w:left="-84.99999" w:right="-84.99999"/>
                    <w:spacing w:after="0" w:before="0"/>
                  </w:pPr>
                  <w:r>
                    <w:rPr>
                      <w:sz w:val="22"/>
                      <w:rFonts w:ascii="Times New Roman" w:hAnsi="Times New Roman"/>
                    </w:rPr>
                    <w:t> Стронций-90</w:t>
                  </w:r>
                </w:p>
              </w:tc>
              <w:tc>
                <w:tcPr>
                  <w:tcW w:type="pct" w:w="1070"/>
                  <w:vAlign w:val="top"/>
                  <w:vMerge w:val="restart"/>
                </w:tcPr>
                <w:p>
                  <w:pPr>
                    <w:jc w:val="left"/>
                    <w:ind w:left="-84.99999" w:right="-84.99999"/>
                    <w:spacing w:after="0" w:before="0"/>
                  </w:pPr>
                  <w:r>
                    <w:rPr>
                      <w:sz w:val="22"/>
                      <w:rFonts w:ascii="Times New Roman" w:hAnsi="Times New Roman"/>
                    </w:rPr>
                    <w:t> ГОСТ 32163-2013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23.17*</w:t>
                  </w:r>
                </w:p>
              </w:tc>
              <w:tc>
                <w:tcPr>
                  <w:tcW w:type="pct" w:w="680"/>
                  <w:vAlign w:val="top"/>
                  <w:vMerge w:val="restart"/>
                </w:tcPr>
                <w:p>
                  <w:pPr>
                    <w:jc w:val="left"/>
                    <w:ind w:left="-84.99999" w:right="-84.99999"/>
                    <w:spacing w:after="0" w:before="0"/>
                  </w:pPr>
                  <w:r>
                    <w:rPr>
                      <w:sz w:val="22"/>
                      <w:rFonts w:ascii="Times New Roman" w:hAnsi="Times New Roman"/>
                    </w:rPr>
                    <w:t>Зерно пищевое и фуражное. Зернобобовые</w:t>
                  </w:r>
                </w:p>
              </w:tc>
              <w:tc>
                <w:tcPr>
                  <w:tcW w:type="pct" w:w="530"/>
                  <w:vAlign w:val="top"/>
                  <w:vMerge w:val="restart"/>
                </w:tcPr>
                <w:p>
                  <w:pPr>
                    <w:jc w:val="left"/>
                    <w:ind w:left="-84.99999" w:right="-84.99999"/>
                    <w:spacing w:after="0" w:before="0"/>
                  </w:pPr>
                  <w:r>
                    <w:rPr>
                      <w:sz w:val="22"/>
                      <w:rFonts w:ascii="Times New Roman" w:hAnsi="Times New Roman"/>
                    </w:rPr>
                    <w:t> 01.11/03.152, 01.11/08.161, 01.12/03.152, 01.12/08.161, 01.26/03.152, 01.26/08.161</w:t>
                  </w:r>
                </w:p>
              </w:tc>
              <w:tc>
                <w:tcPr>
                  <w:tcW w:type="pct" w:w="870"/>
                  <w:vAlign w:val="top"/>
                  <w:vMerge w:val="restart"/>
                </w:tcPr>
                <w:p>
                  <w:pPr>
                    <w:jc w:val="left"/>
                    <w:ind w:left="-84.99999" w:right="-84.99999"/>
                    <w:spacing w:after="0" w:before="0"/>
                  </w:pPr>
                  <w:r>
                    <w:rPr>
                      <w:sz w:val="22"/>
                      <w:rFonts w:ascii="Times New Roman" w:hAnsi="Times New Roman"/>
                    </w:rPr>
                    <w:t> Охратоксин А</w:t>
                  </w:r>
                </w:p>
              </w:tc>
              <w:tc>
                <w:tcPr>
                  <w:tcW w:type="pct" w:w="1070"/>
                  <w:vAlign w:val="top"/>
                  <w:vMerge w:val="restart"/>
                </w:tcPr>
                <w:p>
                  <w:pPr>
                    <w:jc w:val="left"/>
                    <w:ind w:left="-84.99999" w:right="-84.99999"/>
                    <w:spacing w:after="0" w:before="0"/>
                  </w:pPr>
                  <w:r>
                    <w:rPr>
                      <w:sz w:val="22"/>
                      <w:rFonts w:ascii="Times New Roman" w:hAnsi="Times New Roman"/>
                    </w:rPr>
                    <w:t>
                       ГОСТ 28001-88 п. 4;
                      <w:br/>
                      ГОСТ 31653-2012;
                      <w:br/>
                      Инструкция  4.1.10-15-62-2005,  утв. МЗ РБ 02.01.2006;
                      <w:br/>
                      МВИ.МН 2480-2006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23.17* ТР</w:t>
                  </w:r>
                </w:p>
              </w:tc>
              <w:tc>
                <w:tcPr>
                  <w:tcW w:type="pct" w:w="680"/>
                  <w:vAlign w:val="top"/>
                  <w:vMerge w:val="restart"/>
                </w:tcPr>
                <w:p>
                  <w:pPr>
                    <w:jc w:val="left"/>
                    <w:ind w:left="-84.99999" w:right="-84.99999"/>
                    <w:spacing w:after="0" w:before="0"/>
                  </w:pPr>
                  <w:r>
                    <w:rPr>
                      <w:sz w:val="22"/>
                      <w:rFonts w:ascii="Times New Roman" w:hAnsi="Times New Roman"/>
                    </w:rPr>
                    <w:t>Спреды растительно-сливочные, смеси топленые растительно-сливочные</w:t>
                  </w:r>
                </w:p>
              </w:tc>
              <w:tc>
                <w:tcPr>
                  <w:tcW w:type="pct" w:w="530"/>
                  <w:vAlign w:val="top"/>
                  <w:vMerge w:val="restart"/>
                </w:tcPr>
                <w:p>
                  <w:pPr>
                    <w:jc w:val="left"/>
                    <w:ind w:left="-84.99999" w:right="-84.99999"/>
                    <w:spacing w:after="0" w:before="0"/>
                  </w:pPr>
                  <w:r>
                    <w:rPr>
                      <w:sz w:val="22"/>
                      <w:rFonts w:ascii="Times New Roman" w:hAnsi="Times New Roman"/>
                    </w:rPr>
                    <w:t> 10.41/04.125, 10.42/04.125, 10.51/04.125, 10.52/04.125, 10.89/04.125</w:t>
                  </w:r>
                </w:p>
              </w:tc>
              <w:tc>
                <w:tcPr>
                  <w:tcW w:type="pct" w:w="870"/>
                  <w:vAlign w:val="top"/>
                </w:tcPr>
                <w:p>
                  <w:pPr>
                    <w:jc w:val="left"/>
                    <w:ind w:left="-84.99999" w:right="-84.99999"/>
                    <w:spacing w:after="0" w:before="0"/>
                  </w:pPr>
                  <w:r>
                    <w:rPr>
                      <w:sz w:val="22"/>
                      <w:rFonts w:ascii="Times New Roman" w:hAnsi="Times New Roman"/>
                    </w:rPr>
                    <w:t> Цезий-137</w:t>
                  </w:r>
                </w:p>
              </w:tc>
              <w:tc>
                <w:tcPr>
                  <w:tcW w:type="pct" w:w="1070"/>
                  <w:vAlign w:val="top"/>
                </w:tcPr>
                <w:p>
                  <w:pPr>
                    <w:jc w:val="left"/>
                    <w:ind w:left="-84.99999" w:right="-84.99999"/>
                    <w:spacing w:after="0" w:before="0"/>
                  </w:pPr>
                  <w:r>
                    <w:rPr>
                      <w:sz w:val="22"/>
                      <w:rFonts w:ascii="Times New Roman" w:hAnsi="Times New Roman"/>
                    </w:rPr>
                    <w:t> ГОСТ 32161-2013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021/2011</w:t>
                  </w:r>
                </w:p>
              </w:tc>
            </w:tr>
            <w:tr>
              <w:tc>
                <w:tcPr>
                  <w:tcW w:type="pct" w:w="290"/>
                  <w:vAlign w:val="top"/>
                  <w:vMerge w:val="restart"/>
                </w:tcPr>
                <w:p>
                  <w:pPr>
                    <w:jc w:val="left"/>
                    <w:ind w:left="-84.99999" w:right="-84.99999"/>
                    <w:spacing w:before="0" w:after="0"/>
                  </w:pPr>
                  <w:r>
                    <w:rPr>
                      <w:sz w:val="22"/>
                      <w:rFonts w:ascii="Times New Roman" w:hAnsi="Times New Roman"/>
                    </w:rPr>
                    <w:t> 23.18*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Стронций-90</w:t>
                  </w:r>
                </w:p>
              </w:tc>
              <w:tc>
                <w:tcPr>
                  <w:tcW w:type="pct" w:w="1070"/>
                  <w:vAlign w:val="top"/>
                  <w:vMerge w:val="restart"/>
                </w:tcPr>
                <w:p>
                  <w:pPr>
                    <w:jc w:val="left"/>
                    <w:ind w:left="-84.99999" w:right="-84.99999"/>
                    <w:spacing w:before="0" w:after="0"/>
                  </w:pPr>
                  <w:r>
                    <w:rPr>
                      <w:sz w:val="22"/>
                      <w:rFonts w:ascii="Times New Roman" w:hAnsi="Times New Roman"/>
                    </w:rPr>
                    <w:t> ГОСТ 32163-2013</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24.1*</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01.47/11.116, 10.89/11.116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консистенция, вкус и запах</w:t>
                  </w:r>
                </w:p>
              </w:tc>
              <w:tc>
                <w:tcPr>
                  <w:tcW w:type="pct" w:w="1070"/>
                  <w:vAlign w:val="top"/>
                  <w:vMerge w:val="restart"/>
                </w:tcPr>
                <w:p>
                  <w:pPr>
                    <w:jc w:val="left"/>
                    <w:ind w:left="-84.99999" w:right="-84.99999"/>
                    <w:spacing w:after="0" w:before="0"/>
                  </w:pPr>
                  <w:r>
                    <w:rPr>
                      <w:sz w:val="22"/>
                      <w:rFonts w:ascii="Times New Roman" w:hAnsi="Times New Roman"/>
                    </w:rPr>
                    <w:t>
                       ГОСТ 30364.0-97;
                      <w:br/>
                      ГОСТ 31720-2012;
                      <w:br/>
                      СТБ 254-2022;
                      <w:br/>
                      СТБ 975-94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24.1*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Зернобобовые культуры (горох, люпин, кормовые бобы, Вика, фасоль, нут, чече-вица, бобы, маш, чина)</w:t>
                  </w:r>
                </w:p>
              </w:tc>
              <w:tc>
                <w:tcPr>
                  <w:tcW w:type="pct" w:w="530"/>
                  <w:vAlign w:val="top"/>
                  <w:vMerge w:val="restart"/>
                </w:tcPr>
                <w:p>
                  <w:pPr>
                    <w:jc w:val="left"/>
                    <w:ind w:left="-84.99999" w:right="-84.99999"/>
                    <w:spacing w:after="0" w:before="0"/>
                  </w:pPr>
                  <w:r>
                    <w:rPr>
                      <w:sz w:val="22"/>
                      <w:rFonts w:ascii="Times New Roman" w:hAnsi="Times New Roman"/>
                    </w:rPr>
                    <w:t> 01.11/11.116, 01.26/11.116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запах</w:t>
                  </w:r>
                </w:p>
              </w:tc>
              <w:tc>
                <w:tcPr>
                  <w:tcW w:type="pct" w:w="1070"/>
                  <w:vAlign w:val="top"/>
                  <w:vMerge w:val="restart"/>
                </w:tcPr>
                <w:p>
                  <w:pPr>
                    <w:jc w:val="left"/>
                    <w:ind w:left="-84.99999" w:right="-84.99999"/>
                    <w:spacing w:after="0" w:before="0"/>
                  </w:pPr>
                  <w:r>
                    <w:rPr>
                      <w:sz w:val="22"/>
                      <w:rFonts w:ascii="Times New Roman" w:hAnsi="Times New Roman"/>
                    </w:rPr>
                    <w:t>
                       ГОСТ 10967-90;
                      <w:br/>
                      ГОСТ 27988-88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24.2*</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01.47/29.040</w:t>
                  </w:r>
                </w:p>
              </w:tc>
              <w:tc>
                <w:tcPr>
                  <w:tcW w:type="pct" w:w="870"/>
                  <w:vAlign w:val="top"/>
                  <w:vMerge w:val="restart"/>
                </w:tcPr>
                <w:p>
                  <w:pPr>
                    <w:jc w:val="left"/>
                    <w:ind w:left="-84.99999" w:right="-84.99999"/>
                    <w:spacing w:after="0" w:before="0"/>
                  </w:pPr>
                  <w:r>
                    <w:rPr>
                      <w:sz w:val="22"/>
                      <w:rFonts w:ascii="Times New Roman" w:hAnsi="Times New Roman"/>
                    </w:rPr>
                    <w:t> Масса одного яйца, 10 яиц</w:t>
                  </w:r>
                </w:p>
              </w:tc>
              <w:tc>
                <w:tcPr>
                  <w:tcW w:type="pct" w:w="1070"/>
                  <w:vAlign w:val="top"/>
                  <w:vMerge w:val="restart"/>
                </w:tcPr>
                <w:p>
                  <w:pPr>
                    <w:jc w:val="left"/>
                    <w:ind w:left="-84.99999" w:right="-84.99999"/>
                    <w:spacing w:after="0" w:before="0"/>
                  </w:pPr>
                  <w:r>
                    <w:rPr>
                      <w:sz w:val="22"/>
                      <w:rFonts w:ascii="Times New Roman" w:hAnsi="Times New Roman"/>
                    </w:rPr>
                    <w:t>
                       СТБ 254-2022 п. 7.8;
                      <w:br/>
                      СТБ 975-94 п. 5.3.1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24.2*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Зернобобовые культуры (горох, люпин, кормовые бобы, Вика, фасоль, нут, чече-вица, бобы, маш, чина)</w:t>
                  </w:r>
                </w:p>
              </w:tc>
              <w:tc>
                <w:tcPr>
                  <w:tcW w:type="pct" w:w="530"/>
                  <w:vAlign w:val="top"/>
                  <w:vMerge w:val="restart"/>
                </w:tcPr>
                <w:p>
                  <w:pPr>
                    <w:jc w:val="left"/>
                    <w:ind w:left="-84.99999" w:right="-84.99999"/>
                    <w:spacing w:after="0" w:before="0"/>
                  </w:pPr>
                  <w:r>
                    <w:rPr>
                      <w:sz w:val="22"/>
                      <w:rFonts w:ascii="Times New Roman" w:hAnsi="Times New Roman"/>
                    </w:rPr>
                    <w:t> 01.11/08.052, 01.11/11.116</w:t>
                  </w:r>
                </w:p>
              </w:tc>
              <w:tc>
                <w:tcPr>
                  <w:tcW w:type="pct" w:w="870"/>
                  <w:vAlign w:val="top"/>
                  <w:vMerge w:val="restart"/>
                </w:tcPr>
                <w:p>
                  <w:pPr>
                    <w:jc w:val="left"/>
                    <w:ind w:left="-84.99999" w:right="-84.99999"/>
                    <w:spacing w:after="0" w:before="0"/>
                  </w:pPr>
                  <w:r>
                    <w:rPr>
                      <w:sz w:val="22"/>
                      <w:rFonts w:ascii="Times New Roman" w:hAnsi="Times New Roman"/>
                    </w:rPr>
                    <w:t> Зараженность вредителями хлебных запасов, загрязненность мертвыми насекомыми-вредителями, вредные примеси, наличие фузариозных зерен</w:t>
                  </w:r>
                </w:p>
              </w:tc>
              <w:tc>
                <w:tcPr>
                  <w:tcW w:type="pct" w:w="1070"/>
                  <w:vAlign w:val="top"/>
                  <w:vMerge w:val="restart"/>
                </w:tcPr>
                <w:p>
                  <w:pPr>
                    <w:jc w:val="left"/>
                    <w:ind w:left="-84.99999" w:right="-84.99999"/>
                    <w:spacing w:after="0" w:before="0"/>
                  </w:pPr>
                  <w:r>
                    <w:rPr>
                      <w:sz w:val="22"/>
                      <w:rFonts w:ascii="Times New Roman" w:hAnsi="Times New Roman"/>
                    </w:rPr>
                    <w:t>
                       ГОСТ 13586.6-93;
                      <w:br/>
                      ГОСТ 30483-97;
                      <w:br/>
                      ГОСТ 31646-2012;
                      <w:br/>
                      ГОСТ 34165-2017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24.3*</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01.47/08.052, 10.89/08.052</w:t>
                  </w:r>
                </w:p>
              </w:tc>
              <w:tc>
                <w:tcPr>
                  <w:tcW w:type="pct" w:w="870"/>
                  <w:vAlign w:val="top"/>
                  <w:vMerge w:val="restart"/>
                </w:tcPr>
                <w:p>
                  <w:pPr>
                    <w:jc w:val="left"/>
                    <w:ind w:left="-84.99999" w:right="-84.99999"/>
                    <w:spacing w:after="0" w:before="0"/>
                  </w:pPr>
                  <w:r>
                    <w:rPr>
                      <w:sz w:val="22"/>
                      <w:rFonts w:ascii="Times New Roman" w:hAnsi="Times New Roman"/>
                    </w:rPr>
                    <w:t> Массовая доля сухого вещества</w:t>
                  </w:r>
                </w:p>
              </w:tc>
              <w:tc>
                <w:tcPr>
                  <w:tcW w:type="pct" w:w="1070"/>
                  <w:vAlign w:val="top"/>
                  <w:vMerge w:val="restart"/>
                </w:tcPr>
                <w:p>
                  <w:pPr>
                    <w:jc w:val="left"/>
                    <w:ind w:left="-84.99999" w:right="-84.99999"/>
                    <w:spacing w:after="0" w:before="0"/>
                  </w:pPr>
                  <w:r>
                    <w:rPr>
                      <w:sz w:val="22"/>
                      <w:rFonts w:ascii="Times New Roman" w:hAnsi="Times New Roman"/>
                    </w:rPr>
                    <w:t>
                       ГОСТ 30364.1-97 п. 5;
                      <w:br/>
                      ГОСТ 31469-2012 п. 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24.3*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Зернобобовые культуры (горох, люпин, кормовые бобы, Вика, фасоль, нут, чече-вица, бобы, маш, чина)</w:t>
                  </w:r>
                </w:p>
              </w:tc>
              <w:tc>
                <w:tcPr>
                  <w:tcW w:type="pct" w:w="530"/>
                  <w:vAlign w:val="top"/>
                  <w:vMerge w:val="restart"/>
                </w:tcPr>
                <w:p>
                  <w:pPr>
                    <w:jc w:val="left"/>
                    <w:ind w:left="-84.99999" w:right="-84.99999"/>
                    <w:spacing w:after="0" w:before="0"/>
                  </w:pPr>
                  <w:r>
                    <w:rPr>
                      <w:sz w:val="22"/>
                      <w:rFonts w:ascii="Times New Roman" w:hAnsi="Times New Roman"/>
                    </w:rPr>
                    <w:t> 01.11/08.159, 01.12/08.159</w:t>
                  </w:r>
                </w:p>
              </w:tc>
              <w:tc>
                <w:tcPr>
                  <w:tcW w:type="pct" w:w="870"/>
                  <w:vAlign w:val="top"/>
                  <w:vMerge w:val="restart"/>
                </w:tcPr>
                <w:p>
                  <w:pPr>
                    <w:jc w:val="left"/>
                    <w:ind w:left="-84.99999" w:right="-84.99999"/>
                    <w:spacing w:after="0" w:before="0"/>
                  </w:pPr>
                  <w:r>
                    <w:rPr>
                      <w:sz w:val="22"/>
                      <w:rFonts w:ascii="Times New Roman" w:hAnsi="Times New Roman"/>
                    </w:rPr>
                    <w:t> Бенз(а)пирен</w:t>
                  </w:r>
                </w:p>
              </w:tc>
              <w:tc>
                <w:tcPr>
                  <w:tcW w:type="pct" w:w="1070"/>
                  <w:vAlign w:val="top"/>
                  <w:vMerge w:val="restart"/>
                </w:tcPr>
                <w:p>
                  <w:pPr>
                    <w:jc w:val="left"/>
                    <w:ind w:left="-84.99999" w:right="-84.99999"/>
                    <w:spacing w:after="0" w:before="0"/>
                  </w:pPr>
                  <w:r>
                    <w:rPr>
                      <w:sz w:val="22"/>
                      <w:rFonts w:ascii="Times New Roman" w:hAnsi="Times New Roman"/>
                    </w:rPr>
                    <w:t>
                       ГОСТ Р 51650-2000;
                      <w:br/>
                      СТБ ГОСТ Р 51650-2001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24.4*</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10.89/08.052, 10.89/08.133</w:t>
                  </w:r>
                </w:p>
              </w:tc>
              <w:tc>
                <w:tcPr>
                  <w:tcW w:type="pct" w:w="870"/>
                  <w:vAlign w:val="top"/>
                  <w:vMerge w:val="restart"/>
                </w:tcPr>
                <w:p>
                  <w:pPr>
                    <w:jc w:val="left"/>
                    <w:ind w:left="-84.99999" w:right="-84.99999"/>
                    <w:spacing w:after="0" w:before="0"/>
                  </w:pPr>
                  <w:r>
                    <w:rPr>
                      <w:sz w:val="22"/>
                      <w:rFonts w:ascii="Times New Roman" w:hAnsi="Times New Roman"/>
                    </w:rPr>
                    <w:t> Растворимость</w:t>
                  </w:r>
                </w:p>
              </w:tc>
              <w:tc>
                <w:tcPr>
                  <w:tcW w:type="pct" w:w="1070"/>
                  <w:vAlign w:val="top"/>
                  <w:vMerge w:val="restart"/>
                </w:tcPr>
                <w:p>
                  <w:pPr>
                    <w:jc w:val="left"/>
                    <w:ind w:left="-84.99999" w:right="-84.99999"/>
                    <w:spacing w:after="0" w:before="0"/>
                  </w:pPr>
                  <w:r>
                    <w:rPr>
                      <w:sz w:val="22"/>
                      <w:rFonts w:ascii="Times New Roman" w:hAnsi="Times New Roman"/>
                    </w:rPr>
                    <w:t>
                       ГОСТ 30364.1-97 п. 11;
                      <w:br/>
                      ГОСТ 31469-2012 п. 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24.4*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Зернобобовые культуры (горох, люпин, кормовые бобы, Вика, фасоль, нут, чече-вица, бобы, маш, чина)</w:t>
                  </w:r>
                </w:p>
              </w:tc>
              <w:tc>
                <w:tcPr>
                  <w:tcW w:type="pct" w:w="530"/>
                  <w:vAlign w:val="top"/>
                  <w:vMerge w:val="restart"/>
                </w:tcPr>
                <w:p>
                  <w:pPr>
                    <w:jc w:val="left"/>
                    <w:ind w:left="-84.99999" w:right="-84.99999"/>
                    <w:spacing w:after="0" w:before="0"/>
                  </w:pPr>
                  <w:r>
                    <w:rPr>
                      <w:sz w:val="22"/>
                      <w:rFonts w:ascii="Times New Roman" w:hAnsi="Times New Roman"/>
                    </w:rPr>
                    <w:t> 01.11/08.032, 01.12/08.032</w:t>
                  </w:r>
                </w:p>
              </w:tc>
              <w:tc>
                <w:tcPr>
                  <w:tcW w:type="pct" w:w="870"/>
                  <w:vAlign w:val="top"/>
                  <w:vMerge w:val="restart"/>
                </w:tcPr>
                <w:p>
                  <w:pPr>
                    <w:jc w:val="left"/>
                    <w:ind w:left="-84.99999" w:right="-84.99999"/>
                    <w:spacing w:after="0" w:before="0"/>
                  </w:pPr>
                  <w:r>
                    <w:rPr>
                      <w:sz w:val="22"/>
                      <w:rFonts w:ascii="Times New Roman" w:hAnsi="Times New Roman"/>
                    </w:rPr>
                    <w:t> Свинец, кадмий</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24.5*</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10.89/08.169</w:t>
                  </w:r>
                </w:p>
              </w:tc>
              <w:tc>
                <w:tcPr>
                  <w:tcW w:type="pct" w:w="870"/>
                  <w:vAlign w:val="top"/>
                  <w:vMerge w:val="restart"/>
                </w:tcPr>
                <w:p>
                  <w:pPr>
                    <w:jc w:val="left"/>
                    <w:ind w:left="-84.99999" w:right="-84.99999"/>
                    <w:spacing w:after="0" w:before="0"/>
                  </w:pPr>
                  <w:r>
                    <w:rPr>
                      <w:sz w:val="22"/>
                      <w:rFonts w:ascii="Times New Roman" w:hAnsi="Times New Roman"/>
                    </w:rPr>
                    <w:t> Концентрация водородных ионов (рН)</w:t>
                  </w:r>
                </w:p>
              </w:tc>
              <w:tc>
                <w:tcPr>
                  <w:tcW w:type="pct" w:w="1070"/>
                  <w:vAlign w:val="top"/>
                  <w:vMerge w:val="restart"/>
                </w:tcPr>
                <w:p>
                  <w:pPr>
                    <w:jc w:val="left"/>
                    <w:ind w:left="-84.99999" w:right="-84.99999"/>
                    <w:spacing w:after="0" w:before="0"/>
                  </w:pPr>
                  <w:r>
                    <w:rPr>
                      <w:sz w:val="22"/>
                      <w:rFonts w:ascii="Times New Roman" w:hAnsi="Times New Roman"/>
                    </w:rPr>
                    <w:t>
                       ГОСТ 30364.1-97 п. 12;
                      <w:br/>
                      ГОСТ 31469-2012 п. 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24.5*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Зернобобовые культуры (горох, люпин, кормовые бобы, Вика, фасоль, нут, чече-вица, бобы, маш, чина)</w:t>
                  </w:r>
                </w:p>
              </w:tc>
              <w:tc>
                <w:tcPr>
                  <w:tcW w:type="pct" w:w="530"/>
                  <w:vAlign w:val="top"/>
                  <w:vMerge w:val="restart"/>
                </w:tcPr>
                <w:p>
                  <w:pPr>
                    <w:jc w:val="left"/>
                    <w:ind w:left="-84.99999" w:right="-84.99999"/>
                    <w:spacing w:after="0" w:before="0"/>
                  </w:pPr>
                  <w:r>
                    <w:rPr>
                      <w:sz w:val="22"/>
                      <w:rFonts w:ascii="Times New Roman" w:hAnsi="Times New Roman"/>
                    </w:rPr>
                    <w:t> 01.11/08.032, 01.11/08.082, 01.12/08.032, 01.12/08.082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24.6*</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01.47/08.149, 01.47/08.169, 10.89/08.149, 10.89/08.169</w:t>
                  </w:r>
                </w:p>
              </w:tc>
              <w:tc>
                <w:tcPr>
                  <w:tcW w:type="pct" w:w="870"/>
                  <w:vAlign w:val="top"/>
                  <w:vMerge w:val="restart"/>
                </w:tcPr>
                <w:p>
                  <w:pPr>
                    <w:jc w:val="left"/>
                    <w:ind w:left="-84.99999" w:right="-84.99999"/>
                    <w:spacing w:after="0" w:before="0"/>
                  </w:pPr>
                  <w:r>
                    <w:rPr>
                      <w:sz w:val="22"/>
                      <w:rFonts w:ascii="Times New Roman" w:hAnsi="Times New Roman"/>
                    </w:rPr>
                    <w:t> Массовая доля белковых веществ</w:t>
                  </w:r>
                </w:p>
              </w:tc>
              <w:tc>
                <w:tcPr>
                  <w:tcW w:type="pct" w:w="1070"/>
                  <w:vAlign w:val="top"/>
                  <w:vMerge w:val="restart"/>
                </w:tcPr>
                <w:p>
                  <w:pPr>
                    <w:jc w:val="left"/>
                    <w:ind w:left="-84.99999" w:right="-84.99999"/>
                    <w:spacing w:after="0" w:before="0"/>
                  </w:pPr>
                  <w:r>
                    <w:rPr>
                      <w:sz w:val="22"/>
                      <w:rFonts w:ascii="Times New Roman" w:hAnsi="Times New Roman"/>
                    </w:rPr>
                    <w:t>
                       ГОСТ 30364.1-97 п. 6.1;
                      <w:br/>
                      ГОСТ 31469-2012 п. 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24.6*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Зернобобовые культуры (горох, люпин, кормовые бобы, Вика, фасоль, нут, чече-вица, бобы, маш, чина)</w:t>
                  </w:r>
                </w:p>
              </w:tc>
              <w:tc>
                <w:tcPr>
                  <w:tcW w:type="pct" w:w="530"/>
                  <w:vAlign w:val="top"/>
                  <w:vMerge w:val="restart"/>
                </w:tcPr>
                <w:p>
                  <w:pPr>
                    <w:jc w:val="left"/>
                    <w:ind w:left="-84.99999" w:right="-84.99999"/>
                    <w:spacing w:after="0" w:before="0"/>
                  </w:pPr>
                  <w:r>
                    <w:rPr>
                      <w:sz w:val="22"/>
                      <w:rFonts w:ascii="Times New Roman" w:hAnsi="Times New Roman"/>
                    </w:rPr>
                    <w:t> 01.11/08.032, 01.11/08.156, 01.12/08.032, 01.12/08.156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24.7*</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10.89/08.052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жира</w:t>
                  </w:r>
                </w:p>
              </w:tc>
              <w:tc>
                <w:tcPr>
                  <w:tcW w:type="pct" w:w="1070"/>
                  <w:vAlign w:val="top"/>
                  <w:vMerge w:val="restart"/>
                </w:tcPr>
                <w:p>
                  <w:pPr>
                    <w:jc w:val="left"/>
                    <w:ind w:left="-84.99999" w:right="-84.99999"/>
                    <w:spacing w:after="0" w:before="0"/>
                  </w:pPr>
                  <w:r>
                    <w:rPr>
                      <w:sz w:val="22"/>
                      <w:rFonts w:ascii="Times New Roman" w:hAnsi="Times New Roman"/>
                    </w:rPr>
                    <w:t>
                       ГОСТ 30364.1-97 п. 4;
                      <w:br/>
                      ГОСТ 31469-2012 п. 4, 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24.7*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Зернобобовые культуры (горох, люпин, кормовые бобы, Вика, фасоль, нут, чече-вица, бобы, маш, чина)</w:t>
                  </w:r>
                </w:p>
              </w:tc>
              <w:tc>
                <w:tcPr>
                  <w:tcW w:type="pct" w:w="530"/>
                  <w:vAlign w:val="top"/>
                  <w:vMerge w:val="restart"/>
                </w:tcPr>
                <w:p>
                  <w:pPr>
                    <w:jc w:val="left"/>
                    <w:ind w:left="-84.99999" w:right="-84.99999"/>
                    <w:spacing w:after="0" w:before="0"/>
                  </w:pPr>
                  <w:r>
                    <w:rPr>
                      <w:sz w:val="22"/>
                      <w:rFonts w:ascii="Times New Roman" w:hAnsi="Times New Roman"/>
                    </w:rPr>
                    <w:t> 01.11/08.158, 01.12/08.158</w:t>
                  </w:r>
                </w:p>
              </w:tc>
              <w:tc>
                <w:tcPr>
                  <w:tcW w:type="pct" w:w="870"/>
                  <w:vAlign w:val="top"/>
                  <w:vMerge w:val="restart"/>
                </w:tcPr>
                <w:p>
                  <w:pPr>
                    <w:jc w:val="left"/>
                    <w:ind w:left="-84.99999" w:right="-84.99999"/>
                    <w:spacing w:after="0" w:before="0"/>
                  </w:pPr>
                  <w:r>
                    <w:rPr>
                      <w:sz w:val="22"/>
                      <w:rFonts w:ascii="Times New Roman" w:hAnsi="Times New Roman"/>
                    </w:rPr>
                    <w:t> Гексахлорциклогексан (а, В, у-изомеры)</w:t>
                  </w:r>
                </w:p>
              </w:tc>
              <w:tc>
                <w:tcPr>
                  <w:tcW w:type="pct" w:w="1070"/>
                  <w:vAlign w:val="top"/>
                  <w:vMerge w:val="restart"/>
                </w:tcPr>
                <w:p>
                  <w:pPr>
                    <w:jc w:val="left"/>
                    <w:ind w:left="-84.99999" w:right="-84.99999"/>
                    <w:spacing w:after="0" w:before="0"/>
                  </w:pPr>
                  <w:r>
                    <w:rPr>
                      <w:sz w:val="22"/>
                      <w:rFonts w:ascii="Times New Roman" w:hAnsi="Times New Roman"/>
                    </w:rPr>
                    <w:t>
                       ГОСТ 13496.20-2014;
                      <w:br/>
                      СТ РК 2011-2010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24.8*</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01.47/08.032, 10.89/08.032</w:t>
                  </w:r>
                </w:p>
              </w:tc>
              <w:tc>
                <w:tcPr>
                  <w:tcW w:type="pct" w:w="870"/>
                  <w:vAlign w:val="top"/>
                  <w:vMerge w:val="restart"/>
                </w:tcPr>
                <w:p>
                  <w:pPr>
                    <w:jc w:val="left"/>
                    <w:ind w:left="-84.99999" w:right="-84.99999"/>
                    <w:spacing w:after="0" w:before="0"/>
                  </w:pPr>
                  <w:r>
                    <w:rPr>
                      <w:sz w:val="22"/>
                      <w:rFonts w:ascii="Times New Roman" w:hAnsi="Times New Roman"/>
                    </w:rPr>
                    <w:t> Свинец, кадмий, медь, цинк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МВИ.МН 3699-2010;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24.8*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Зернобобовые культуры (горох, люпин, кормовые бобы, Вика, фасоль, нут, чече-вица, бобы, маш, чина)</w:t>
                  </w:r>
                </w:p>
              </w:tc>
              <w:tc>
                <w:tcPr>
                  <w:tcW w:type="pct" w:w="530"/>
                  <w:vAlign w:val="top"/>
                  <w:vMerge w:val="restart"/>
                </w:tcPr>
                <w:p>
                  <w:pPr>
                    <w:jc w:val="left"/>
                    <w:ind w:left="-84.99999" w:right="-84.99999"/>
                    <w:spacing w:after="0" w:before="0"/>
                  </w:pPr>
                  <w:r>
                    <w:rPr>
                      <w:sz w:val="22"/>
                      <w:rFonts w:ascii="Times New Roman" w:hAnsi="Times New Roman"/>
                    </w:rPr>
                    <w:t> 01.11/08.158, 01.12/08.158</w:t>
                  </w:r>
                </w:p>
              </w:tc>
              <w:tc>
                <w:tcPr>
                  <w:tcW w:type="pct" w:w="870"/>
                  <w:vAlign w:val="top"/>
                  <w:vMerge w:val="restart"/>
                </w:tcPr>
                <w:p>
                  <w:pPr>
                    <w:jc w:val="left"/>
                    <w:ind w:left="-84.99999" w:right="-84.99999"/>
                    <w:spacing w:after="0" w:before="0"/>
                  </w:pPr>
                  <w:r>
                    <w:rPr>
                      <w:sz w:val="22"/>
                      <w:rFonts w:ascii="Times New Roman" w:hAnsi="Times New Roman"/>
                    </w:rPr>
                    <w:t> ДДТ и его метаболиты</w:t>
                  </w:r>
                </w:p>
              </w:tc>
              <w:tc>
                <w:tcPr>
                  <w:tcW w:type="pct" w:w="1070"/>
                  <w:vAlign w:val="top"/>
                  <w:vMerge w:val="restart"/>
                </w:tcPr>
                <w:p>
                  <w:pPr>
                    <w:jc w:val="left"/>
                    <w:ind w:left="-84.99999" w:right="-84.99999"/>
                    <w:spacing w:after="0" w:before="0"/>
                  </w:pPr>
                  <w:r>
                    <w:rPr>
                      <w:sz w:val="22"/>
                      <w:rFonts w:ascii="Times New Roman" w:hAnsi="Times New Roman"/>
                    </w:rPr>
                    <w:t>
                       ГОСТ 13496.20-2014;
                      <w:br/>
                      СТ РК 2011-2010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24.9*</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01.47/08.032, 01.47/08.082, 10.89/08.032, 10.89/08.082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24.9*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Зернобобовые культуры (горох, люпин, кормовые бобы, Вика, фасоль, нут, чече-вица, бобы, маш, чина)</w:t>
                  </w:r>
                </w:p>
              </w:tc>
              <w:tc>
                <w:tcPr>
                  <w:tcW w:type="pct" w:w="530"/>
                  <w:vAlign w:val="top"/>
                  <w:vMerge w:val="restart"/>
                </w:tcPr>
                <w:p>
                  <w:pPr>
                    <w:jc w:val="left"/>
                    <w:ind w:left="-84.99999" w:right="-84.99999"/>
                    <w:spacing w:after="0" w:before="0"/>
                  </w:pPr>
                  <w:r>
                    <w:rPr>
                      <w:sz w:val="22"/>
                      <w:rFonts w:ascii="Times New Roman" w:hAnsi="Times New Roman"/>
                    </w:rPr>
                    <w:t> 01.11/08.158, 01.12/08.158</w:t>
                  </w:r>
                </w:p>
              </w:tc>
              <w:tc>
                <w:tcPr>
                  <w:tcW w:type="pct" w:w="870"/>
                  <w:vAlign w:val="top"/>
                  <w:vMerge w:val="restart"/>
                </w:tcPr>
                <w:p>
                  <w:pPr>
                    <w:jc w:val="left"/>
                    <w:ind w:left="-84.99999" w:right="-84.99999"/>
                    <w:spacing w:after="0" w:before="0"/>
                  </w:pPr>
                  <w:r>
                    <w:rPr>
                      <w:sz w:val="22"/>
                      <w:rFonts w:ascii="Times New Roman" w:hAnsi="Times New Roman"/>
                    </w:rPr>
                    <w:t> Гексахлорбензол</w:t>
                  </w:r>
                </w:p>
              </w:tc>
              <w:tc>
                <w:tcPr>
                  <w:tcW w:type="pct" w:w="1070"/>
                  <w:vAlign w:val="top"/>
                  <w:vMerge w:val="restart"/>
                </w:tcPr>
                <w:p>
                  <w:pPr>
                    <w:jc w:val="left"/>
                    <w:ind w:left="-84.99999" w:right="-84.99999"/>
                    <w:spacing w:after="0" w:before="0"/>
                  </w:pPr>
                  <w:r>
                    <w:rPr>
                      <w:sz w:val="22"/>
                      <w:rFonts w:ascii="Times New Roman" w:hAnsi="Times New Roman"/>
                    </w:rPr>
                    <w:t>
                       ГОСТ 13496.20-2014;
                      <w:br/>
                      СТ РК 2011-2010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24.10*</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01.47/08.032, 01.47/08.156, 10.89/08.032, 10.89/08.156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24.10*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Зернобобовые культуры (горох, люпин, кормовые бобы, Вика, фасоль, нут, чече-вица, бобы, маш, чина)</w:t>
                  </w:r>
                </w:p>
              </w:tc>
              <w:tc>
                <w:tcPr>
                  <w:tcW w:type="pct" w:w="530"/>
                  <w:vAlign w:val="top"/>
                  <w:vMerge w:val="restart"/>
                </w:tcPr>
                <w:p>
                  <w:pPr>
                    <w:jc w:val="left"/>
                    <w:ind w:left="-84.99999" w:right="-84.99999"/>
                    <w:spacing w:after="0" w:before="0"/>
                  </w:pPr>
                  <w:r>
                    <w:rPr>
                      <w:sz w:val="22"/>
                      <w:rFonts w:ascii="Times New Roman" w:hAnsi="Times New Roman"/>
                    </w:rPr>
                    <w:t> 01.11/08.161, 01.12/08.161</w:t>
                  </w:r>
                </w:p>
              </w:tc>
              <w:tc>
                <w:tcPr>
                  <w:tcW w:type="pct" w:w="870"/>
                  <w:vAlign w:val="top"/>
                  <w:vMerge w:val="restart"/>
                </w:tcPr>
                <w:p>
                  <w:pPr>
                    <w:jc w:val="left"/>
                    <w:ind w:left="-84.99999" w:right="-84.99999"/>
                    <w:spacing w:after="0" w:before="0"/>
                  </w:pPr>
                  <w:r>
                    <w:rPr>
                      <w:sz w:val="22"/>
                      <w:rFonts w:ascii="Times New Roman" w:hAnsi="Times New Roman"/>
                    </w:rPr>
                    <w:t> 2, 4 Д-кислота</w:t>
                  </w:r>
                </w:p>
              </w:tc>
              <w:tc>
                <w:tcPr>
                  <w:tcW w:type="pct" w:w="1070"/>
                  <w:vAlign w:val="top"/>
                  <w:vMerge w:val="restart"/>
                </w:tcPr>
                <w:p>
                  <w:pPr>
                    <w:jc w:val="left"/>
                    <w:ind w:left="-84.99999" w:right="-84.99999"/>
                    <w:spacing w:after="0" w:before="0"/>
                  </w:pPr>
                  <w:r>
                    <w:rPr>
                      <w:sz w:val="22"/>
                      <w:rFonts w:ascii="Times New Roman" w:hAnsi="Times New Roman"/>
                    </w:rPr>
                    <w:t> МУ 1541-76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24.11*</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01.47/08.158, 10.89/08.158</w:t>
                  </w:r>
                </w:p>
              </w:tc>
              <w:tc>
                <w:tcPr>
                  <w:tcW w:type="pct" w:w="870"/>
                  <w:vAlign w:val="top"/>
                  <w:vMerge w:val="restart"/>
                </w:tcPr>
                <w:p>
                  <w:pPr>
                    <w:jc w:val="left"/>
                    <w:ind w:left="-84.99999" w:right="-84.99999"/>
                    <w:spacing w:after="0" w:before="0"/>
                  </w:pPr>
                  <w:r>
                    <w:rPr>
                      <w:sz w:val="22"/>
                      <w:rFonts w:ascii="Times New Roman" w:hAnsi="Times New Roman"/>
                    </w:rPr>
                    <w:t> Гексахлорциклогексан (а, В, у-изомеры); ДДТ и его метаболиты</w:t>
                  </w:r>
                </w:p>
              </w:tc>
              <w:tc>
                <w:tcPr>
                  <w:tcW w:type="pct" w:w="1070"/>
                  <w:vAlign w:val="top"/>
                  <w:vMerge w:val="restart"/>
                </w:tcPr>
                <w:p>
                  <w:pPr>
                    <w:jc w:val="left"/>
                    <w:ind w:left="-84.99999" w:right="-84.99999"/>
                    <w:spacing w:after="0" w:before="0"/>
                  </w:pPr>
                  <w:r>
                    <w:rPr>
                      <w:sz w:val="22"/>
                      <w:rFonts w:ascii="Times New Roman" w:hAnsi="Times New Roman"/>
                    </w:rPr>
                    <w:t> МУ № 2142-80, утв. МЗ СССР 28.01.1980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24.11*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Зернобобовые культуры (горох, люпин, кормовые бобы, Вика, фасоль, нут, чече-вица, бобы, маш, чина)</w:t>
                  </w:r>
                </w:p>
              </w:tc>
              <w:tc>
                <w:tcPr>
                  <w:tcW w:type="pct" w:w="530"/>
                  <w:vAlign w:val="top"/>
                  <w:vMerge w:val="restart"/>
                </w:tcPr>
                <w:p>
                  <w:pPr>
                    <w:jc w:val="left"/>
                    <w:ind w:left="-84.99999" w:right="-84.99999"/>
                    <w:spacing w:after="0" w:before="0"/>
                  </w:pPr>
                  <w:r>
                    <w:rPr>
                      <w:sz w:val="22"/>
                      <w:rFonts w:ascii="Times New Roman" w:hAnsi="Times New Roman"/>
                    </w:rPr>
                    <w:t> 01.11/03.152, 01.11/08.161, 01.12/03.152, 01.12/08.161</w:t>
                  </w:r>
                </w:p>
              </w:tc>
              <w:tc>
                <w:tcPr>
                  <w:tcW w:type="pct" w:w="870"/>
                  <w:vAlign w:val="top"/>
                  <w:vMerge w:val="restart"/>
                </w:tcPr>
                <w:p>
                  <w:pPr>
                    <w:jc w:val="left"/>
                    <w:ind w:left="-84.99999" w:right="-84.99999"/>
                    <w:spacing w:after="0" w:before="0"/>
                  </w:pPr>
                  <w:r>
                    <w:rPr>
                      <w:sz w:val="22"/>
                      <w:rFonts w:ascii="Times New Roman" w:hAnsi="Times New Roman"/>
                    </w:rPr>
                    <w:t> Афлатоксин В1</w:t>
                  </w:r>
                </w:p>
              </w:tc>
              <w:tc>
                <w:tcPr>
                  <w:tcW w:type="pct" w:w="1070"/>
                  <w:vAlign w:val="top"/>
                  <w:vMerge w:val="restart"/>
                </w:tcPr>
                <w:p>
                  <w:pPr>
                    <w:jc w:val="left"/>
                    <w:ind w:left="-84.99999" w:right="-84.99999"/>
                    <w:spacing w:after="0" w:before="0"/>
                  </w:pPr>
                  <w:r>
                    <w:rPr>
                      <w:sz w:val="22"/>
                      <w:rFonts w:ascii="Times New Roman" w:hAnsi="Times New Roman"/>
                    </w:rPr>
                    <w:t>
                       ГОСТ 30711-2001;
                      <w:br/>
                      ГОСТ 31653-2012;
                      <w:br/>
                      МВИ.МН 5231-2015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24.12*</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01.47/03.152, 10.89/03.152</w:t>
                  </w:r>
                </w:p>
              </w:tc>
              <w:tc>
                <w:tcPr>
                  <w:tcW w:type="pct" w:w="870"/>
                  <w:vAlign w:val="top"/>
                  <w:vMerge w:val="restart"/>
                </w:tcPr>
                <w:p>
                  <w:pPr>
                    <w:jc w:val="left"/>
                    <w:ind w:left="-84.99999" w:right="-84.99999"/>
                    <w:spacing w:after="0" w:before="0"/>
                  </w:pPr>
                  <w:r>
                    <w:rPr>
                      <w:sz w:val="22"/>
                      <w:rFonts w:ascii="Times New Roman" w:hAnsi="Times New Roman"/>
                    </w:rPr>
                    <w:t> Антибиотики тетрациклиновой группы, тетрациклин</w:t>
                  </w:r>
                </w:p>
              </w:tc>
              <w:tc>
                <w:tcPr>
                  <w:tcW w:type="pct" w:w="1070"/>
                  <w:vAlign w:val="top"/>
                  <w:vMerge w:val="restart"/>
                </w:tcPr>
                <w:p>
                  <w:pPr>
                    <w:jc w:val="left"/>
                    <w:ind w:left="-84.99999" w:right="-84.99999"/>
                    <w:spacing w:after="0" w:before="0"/>
                  </w:pPr>
                  <w:r>
                    <w:rPr>
                      <w:sz w:val="22"/>
                      <w:rFonts w:ascii="Times New Roman" w:hAnsi="Times New Roman"/>
                    </w:rPr>
                    <w:t>
                       МВИ.МН 3830-2015;
                      <w:br/>
                      МВИ.МН 3951-2015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24.12*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Зернобобовые культуры (горох, люпин, кормовые бобы, Вика, фасоль, нут, чече-вица, бобы, маш, чина)</w:t>
                  </w:r>
                </w:p>
              </w:tc>
              <w:tc>
                <w:tcPr>
                  <w:tcW w:type="pct" w:w="530"/>
                  <w:vAlign w:val="top"/>
                  <w:vMerge w:val="restart"/>
                </w:tcPr>
                <w:p>
                  <w:pPr>
                    <w:jc w:val="left"/>
                    <w:ind w:left="-84.99999" w:right="-84.99999"/>
                    <w:spacing w:after="0" w:before="0"/>
                  </w:pPr>
                  <w:r>
                    <w:rPr>
                      <w:sz w:val="22"/>
                      <w:rFonts w:ascii="Times New Roman" w:hAnsi="Times New Roman"/>
                    </w:rPr>
                    <w:t> 01.11/03.152, 01.11/08.161, 01.12/03.152, 01.12/08.161</w:t>
                  </w:r>
                </w:p>
              </w:tc>
              <w:tc>
                <w:tcPr>
                  <w:tcW w:type="pct" w:w="870"/>
                  <w:vAlign w:val="top"/>
                  <w:vMerge w:val="restart"/>
                </w:tcPr>
                <w:p>
                  <w:pPr>
                    <w:jc w:val="left"/>
                    <w:ind w:left="-84.99999" w:right="-84.99999"/>
                    <w:spacing w:after="0" w:before="0"/>
                  </w:pPr>
                  <w:r>
                    <w:rPr>
                      <w:sz w:val="22"/>
                      <w:rFonts w:ascii="Times New Roman" w:hAnsi="Times New Roman"/>
                    </w:rPr>
                    <w:t> Зеараленон, дезоксиниваленол</w:t>
                  </w:r>
                </w:p>
              </w:tc>
              <w:tc>
                <w:tcPr>
                  <w:tcW w:type="pct" w:w="1070"/>
                  <w:vAlign w:val="top"/>
                  <w:vMerge w:val="restart"/>
                </w:tcPr>
                <w:p>
                  <w:pPr>
                    <w:jc w:val="left"/>
                    <w:ind w:left="-84.99999" w:right="-84.99999"/>
                    <w:spacing w:after="0" w:before="0"/>
                  </w:pPr>
                  <w:r>
                    <w:rPr>
                      <w:sz w:val="22"/>
                      <w:rFonts w:ascii="Times New Roman" w:hAnsi="Times New Roman"/>
                    </w:rPr>
                    <w:t>
                       ГОСТ 28001-88 п. 3;
                      <w:br/>
                      МВИ.МН 2477-2006;
                      <w:br/>
                      МВИ.МН 2478-2006;
                      <w:br/>
                      МВИ.МН 5230-2015;
                      <w:br/>
                      СТ РК 1988-2010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24.13*</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01.47/03.152, 10.89/03.152</w:t>
                  </w:r>
                </w:p>
              </w:tc>
              <w:tc>
                <w:tcPr>
                  <w:tcW w:type="pct" w:w="870"/>
                  <w:vAlign w:val="top"/>
                  <w:vMerge w:val="restart"/>
                </w:tcPr>
                <w:p>
                  <w:pPr>
                    <w:jc w:val="left"/>
                    <w:ind w:left="-84.99999" w:right="-84.99999"/>
                    <w:spacing w:after="0" w:before="0"/>
                  </w:pPr>
                  <w:r>
                    <w:rPr>
                      <w:sz w:val="22"/>
                      <w:rFonts w:ascii="Times New Roman" w:hAnsi="Times New Roman"/>
                    </w:rPr>
                    <w:t> Стрептомицин</w:t>
                  </w:r>
                </w:p>
              </w:tc>
              <w:tc>
                <w:tcPr>
                  <w:tcW w:type="pct" w:w="1070"/>
                  <w:vAlign w:val="top"/>
                  <w:vMerge w:val="restart"/>
                </w:tcPr>
                <w:p>
                  <w:pPr>
                    <w:jc w:val="left"/>
                    <w:ind w:left="-84.99999" w:right="-84.99999"/>
                    <w:spacing w:after="0" w:before="0"/>
                  </w:pPr>
                  <w:r>
                    <w:rPr>
                      <w:sz w:val="22"/>
                      <w:rFonts w:ascii="Times New Roman" w:hAnsi="Times New Roman"/>
                    </w:rPr>
                    <w:t> МВИ.МН 4894-2018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24.13*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Зернобобовые культуры (горох, люпин, кормовые бобы, Вика, фасоль, нут, чече-вица, бобы, маш, чина)</w:t>
                  </w:r>
                </w:p>
              </w:tc>
              <w:tc>
                <w:tcPr>
                  <w:tcW w:type="pct" w:w="530"/>
                  <w:vAlign w:val="top"/>
                  <w:vMerge w:val="restart"/>
                </w:tcPr>
                <w:p>
                  <w:pPr>
                    <w:jc w:val="left"/>
                    <w:ind w:left="-84.99999" w:right="-84.99999"/>
                    <w:spacing w:after="0" w:before="0"/>
                  </w:pPr>
                  <w:r>
                    <w:rPr>
                      <w:sz w:val="22"/>
                      <w:rFonts w:ascii="Times New Roman" w:hAnsi="Times New Roman"/>
                    </w:rPr>
                    <w:t> 01.11/03.152, 01.11/08.161, 01.12/03.152, 01.12/08.161</w:t>
                  </w:r>
                </w:p>
              </w:tc>
              <w:tc>
                <w:tcPr>
                  <w:tcW w:type="pct" w:w="870"/>
                  <w:vAlign w:val="top"/>
                  <w:vMerge w:val="restart"/>
                </w:tcPr>
                <w:p>
                  <w:pPr>
                    <w:jc w:val="left"/>
                    <w:ind w:left="-84.99999" w:right="-84.99999"/>
                    <w:spacing w:after="0" w:before="0"/>
                  </w:pPr>
                  <w:r>
                    <w:rPr>
                      <w:sz w:val="22"/>
                      <w:rFonts w:ascii="Times New Roman" w:hAnsi="Times New Roman"/>
                    </w:rPr>
                    <w:t> Т-2 токсин</w:t>
                  </w:r>
                </w:p>
              </w:tc>
              <w:tc>
                <w:tcPr>
                  <w:tcW w:type="pct" w:w="1070"/>
                  <w:vAlign w:val="top"/>
                  <w:vMerge w:val="restart"/>
                </w:tcPr>
                <w:p>
                  <w:pPr>
                    <w:jc w:val="left"/>
                    <w:ind w:left="-84.99999" w:right="-84.99999"/>
                    <w:spacing w:after="0" w:before="0"/>
                  </w:pPr>
                  <w:r>
                    <w:rPr>
                      <w:sz w:val="22"/>
                      <w:rFonts w:ascii="Times New Roman" w:hAnsi="Times New Roman"/>
                    </w:rPr>
                    <w:t>
                       ГОСТ 28001-88 п. 2;
                      <w:br/>
                      МВИ.МН 2479-2006;
                      <w:br/>
                      МВИ.МН 5731-2016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24.14*</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01.47/03.152, 10.89/03.152</w:t>
                  </w:r>
                </w:p>
              </w:tc>
              <w:tc>
                <w:tcPr>
                  <w:tcW w:type="pct" w:w="870"/>
                  <w:vAlign w:val="top"/>
                  <w:vMerge w:val="restart"/>
                </w:tcPr>
                <w:p>
                  <w:pPr>
                    <w:jc w:val="left"/>
                    <w:ind w:left="-84.99999" w:right="-84.99999"/>
                    <w:spacing w:after="0" w:before="0"/>
                  </w:pPr>
                  <w:r>
                    <w:rPr>
                      <w:sz w:val="22"/>
                      <w:rFonts w:ascii="Times New Roman" w:hAnsi="Times New Roman"/>
                    </w:rPr>
                    <w:t> Бацитрацин</w:t>
                  </w:r>
                </w:p>
              </w:tc>
              <w:tc>
                <w:tcPr>
                  <w:tcW w:type="pct" w:w="1070"/>
                  <w:vAlign w:val="top"/>
                  <w:vMerge w:val="restart"/>
                </w:tcPr>
                <w:p>
                  <w:pPr>
                    <w:jc w:val="left"/>
                    <w:ind w:left="-84.99999" w:right="-84.99999"/>
                    <w:spacing w:after="0" w:before="0"/>
                  </w:pPr>
                  <w:r>
                    <w:rPr>
                      <w:sz w:val="22"/>
                      <w:rFonts w:ascii="Times New Roman" w:hAnsi="Times New Roman"/>
                    </w:rPr>
                    <w:t> МВИ.МН 4652-2013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24.14*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Зернобобовые культуры (горох, люпин, кормовые бобы, Вика, фасоль, нут, чече-вица, бобы, маш, чина)</w:t>
                  </w:r>
                </w:p>
              </w:tc>
              <w:tc>
                <w:tcPr>
                  <w:tcW w:type="pct" w:w="530"/>
                  <w:vAlign w:val="top"/>
                  <w:vMerge w:val="restart"/>
                </w:tcPr>
                <w:p>
                  <w:pPr>
                    <w:jc w:val="left"/>
                    <w:ind w:left="-84.99999" w:right="-84.99999"/>
                    <w:spacing w:after="0" w:before="0"/>
                  </w:pPr>
                  <w:r>
                    <w:rPr>
                      <w:sz w:val="22"/>
                      <w:rFonts w:ascii="Times New Roman" w:hAnsi="Times New Roman"/>
                    </w:rPr>
                    <w:t> 01.11/03.152, 01.11/08.161, 01.12/03.152, 01.12/08.161</w:t>
                  </w:r>
                </w:p>
              </w:tc>
              <w:tc>
                <w:tcPr>
                  <w:tcW w:type="pct" w:w="870"/>
                  <w:vAlign w:val="top"/>
                  <w:vMerge w:val="restart"/>
                </w:tcPr>
                <w:p>
                  <w:pPr>
                    <w:jc w:val="left"/>
                    <w:ind w:left="-84.99999" w:right="-84.99999"/>
                    <w:spacing w:after="0" w:before="0"/>
                  </w:pPr>
                  <w:r>
                    <w:rPr>
                      <w:sz w:val="22"/>
                      <w:rFonts w:ascii="Times New Roman" w:hAnsi="Times New Roman"/>
                    </w:rPr>
                    <w:t> Охратоксин А</w:t>
                  </w:r>
                </w:p>
              </w:tc>
              <w:tc>
                <w:tcPr>
                  <w:tcW w:type="pct" w:w="1070"/>
                  <w:vAlign w:val="top"/>
                  <w:vMerge w:val="restart"/>
                </w:tcPr>
                <w:p>
                  <w:pPr>
                    <w:jc w:val="left"/>
                    <w:ind w:left="-84.99999" w:right="-84.99999"/>
                    <w:spacing w:after="0" w:before="0"/>
                  </w:pPr>
                  <w:r>
                    <w:rPr>
                      <w:sz w:val="22"/>
                      <w:rFonts w:ascii="Times New Roman" w:hAnsi="Times New Roman"/>
                    </w:rPr>
                    <w:t>
                       ГОСТ 28001-88 п. 4;
                      <w:br/>
                      ГОСТ 31653-2012;
                      <w:br/>
                      МВИ.МН 2480-2006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24.15*</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01.47/03.152, 10.89/03.152</w:t>
                  </w:r>
                </w:p>
              </w:tc>
              <w:tc>
                <w:tcPr>
                  <w:tcW w:type="pct" w:w="870"/>
                  <w:vAlign w:val="top"/>
                  <w:vMerge w:val="restart"/>
                </w:tcPr>
                <w:p>
                  <w:pPr>
                    <w:jc w:val="left"/>
                    <w:ind w:left="-84.99999" w:right="-84.99999"/>
                    <w:spacing w:after="0" w:before="0"/>
                  </w:pPr>
                  <w:r>
                    <w:rPr>
                      <w:sz w:val="22"/>
                      <w:rFonts w:ascii="Times New Roman" w:hAnsi="Times New Roman"/>
                    </w:rPr>
                    <w:t> Левомицетин (хлорамфеникол)</w:t>
                  </w:r>
                </w:p>
              </w:tc>
              <w:tc>
                <w:tcPr>
                  <w:tcW w:type="pct" w:w="1070"/>
                  <w:vAlign w:val="top"/>
                  <w:vMerge w:val="restart"/>
                </w:tcPr>
                <w:p>
                  <w:pPr>
                    <w:jc w:val="left"/>
                    <w:ind w:left="-84.99999" w:right="-84.99999"/>
                    <w:spacing w:after="0" w:before="0"/>
                  </w:pPr>
                  <w:r>
                    <w:rPr>
                      <w:sz w:val="22"/>
                      <w:rFonts w:ascii="Times New Roman" w:hAnsi="Times New Roman"/>
                    </w:rPr>
                    <w:t>
                       МВИ.МН 2436-2015;
                      <w:br/>
                      МВИ.МН 4678-2018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24.15*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Зернобобовые культуры (горох, люпин, кормовые бобы, Вика, фасоль, нут, чече-вица, бобы, маш, чина)</w:t>
                  </w:r>
                </w:p>
              </w:tc>
              <w:tc>
                <w:tcPr>
                  <w:tcW w:type="pct" w:w="530"/>
                  <w:vAlign w:val="top"/>
                  <w:vMerge w:val="restart"/>
                </w:tcPr>
                <w:p>
                  <w:pPr>
                    <w:jc w:val="left"/>
                    <w:ind w:left="-84.99999" w:right="-84.99999"/>
                    <w:spacing w:after="0" w:before="0"/>
                  </w:pPr>
                  <w:r>
                    <w:rPr>
                      <w:sz w:val="22"/>
                      <w:rFonts w:ascii="Times New Roman" w:hAnsi="Times New Roman"/>
                    </w:rPr>
                    <w:t> 01.11/08.161, 01.12/08.161</w:t>
                  </w:r>
                </w:p>
              </w:tc>
              <w:tc>
                <w:tcPr>
                  <w:tcW w:type="pct" w:w="870"/>
                  <w:vAlign w:val="top"/>
                  <w:vMerge w:val="restart"/>
                </w:tcPr>
                <w:p>
                  <w:pPr>
                    <w:jc w:val="left"/>
                    <w:ind w:left="-84.99999" w:right="-84.99999"/>
                    <w:spacing w:after="0" w:before="0"/>
                  </w:pPr>
                  <w:r>
                    <w:rPr>
                      <w:sz w:val="22"/>
                      <w:rFonts w:ascii="Times New Roman" w:hAnsi="Times New Roman"/>
                    </w:rPr>
                    <w:t> Пестициды</w:t>
                  </w:r>
                </w:p>
              </w:tc>
              <w:tc>
                <w:tcPr>
                  <w:tcW w:type="pct" w:w="1070"/>
                  <w:vAlign w:val="top"/>
                  <w:vMerge w:val="restart"/>
                </w:tcPr>
                <w:p>
                  <w:pPr>
                    <w:jc w:val="left"/>
                    <w:ind w:left="-84.99999" w:right="-84.99999"/>
                    <w:spacing w:after="0" w:before="0"/>
                  </w:pPr>
                  <w:r>
                    <w:rPr>
                      <w:sz w:val="22"/>
                      <w:rFonts w:ascii="Times New Roman" w:hAnsi="Times New Roman"/>
                    </w:rPr>
                    <w:t> СТ РК 2040-2010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24.16*</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01.47/01.086, 10.89/01.086</w:t>
                  </w:r>
                </w:p>
              </w:tc>
              <w:tc>
                <w:tcPr>
                  <w:tcW w:type="pct" w:w="870"/>
                  <w:vAlign w:val="top"/>
                </w:tcPr>
                <w:p>
                  <w:pPr>
                    <w:jc w:val="left"/>
                    <w:ind w:left="-84.99999" w:right="-84.99999"/>
                    <w:spacing w:after="0" w:before="0"/>
                  </w:pPr>
                  <w:r>
                    <w:rPr>
                      <w:sz w:val="22"/>
                      <w:rFonts w:ascii="Times New Roman" w:hAnsi="Times New Roman"/>
                    </w:rPr>
                    <w:t> Количество мезофильных аэробных и факультативно- анаэробных микроорганизмов</w:t>
                  </w:r>
                </w:p>
              </w:tc>
              <w:tc>
                <w:tcPr>
                  <w:tcW w:type="pct" w:w="1070"/>
                  <w:vAlign w:val="top"/>
                </w:tcPr>
                <w:p>
                  <w:pPr>
                    <w:jc w:val="left"/>
                    <w:ind w:left="-84.99999" w:right="-84.99999"/>
                    <w:spacing w:after="0" w:before="0"/>
                  </w:pPr>
                  <w:r>
                    <w:rPr>
                      <w:sz w:val="22"/>
                      <w:rFonts w:ascii="Times New Roman" w:hAnsi="Times New Roman"/>
                    </w:rPr>
                    <w:t>
                       ГОСТ 10444.15-94;
                      <w:br/>
                      ГОСТ 32149-2013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24.17*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31747-2012 (ISO 4831:2006,ISO 4832:2006);
                      <w:br/>
                      ГОСТ 32149-2013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24.18*</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30519-97;
                      <w:br/>
                      ГОСТ 31659-2012 (ISO 6579:2002);
                      <w:br/>
                      ГОСТ 32149-2013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24.19*</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10444.2-94;
                      <w:br/>
                      ГОСТ 31746-2012 (ISO 6888-1:1999,ISO 6888-2:1999,ISO 6888-3:2003);
                      <w:br/>
                      ГОСТ 32149-2013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24.20*</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Бактерии рода Proteus</w:t>
                  </w:r>
                </w:p>
              </w:tc>
              <w:tc>
                <w:tcPr>
                  <w:tcW w:type="pct" w:w="1070"/>
                  <w:vAlign w:val="top"/>
                  <w:vMerge w:val="restart"/>
                </w:tcPr>
                <w:p>
                  <w:pPr>
                    <w:jc w:val="left"/>
                    <w:ind w:left="-84.99999" w:right="-84.99999"/>
                    <w:spacing w:before="0" w:after="0"/>
                  </w:pPr>
                  <w:r>
                    <w:rPr>
                      <w:sz w:val="22"/>
                      <w:rFonts w:ascii="Times New Roman" w:hAnsi="Times New Roman"/>
                    </w:rPr>
                    <w:t> ГОСТ 32149-2013</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25.1*</w:t>
                  </w:r>
                </w:p>
              </w:tc>
              <w:tc>
                <w:tcPr>
                  <w:tcW w:type="pct" w:w="680"/>
                  <w:vAlign w:val="top"/>
                  <w:vMerge w:val="restart"/>
                </w:tcPr>
                <w:p>
                  <w:pPr>
                    <w:jc w:val="left"/>
                    <w:ind w:left="-84.99999" w:right="-84.99999"/>
                    <w:spacing w:after="0" w:before="0"/>
                  </w:pPr>
                  <w:r>
                    <w:rPr>
                      <w:sz w:val="22"/>
                      <w:rFonts w:ascii="Times New Roman" w:hAnsi="Times New Roman"/>
                    </w:rPr>
                    <w:t>Рыба, морепродукты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03.00/29.040, 10.20/29.040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26664-85 п. 3;
                      <w:br/>
                      ГОСТ 31339-2006 п. 4.3;
                      <w:br/>
                      МВИ.МН 2077-2004;
                      <w:br/>
                      МВИ.МН 2260-2005;
                      <w:br/>
                      МВИ.МН 2475-2006;
                      <w:br/>
                      МВИ.МН 2976-2008;
                      <w:br/>
                      СТБ 8020-2002;
                      <w:br/>
                      СТБ 8035-2012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25.1* ТР</w:t>
                  </w:r>
                </w:p>
              </w:tc>
              <w:tc>
                <w:tcPr>
                  <w:tcW w:type="pct" w:w="680"/>
                  <w:vAlign w:val="top"/>
                  <w:vMerge w:val="restart"/>
                </w:tcPr>
                <w:p>
                  <w:pPr>
                    <w:jc w:val="left"/>
                    <w:ind w:left="-84.99999" w:right="-84.99999"/>
                    <w:spacing w:after="0" w:before="0"/>
                  </w:pPr>
                  <w:r>
                    <w:rPr>
                      <w:sz w:val="22"/>
                      <w:rFonts w:ascii="Times New Roman" w:hAnsi="Times New Roman"/>
                    </w:rPr>
                    <w:t>Масличные культуры (подсолнечник, соя, хлопчатник, лен, рапс, горчица, кунжут, арахис)</w:t>
                  </w:r>
                </w:p>
              </w:tc>
              <w:tc>
                <w:tcPr>
                  <w:tcW w:type="pct" w:w="530"/>
                  <w:vAlign w:val="top"/>
                  <w:vMerge w:val="restart"/>
                </w:tcPr>
                <w:p>
                  <w:pPr>
                    <w:jc w:val="left"/>
                    <w:ind w:left="-84.99999" w:right="-84.99999"/>
                    <w:spacing w:after="0" w:before="0"/>
                  </w:pPr>
                  <w:r>
                    <w:rPr>
                      <w:sz w:val="22"/>
                      <w:rFonts w:ascii="Times New Roman" w:hAnsi="Times New Roman"/>
                    </w:rPr>
                    <w:t> 01.11/11.116, 01.26/11.116</w:t>
                  </w:r>
                </w:p>
              </w:tc>
              <w:tc>
                <w:tcPr>
                  <w:tcW w:type="pct" w:w="870"/>
                  <w:vAlign w:val="top"/>
                  <w:vMerge w:val="restart"/>
                </w:tcPr>
                <w:p>
                  <w:pPr>
                    <w:jc w:val="left"/>
                    <w:ind w:left="-84.99999" w:right="-84.99999"/>
                    <w:spacing w:after="0" w:before="0"/>
                  </w:pPr>
                  <w:r>
                    <w:rPr>
                      <w:sz w:val="22"/>
                      <w:rFonts w:ascii="Times New Roman" w:hAnsi="Times New Roman"/>
                    </w:rPr>
                    <w:t> Состояние, цвет, запах</w:t>
                  </w:r>
                </w:p>
              </w:tc>
              <w:tc>
                <w:tcPr>
                  <w:tcW w:type="pct" w:w="1070"/>
                  <w:vAlign w:val="top"/>
                  <w:vMerge w:val="restart"/>
                </w:tcPr>
                <w:p>
                  <w:pPr>
                    <w:jc w:val="left"/>
                    <w:ind w:left="-84.99999" w:right="-84.99999"/>
                    <w:spacing w:after="0" w:before="0"/>
                  </w:pPr>
                  <w:r>
                    <w:rPr>
                      <w:sz w:val="22"/>
                      <w:rFonts w:ascii="Times New Roman" w:hAnsi="Times New Roman"/>
                    </w:rPr>
                    <w:t> ГОСТ 27988-88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25.2*</w:t>
                  </w:r>
                </w:p>
              </w:tc>
              <w:tc>
                <w:tcPr>
                  <w:tcW w:type="pct" w:w="680"/>
                  <w:vAlign w:val="top"/>
                  <w:vMerge w:val="restart"/>
                </w:tcPr>
                <w:p>
                  <w:pPr>
                    <w:jc w:val="left"/>
                    <w:ind w:left="-84.99999" w:right="-84.99999"/>
                    <w:spacing w:after="0" w:before="0"/>
                  </w:pPr>
                  <w:r>
                    <w:rPr>
                      <w:sz w:val="22"/>
                      <w:rFonts w:ascii="Times New Roman" w:hAnsi="Times New Roman"/>
                    </w:rPr>
                    <w:t>Рыба, морепродукты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10.20/29.040</w:t>
                  </w:r>
                </w:p>
              </w:tc>
              <w:tc>
                <w:tcPr>
                  <w:tcW w:type="pct" w:w="870"/>
                  <w:vAlign w:val="top"/>
                  <w:vMerge w:val="restart"/>
                </w:tcPr>
                <w:p>
                  <w:pPr>
                    <w:jc w:val="left"/>
                    <w:ind w:left="-84.99999" w:right="-84.99999"/>
                    <w:spacing w:after="0" w:before="0"/>
                  </w:pPr>
                  <w:r>
                    <w:rPr>
                      <w:sz w:val="22"/>
                      <w:rFonts w:ascii="Times New Roman" w:hAnsi="Times New Roman"/>
                    </w:rPr>
                    <w:t> Масса основного продукта без жидкости</w:t>
                  </w:r>
                </w:p>
              </w:tc>
              <w:tc>
                <w:tcPr>
                  <w:tcW w:type="pct" w:w="1070"/>
                  <w:vAlign w:val="top"/>
                  <w:vMerge w:val="restart"/>
                </w:tcPr>
                <w:p>
                  <w:pPr>
                    <w:jc w:val="left"/>
                    <w:ind w:left="-84.99999" w:right="-84.99999"/>
                    <w:spacing w:after="0" w:before="0"/>
                  </w:pPr>
                  <w:r>
                    <w:rPr>
                      <w:sz w:val="22"/>
                      <w:rFonts w:ascii="Times New Roman" w:hAnsi="Times New Roman"/>
                    </w:rPr>
                    <w:t>
                       МВИ.МН 2077-2004;
                      <w:br/>
                      МВИ.МН 2475-2006;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25.2* ТР</w:t>
                  </w:r>
                </w:p>
              </w:tc>
              <w:tc>
                <w:tcPr>
                  <w:tcW w:type="pct" w:w="680"/>
                  <w:vAlign w:val="top"/>
                  <w:vMerge w:val="restart"/>
                </w:tcPr>
                <w:p>
                  <w:pPr>
                    <w:jc w:val="left"/>
                    <w:ind w:left="-84.99999" w:right="-84.99999"/>
                    <w:spacing w:after="0" w:before="0"/>
                  </w:pPr>
                  <w:r>
                    <w:rPr>
                      <w:sz w:val="22"/>
                      <w:rFonts w:ascii="Times New Roman" w:hAnsi="Times New Roman"/>
                    </w:rPr>
                    <w:t>Масличные культуры (подсолнечник, соя, хлопчатник, лен, рапс, горчица, кунжут, арахис)</w:t>
                  </w:r>
                </w:p>
              </w:tc>
              <w:tc>
                <w:tcPr>
                  <w:tcW w:type="pct" w:w="530"/>
                  <w:vAlign w:val="top"/>
                  <w:vMerge w:val="restart"/>
                </w:tcPr>
                <w:p>
                  <w:pPr>
                    <w:jc w:val="left"/>
                    <w:ind w:left="-84.99999" w:right="-84.99999"/>
                    <w:spacing w:after="0" w:before="0"/>
                  </w:pPr>
                  <w:r>
                    <w:rPr>
                      <w:sz w:val="22"/>
                      <w:rFonts w:ascii="Times New Roman" w:hAnsi="Times New Roman"/>
                    </w:rPr>
                    <w:t> 01.11/11.116, 01.26/11.116</w:t>
                  </w:r>
                </w:p>
              </w:tc>
              <w:tc>
                <w:tcPr>
                  <w:tcW w:type="pct" w:w="870"/>
                  <w:vAlign w:val="top"/>
                  <w:vMerge w:val="restart"/>
                </w:tcPr>
                <w:p>
                  <w:pPr>
                    <w:jc w:val="left"/>
                    <w:ind w:left="-84.99999" w:right="-84.99999"/>
                    <w:spacing w:after="0" w:before="0"/>
                  </w:pPr>
                  <w:r>
                    <w:rPr>
                      <w:sz w:val="22"/>
                      <w:rFonts w:ascii="Times New Roman" w:hAnsi="Times New Roman"/>
                    </w:rPr>
                    <w:t> Наличие сорной примеси, масличной примеси, особо учитываемой и вредной примеси</w:t>
                  </w:r>
                </w:p>
              </w:tc>
              <w:tc>
                <w:tcPr>
                  <w:tcW w:type="pct" w:w="1070"/>
                  <w:vAlign w:val="top"/>
                  <w:vMerge w:val="restart"/>
                </w:tcPr>
                <w:p>
                  <w:pPr>
                    <w:jc w:val="left"/>
                    <w:ind w:left="-84.99999" w:right="-84.99999"/>
                    <w:spacing w:after="0" w:before="0"/>
                  </w:pPr>
                  <w:r>
                    <w:rPr>
                      <w:sz w:val="22"/>
                      <w:rFonts w:ascii="Times New Roman" w:hAnsi="Times New Roman"/>
                    </w:rPr>
                    <w:t> ГОСТ 10854-2015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25.3*</w:t>
                  </w:r>
                </w:p>
              </w:tc>
              <w:tc>
                <w:tcPr>
                  <w:tcW w:type="pct" w:w="680"/>
                  <w:vAlign w:val="top"/>
                  <w:vMerge w:val="restart"/>
                </w:tcPr>
                <w:p>
                  <w:pPr>
                    <w:jc w:val="left"/>
                    <w:ind w:left="-84.99999" w:right="-84.99999"/>
                    <w:spacing w:after="0" w:before="0"/>
                  </w:pPr>
                  <w:r>
                    <w:rPr>
                      <w:sz w:val="22"/>
                      <w:rFonts w:ascii="Times New Roman" w:hAnsi="Times New Roman"/>
                    </w:rPr>
                    <w:t>Рыба, морепродукты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03.00/11.116, 10.20/11.116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признаки жизни живых рыб, наличие посторонних примесей, состояние наружного покрова, разделка, консистенция, запах, вкус, состояние масла, порядок укладки, наличие плесени, состояние внутренней поверхности металлических банок</w:t>
                  </w:r>
                </w:p>
              </w:tc>
              <w:tc>
                <w:tcPr>
                  <w:tcW w:type="pct" w:w="1070"/>
                  <w:vAlign w:val="top"/>
                  <w:vMerge w:val="restart"/>
                </w:tcPr>
                <w:p>
                  <w:pPr>
                    <w:jc w:val="left"/>
                    <w:ind w:left="-84.99999" w:right="-84.99999"/>
                    <w:spacing w:after="0" w:before="0"/>
                  </w:pPr>
                  <w:r>
                    <w:rPr>
                      <w:sz w:val="22"/>
                      <w:rFonts w:ascii="Times New Roman" w:hAnsi="Times New Roman"/>
                    </w:rPr>
                    <w:t>
                       ГОСТ 26664-85 п.2;
                      <w:br/>
                      ГОСТ 31412-2010;
                      <w:br/>
                      ГОСТ 7631-2008 п.6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25.3* ТР</w:t>
                  </w:r>
                </w:p>
              </w:tc>
              <w:tc>
                <w:tcPr>
                  <w:tcW w:type="pct" w:w="680"/>
                  <w:vAlign w:val="top"/>
                  <w:vMerge w:val="restart"/>
                </w:tcPr>
                <w:p>
                  <w:pPr>
                    <w:jc w:val="left"/>
                    <w:ind w:left="-84.99999" w:right="-84.99999"/>
                    <w:spacing w:after="0" w:before="0"/>
                  </w:pPr>
                  <w:r>
                    <w:rPr>
                      <w:sz w:val="22"/>
                      <w:rFonts w:ascii="Times New Roman" w:hAnsi="Times New Roman"/>
                    </w:rPr>
                    <w:t>Масличные культуры (подсолнечник, соя, хлопчатник, лен, рапс, горчица, кунжут, арахис)</w:t>
                  </w:r>
                </w:p>
              </w:tc>
              <w:tc>
                <w:tcPr>
                  <w:tcW w:type="pct" w:w="530"/>
                  <w:vAlign w:val="top"/>
                  <w:vMerge w:val="restart"/>
                </w:tcPr>
                <w:p>
                  <w:pPr>
                    <w:jc w:val="left"/>
                    <w:ind w:left="-84.99999" w:right="-84.99999"/>
                    <w:spacing w:after="0" w:before="0"/>
                  </w:pPr>
                  <w:r>
                    <w:rPr>
                      <w:sz w:val="22"/>
                      <w:rFonts w:ascii="Times New Roman" w:hAnsi="Times New Roman"/>
                    </w:rPr>
                    <w:t> 01.11/08.052, 01.11/11.116, 01.26/08.052, 01.26/11.116</w:t>
                  </w:r>
                </w:p>
              </w:tc>
              <w:tc>
                <w:tcPr>
                  <w:tcW w:type="pct" w:w="870"/>
                  <w:vAlign w:val="top"/>
                  <w:vMerge w:val="restart"/>
                </w:tcPr>
                <w:p>
                  <w:pPr>
                    <w:jc w:val="left"/>
                    <w:ind w:left="-84.99999" w:right="-84.99999"/>
                    <w:spacing w:after="0" w:before="0"/>
                  </w:pPr>
                  <w:r>
                    <w:rPr>
                      <w:sz w:val="22"/>
                      <w:rFonts w:ascii="Times New Roman" w:hAnsi="Times New Roman"/>
                    </w:rPr>
                    <w:t> Зараженность вредителями</w:t>
                  </w:r>
                </w:p>
              </w:tc>
              <w:tc>
                <w:tcPr>
                  <w:tcW w:type="pct" w:w="1070"/>
                  <w:vAlign w:val="top"/>
                  <w:vMerge w:val="restart"/>
                </w:tcPr>
                <w:p>
                  <w:pPr>
                    <w:jc w:val="left"/>
                    <w:ind w:left="-84.99999" w:right="-84.99999"/>
                    <w:spacing w:after="0" w:before="0"/>
                  </w:pPr>
                  <w:r>
                    <w:rPr>
                      <w:sz w:val="22"/>
                      <w:rFonts w:ascii="Times New Roman" w:hAnsi="Times New Roman"/>
                    </w:rPr>
                    <w:t> ГОСТ 10853-88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25.4*</w:t>
                  </w:r>
                </w:p>
              </w:tc>
              <w:tc>
                <w:tcPr>
                  <w:tcW w:type="pct" w:w="680"/>
                  <w:vAlign w:val="top"/>
                  <w:vMerge w:val="restart"/>
                </w:tcPr>
                <w:p>
                  <w:pPr>
                    <w:jc w:val="left"/>
                    <w:ind w:left="-84.99999" w:right="-84.99999"/>
                    <w:spacing w:after="0" w:before="0"/>
                  </w:pPr>
                  <w:r>
                    <w:rPr>
                      <w:sz w:val="22"/>
                      <w:rFonts w:ascii="Times New Roman" w:hAnsi="Times New Roman"/>
                    </w:rPr>
                    <w:t>Рыба, морепродукты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03.00/11.116, 03.00/29.040, 03.00/29.061, 10.20/11.116, 10.20/29.040, 10.20/29.061</w:t>
                  </w:r>
                </w:p>
              </w:tc>
              <w:tc>
                <w:tcPr>
                  <w:tcW w:type="pct" w:w="870"/>
                  <w:vAlign w:val="top"/>
                  <w:vMerge w:val="restart"/>
                </w:tcPr>
                <w:p>
                  <w:pPr>
                    <w:jc w:val="left"/>
                    <w:ind w:left="-84.99999" w:right="-84.99999"/>
                    <w:spacing w:after="0" w:before="0"/>
                  </w:pPr>
                  <w:r>
                    <w:rPr>
                      <w:sz w:val="22"/>
                      <w:rFonts w:ascii="Times New Roman" w:hAnsi="Times New Roman"/>
                    </w:rPr>
                    <w:t> Физические показатели: длина (высота), масса рыбы, нерыбных объектов, глубокое обезвоживание, срывы, порезы, трещины кожи</w:t>
                  </w:r>
                </w:p>
              </w:tc>
              <w:tc>
                <w:tcPr>
                  <w:tcW w:type="pct" w:w="1070"/>
                  <w:vAlign w:val="top"/>
                  <w:vMerge w:val="restart"/>
                </w:tcPr>
                <w:p>
                  <w:pPr>
                    <w:jc w:val="left"/>
                    <w:ind w:left="-84.99999" w:right="-84.99999"/>
                    <w:spacing w:after="0" w:before="0"/>
                  </w:pPr>
                  <w:r>
                    <w:rPr>
                      <w:sz w:val="22"/>
                      <w:rFonts w:ascii="Times New Roman" w:hAnsi="Times New Roman"/>
                    </w:rPr>
                    <w:t>
                       ГОСТ 1368-2003;
                      <w:br/>
                      ГОСТ 7144-2006 п. 7.4;
                      <w:br/>
                      ГОСТ 7631-2008 п. 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25.4* ТР</w:t>
                  </w:r>
                </w:p>
              </w:tc>
              <w:tc>
                <w:tcPr>
                  <w:tcW w:type="pct" w:w="680"/>
                  <w:vAlign w:val="top"/>
                  <w:vMerge w:val="restart"/>
                </w:tcPr>
                <w:p>
                  <w:pPr>
                    <w:jc w:val="left"/>
                    <w:ind w:left="-84.99999" w:right="-84.99999"/>
                    <w:spacing w:after="0" w:before="0"/>
                  </w:pPr>
                  <w:r>
                    <w:rPr>
                      <w:sz w:val="22"/>
                      <w:rFonts w:ascii="Times New Roman" w:hAnsi="Times New Roman"/>
                    </w:rPr>
                    <w:t>Масличные культуры (подсолнечник, соя, хлопчатник, лен, рапс, горчица, кунжут, арахис)</w:t>
                  </w:r>
                </w:p>
              </w:tc>
              <w:tc>
                <w:tcPr>
                  <w:tcW w:type="pct" w:w="530"/>
                  <w:vAlign w:val="top"/>
                  <w:vMerge w:val="restart"/>
                </w:tcPr>
                <w:p>
                  <w:pPr>
                    <w:jc w:val="left"/>
                    <w:ind w:left="-84.99999" w:right="-84.99999"/>
                    <w:spacing w:after="0" w:before="0"/>
                  </w:pPr>
                  <w:r>
                    <w:rPr>
                      <w:sz w:val="22"/>
                      <w:rFonts w:ascii="Times New Roman" w:hAnsi="Times New Roman"/>
                    </w:rPr>
                    <w:t> 01.11/08.156, 01.26/08.156</w:t>
                  </w:r>
                </w:p>
              </w:tc>
              <w:tc>
                <w:tcPr>
                  <w:tcW w:type="pct" w:w="870"/>
                  <w:vAlign w:val="top"/>
                  <w:vMerge w:val="restart"/>
                </w:tcPr>
                <w:p>
                  <w:pPr>
                    <w:jc w:val="left"/>
                    <w:ind w:left="-84.99999" w:right="-84.99999"/>
                    <w:spacing w:after="0" w:before="0"/>
                  </w:pPr>
                  <w:r>
                    <w:rPr>
                      <w:sz w:val="22"/>
                      <w:rFonts w:ascii="Times New Roman" w:hAnsi="Times New Roman"/>
                    </w:rPr>
                    <w:t> Содержание нитратов, нитритов</w:t>
                  </w:r>
                </w:p>
              </w:tc>
              <w:tc>
                <w:tcPr>
                  <w:tcW w:type="pct" w:w="1070"/>
                  <w:vAlign w:val="top"/>
                  <w:vMerge w:val="restart"/>
                </w:tcPr>
                <w:p>
                  <w:pPr>
                    <w:jc w:val="left"/>
                    <w:ind w:left="-84.99999" w:right="-84.99999"/>
                    <w:spacing w:after="0" w:before="0"/>
                  </w:pPr>
                  <w:r>
                    <w:rPr>
                      <w:sz w:val="22"/>
                      <w:rFonts w:ascii="Times New Roman" w:hAnsi="Times New Roman"/>
                    </w:rPr>
                    <w:t> ГОСТ 13496.19-2015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25.5*</w:t>
                  </w:r>
                </w:p>
              </w:tc>
              <w:tc>
                <w:tcPr>
                  <w:tcW w:type="pct" w:w="680"/>
                  <w:vAlign w:val="top"/>
                  <w:vMerge w:val="restart"/>
                </w:tcPr>
                <w:p>
                  <w:pPr>
                    <w:jc w:val="left"/>
                    <w:ind w:left="-84.99999" w:right="-84.99999"/>
                    <w:spacing w:after="0" w:before="0"/>
                  </w:pPr>
                  <w:r>
                    <w:rPr>
                      <w:sz w:val="22"/>
                      <w:rFonts w:ascii="Times New Roman" w:hAnsi="Times New Roman"/>
                    </w:rPr>
                    <w:t>Рыба, морепродукты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10.20/08.149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хлористого натрия</w:t>
                  </w:r>
                </w:p>
              </w:tc>
              <w:tc>
                <w:tcPr>
                  <w:tcW w:type="pct" w:w="1070"/>
                  <w:vAlign w:val="top"/>
                  <w:vMerge w:val="restart"/>
                </w:tcPr>
                <w:p>
                  <w:pPr>
                    <w:jc w:val="left"/>
                    <w:ind w:left="-84.99999" w:right="-84.99999"/>
                    <w:spacing w:after="0" w:before="0"/>
                  </w:pPr>
                  <w:r>
                    <w:rPr>
                      <w:sz w:val="22"/>
                      <w:rFonts w:ascii="Times New Roman" w:hAnsi="Times New Roman"/>
                    </w:rPr>
                    <w:t>
                       ГОСТ 27207-87;
                      <w:br/>
                      ГОСТ 7636-85 п. 3.5.1, 3.5.2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25.5* ТР</w:t>
                  </w:r>
                </w:p>
              </w:tc>
              <w:tc>
                <w:tcPr>
                  <w:tcW w:type="pct" w:w="680"/>
                  <w:vAlign w:val="top"/>
                  <w:vMerge w:val="restart"/>
                </w:tcPr>
                <w:p>
                  <w:pPr>
                    <w:jc w:val="left"/>
                    <w:ind w:left="-84.99999" w:right="-84.99999"/>
                    <w:spacing w:after="0" w:before="0"/>
                  </w:pPr>
                  <w:r>
                    <w:rPr>
                      <w:sz w:val="22"/>
                      <w:rFonts w:ascii="Times New Roman" w:hAnsi="Times New Roman"/>
                    </w:rPr>
                    <w:t>Масличные культуры (подсолнечник, соя, хлопчатник, лен, рапс, горчица, кунжут, арахис)</w:t>
                  </w:r>
                </w:p>
              </w:tc>
              <w:tc>
                <w:tcPr>
                  <w:tcW w:type="pct" w:w="530"/>
                  <w:vAlign w:val="top"/>
                  <w:vMerge w:val="restart"/>
                </w:tcPr>
                <w:p>
                  <w:pPr>
                    <w:jc w:val="left"/>
                    <w:ind w:left="-84.99999" w:right="-84.99999"/>
                    <w:spacing w:after="0" w:before="0"/>
                  </w:pPr>
                  <w:r>
                    <w:rPr>
                      <w:sz w:val="22"/>
                      <w:rFonts w:ascii="Times New Roman" w:hAnsi="Times New Roman"/>
                    </w:rPr>
                    <w:t> 01.11/08.032, 01.26/08.032</w:t>
                  </w:r>
                </w:p>
              </w:tc>
              <w:tc>
                <w:tcPr>
                  <w:tcW w:type="pct" w:w="870"/>
                  <w:vAlign w:val="top"/>
                  <w:vMerge w:val="restart"/>
                </w:tcPr>
                <w:p>
                  <w:pPr>
                    <w:jc w:val="left"/>
                    <w:ind w:left="-84.99999" w:right="-84.99999"/>
                    <w:spacing w:after="0" w:before="0"/>
                  </w:pPr>
                  <w:r>
                    <w:rPr>
                      <w:sz w:val="22"/>
                      <w:rFonts w:ascii="Times New Roman" w:hAnsi="Times New Roman"/>
                    </w:rPr>
                    <w:t> Свинец, кадмий</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25.6*</w:t>
                  </w:r>
                </w:p>
              </w:tc>
              <w:tc>
                <w:tcPr>
                  <w:tcW w:type="pct" w:w="680"/>
                  <w:vAlign w:val="top"/>
                  <w:vMerge w:val="restart"/>
                </w:tcPr>
                <w:p>
                  <w:pPr>
                    <w:jc w:val="left"/>
                    <w:ind w:left="-84.99999" w:right="-84.99999"/>
                    <w:spacing w:after="0" w:before="0"/>
                  </w:pPr>
                  <w:r>
                    <w:rPr>
                      <w:sz w:val="22"/>
                      <w:rFonts w:ascii="Times New Roman" w:hAnsi="Times New Roman"/>
                    </w:rPr>
                    <w:t>Рыба, морепродукты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03.00/08.052, 10.20/08.052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w:t>
                  </w:r>
                </w:p>
              </w:tc>
              <w:tc>
                <w:tcPr>
                  <w:tcW w:type="pct" w:w="1070"/>
                  <w:vAlign w:val="top"/>
                  <w:vMerge w:val="restart"/>
                </w:tcPr>
                <w:p>
                  <w:pPr>
                    <w:jc w:val="left"/>
                    <w:ind w:left="-84.99999" w:right="-84.99999"/>
                    <w:spacing w:after="0" w:before="0"/>
                  </w:pPr>
                  <w:r>
                    <w:rPr>
                      <w:sz w:val="22"/>
                      <w:rFonts w:ascii="Times New Roman" w:hAnsi="Times New Roman"/>
                    </w:rPr>
                    <w:t> ГОСТ 7636-85 п. 3.3.1, 3.3.2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25.6* ТР</w:t>
                  </w:r>
                </w:p>
              </w:tc>
              <w:tc>
                <w:tcPr>
                  <w:tcW w:type="pct" w:w="680"/>
                  <w:vAlign w:val="top"/>
                  <w:vMerge w:val="restart"/>
                </w:tcPr>
                <w:p>
                  <w:pPr>
                    <w:jc w:val="left"/>
                    <w:ind w:left="-84.99999" w:right="-84.99999"/>
                    <w:spacing w:after="0" w:before="0"/>
                  </w:pPr>
                  <w:r>
                    <w:rPr>
                      <w:sz w:val="22"/>
                      <w:rFonts w:ascii="Times New Roman" w:hAnsi="Times New Roman"/>
                    </w:rPr>
                    <w:t>Масличные культуры (подсолнечник, соя, хлопчатник, лен, рапс, горчица, кунжут, арахис)</w:t>
                  </w:r>
                </w:p>
              </w:tc>
              <w:tc>
                <w:tcPr>
                  <w:tcW w:type="pct" w:w="530"/>
                  <w:vAlign w:val="top"/>
                  <w:vMerge w:val="restart"/>
                </w:tcPr>
                <w:p>
                  <w:pPr>
                    <w:jc w:val="left"/>
                    <w:ind w:left="-84.99999" w:right="-84.99999"/>
                    <w:spacing w:after="0" w:before="0"/>
                  </w:pPr>
                  <w:r>
                    <w:rPr>
                      <w:sz w:val="22"/>
                      <w:rFonts w:ascii="Times New Roman" w:hAnsi="Times New Roman"/>
                    </w:rPr>
                    <w:t> 01.11/08.032, 01.11/08.156, 01.26/08.032, 01.26/08.156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25.7*</w:t>
                  </w:r>
                </w:p>
              </w:tc>
              <w:tc>
                <w:tcPr>
                  <w:tcW w:type="pct" w:w="680"/>
                  <w:vAlign w:val="top"/>
                  <w:vMerge w:val="restart"/>
                </w:tcPr>
                <w:p>
                  <w:pPr>
                    <w:jc w:val="left"/>
                    <w:ind w:left="-84.99999" w:right="-84.99999"/>
                    <w:spacing w:after="0" w:before="0"/>
                  </w:pPr>
                  <w:r>
                    <w:rPr>
                      <w:sz w:val="22"/>
                      <w:rFonts w:ascii="Times New Roman" w:hAnsi="Times New Roman"/>
                    </w:rPr>
                    <w:t>Рыба, морепродукты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03.00/08.052, 10.20/08.052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жира</w:t>
                  </w:r>
                </w:p>
              </w:tc>
              <w:tc>
                <w:tcPr>
                  <w:tcW w:type="pct" w:w="1070"/>
                  <w:vAlign w:val="top"/>
                  <w:vMerge w:val="restart"/>
                </w:tcPr>
                <w:p>
                  <w:pPr>
                    <w:jc w:val="left"/>
                    <w:ind w:left="-84.99999" w:right="-84.99999"/>
                    <w:spacing w:after="0" w:before="0"/>
                  </w:pPr>
                  <w:r>
                    <w:rPr>
                      <w:sz w:val="22"/>
                      <w:rFonts w:ascii="Times New Roman" w:hAnsi="Times New Roman"/>
                    </w:rPr>
                    <w:t>
                       ГОСТ 26829-86 п. 2;
                      <w:br/>
                      ГОСТ 7636-85 п. 3.7.1 - 3.7.2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25.7* ТР</w:t>
                  </w:r>
                </w:p>
              </w:tc>
              <w:tc>
                <w:tcPr>
                  <w:tcW w:type="pct" w:w="680"/>
                  <w:vAlign w:val="top"/>
                  <w:vMerge w:val="restart"/>
                </w:tcPr>
                <w:p>
                  <w:pPr>
                    <w:jc w:val="left"/>
                    <w:ind w:left="-84.99999" w:right="-84.99999"/>
                    <w:spacing w:after="0" w:before="0"/>
                  </w:pPr>
                  <w:r>
                    <w:rPr>
                      <w:sz w:val="22"/>
                      <w:rFonts w:ascii="Times New Roman" w:hAnsi="Times New Roman"/>
                    </w:rPr>
                    <w:t>Масличные культуры (подсолнечник, соя, хлопчатник, лен, рапс, горчица, кунжут, арахис)</w:t>
                  </w:r>
                </w:p>
              </w:tc>
              <w:tc>
                <w:tcPr>
                  <w:tcW w:type="pct" w:w="530"/>
                  <w:vAlign w:val="top"/>
                  <w:vMerge w:val="restart"/>
                </w:tcPr>
                <w:p>
                  <w:pPr>
                    <w:jc w:val="left"/>
                    <w:ind w:left="-84.99999" w:right="-84.99999"/>
                    <w:spacing w:after="0" w:before="0"/>
                  </w:pPr>
                  <w:r>
                    <w:rPr>
                      <w:sz w:val="22"/>
                      <w:rFonts w:ascii="Times New Roman" w:hAnsi="Times New Roman"/>
                    </w:rPr>
                    <w:t> 01.11/08.032, 01.11/08.082, 01.26/08.032, 01.26/08.082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25.8*</w:t>
                  </w:r>
                </w:p>
              </w:tc>
              <w:tc>
                <w:tcPr>
                  <w:tcW w:type="pct" w:w="680"/>
                  <w:vAlign w:val="top"/>
                  <w:vMerge w:val="restart"/>
                </w:tcPr>
                <w:p>
                  <w:pPr>
                    <w:jc w:val="left"/>
                    <w:ind w:left="-84.99999" w:right="-84.99999"/>
                    <w:spacing w:after="0" w:before="0"/>
                  </w:pPr>
                  <w:r>
                    <w:rPr>
                      <w:sz w:val="22"/>
                      <w:rFonts w:ascii="Times New Roman" w:hAnsi="Times New Roman"/>
                    </w:rPr>
                    <w:t>Рыба, морепродукты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10.20/29.040</w:t>
                  </w:r>
                </w:p>
              </w:tc>
              <w:tc>
                <w:tcPr>
                  <w:tcW w:type="pct" w:w="870"/>
                  <w:vAlign w:val="top"/>
                  <w:vMerge w:val="restart"/>
                </w:tcPr>
                <w:p>
                  <w:pPr>
                    <w:jc w:val="left"/>
                    <w:ind w:left="-84.99999" w:right="-84.99999"/>
                    <w:spacing w:after="0" w:before="0"/>
                  </w:pPr>
                  <w:r>
                    <w:rPr>
                      <w:sz w:val="22"/>
                      <w:rFonts w:ascii="Times New Roman" w:hAnsi="Times New Roman"/>
                    </w:rPr>
                    <w:t> Наличие отстоя в масле</w:t>
                  </w:r>
                </w:p>
              </w:tc>
              <w:tc>
                <w:tcPr>
                  <w:tcW w:type="pct" w:w="1070"/>
                  <w:vAlign w:val="top"/>
                  <w:vMerge w:val="restart"/>
                </w:tcPr>
                <w:p>
                  <w:pPr>
                    <w:jc w:val="left"/>
                    <w:ind w:left="-84.99999" w:right="-84.99999"/>
                    <w:spacing w:after="0" w:before="0"/>
                  </w:pPr>
                  <w:r>
                    <w:rPr>
                      <w:sz w:val="22"/>
                      <w:rFonts w:ascii="Times New Roman" w:hAnsi="Times New Roman"/>
                    </w:rPr>
                    <w:t> ГОСТ 20221-90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25.8* ТР</w:t>
                  </w:r>
                </w:p>
              </w:tc>
              <w:tc>
                <w:tcPr>
                  <w:tcW w:type="pct" w:w="680"/>
                  <w:vAlign w:val="top"/>
                  <w:vMerge w:val="restart"/>
                </w:tcPr>
                <w:p>
                  <w:pPr>
                    <w:jc w:val="left"/>
                    <w:ind w:left="-84.99999" w:right="-84.99999"/>
                    <w:spacing w:after="0" w:before="0"/>
                  </w:pPr>
                  <w:r>
                    <w:rPr>
                      <w:sz w:val="22"/>
                      <w:rFonts w:ascii="Times New Roman" w:hAnsi="Times New Roman"/>
                    </w:rPr>
                    <w:t>Масличные культуры (подсолнечник, соя, хлопчатник, лен, рапс, горчица, кунжут, арахис)</w:t>
                  </w:r>
                </w:p>
              </w:tc>
              <w:tc>
                <w:tcPr>
                  <w:tcW w:type="pct" w:w="530"/>
                  <w:vAlign w:val="top"/>
                  <w:vMerge w:val="restart"/>
                </w:tcPr>
                <w:p>
                  <w:pPr>
                    <w:jc w:val="left"/>
                    <w:ind w:left="-84.99999" w:right="-84.99999"/>
                    <w:spacing w:after="0" w:before="0"/>
                  </w:pPr>
                  <w:r>
                    <w:rPr>
                      <w:sz w:val="22"/>
                      <w:rFonts w:ascii="Times New Roman" w:hAnsi="Times New Roman"/>
                    </w:rPr>
                    <w:t> 01.11/08.158, 01.26/08.158</w:t>
                  </w:r>
                </w:p>
              </w:tc>
              <w:tc>
                <w:tcPr>
                  <w:tcW w:type="pct" w:w="870"/>
                  <w:vAlign w:val="top"/>
                  <w:vMerge w:val="restart"/>
                </w:tcPr>
                <w:p>
                  <w:pPr>
                    <w:jc w:val="left"/>
                    <w:ind w:left="-84.99999" w:right="-84.99999"/>
                    <w:spacing w:after="0" w:before="0"/>
                  </w:pPr>
                  <w:r>
                    <w:rPr>
                      <w:sz w:val="22"/>
                      <w:rFonts w:ascii="Times New Roman" w:hAnsi="Times New Roman"/>
                    </w:rPr>
                    <w:t> Гексахлорциклогексан (а, В, у-изомеры)</w:t>
                  </w:r>
                </w:p>
              </w:tc>
              <w:tc>
                <w:tcPr>
                  <w:tcW w:type="pct" w:w="1070"/>
                  <w:vAlign w:val="top"/>
                  <w:vMerge w:val="restart"/>
                </w:tcPr>
                <w:p>
                  <w:pPr>
                    <w:jc w:val="left"/>
                    <w:ind w:left="-84.99999" w:right="-84.99999"/>
                    <w:spacing w:after="0" w:before="0"/>
                  </w:pPr>
                  <w:r>
                    <w:rPr>
                      <w:sz w:val="22"/>
                      <w:rFonts w:ascii="Times New Roman" w:hAnsi="Times New Roman"/>
                    </w:rPr>
                    <w:t>
                       ГОСТ 13496.20-2014;
                      <w:br/>
                      СТ РК 2011-2010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25.9*</w:t>
                  </w:r>
                </w:p>
              </w:tc>
              <w:tc>
                <w:tcPr>
                  <w:tcW w:type="pct" w:w="680"/>
                  <w:vAlign w:val="top"/>
                  <w:vMerge w:val="restart"/>
                </w:tcPr>
                <w:p>
                  <w:pPr>
                    <w:jc w:val="left"/>
                    <w:ind w:left="-84.99999" w:right="-84.99999"/>
                    <w:spacing w:after="0" w:before="0"/>
                  </w:pPr>
                  <w:r>
                    <w:rPr>
                      <w:sz w:val="22"/>
                      <w:rFonts w:ascii="Times New Roman" w:hAnsi="Times New Roman"/>
                    </w:rPr>
                    <w:t>Рыба, морепродукты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10.20/08.052</w:t>
                  </w:r>
                </w:p>
              </w:tc>
              <w:tc>
                <w:tcPr>
                  <w:tcW w:type="pct" w:w="870"/>
                  <w:vAlign w:val="top"/>
                  <w:vMerge w:val="restart"/>
                </w:tcPr>
                <w:p>
                  <w:pPr>
                    <w:jc w:val="left"/>
                    <w:ind w:left="-84.99999" w:right="-84.99999"/>
                    <w:spacing w:after="0" w:before="0"/>
                  </w:pPr>
                  <w:r>
                    <w:rPr>
                      <w:sz w:val="22"/>
                      <w:rFonts w:ascii="Times New Roman" w:hAnsi="Times New Roman"/>
                    </w:rPr>
                    <w:t> Массовая доля составных частей</w:t>
                  </w:r>
                </w:p>
              </w:tc>
              <w:tc>
                <w:tcPr>
                  <w:tcW w:type="pct" w:w="1070"/>
                  <w:vAlign w:val="top"/>
                  <w:vMerge w:val="restart"/>
                </w:tcPr>
                <w:p>
                  <w:pPr>
                    <w:jc w:val="left"/>
                    <w:ind w:left="-84.99999" w:right="-84.99999"/>
                    <w:spacing w:after="0" w:before="0"/>
                  </w:pPr>
                  <w:r>
                    <w:rPr>
                      <w:sz w:val="22"/>
                      <w:rFonts w:ascii="Times New Roman" w:hAnsi="Times New Roman"/>
                    </w:rPr>
                    <w:t>
                       ГОСТ 26664-85 п. 4;
                      <w:br/>
                      ГОСТ 7636-85 п. 4.5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25.9* ТР</w:t>
                  </w:r>
                </w:p>
              </w:tc>
              <w:tc>
                <w:tcPr>
                  <w:tcW w:type="pct" w:w="680"/>
                  <w:vAlign w:val="top"/>
                  <w:vMerge w:val="restart"/>
                </w:tcPr>
                <w:p>
                  <w:pPr>
                    <w:jc w:val="left"/>
                    <w:ind w:left="-84.99999" w:right="-84.99999"/>
                    <w:spacing w:after="0" w:before="0"/>
                  </w:pPr>
                  <w:r>
                    <w:rPr>
                      <w:sz w:val="22"/>
                      <w:rFonts w:ascii="Times New Roman" w:hAnsi="Times New Roman"/>
                    </w:rPr>
                    <w:t>Масличные культуры (подсолнечник, соя, хлопчатник, лен, рапс, горчица, кунжут, арахис)</w:t>
                  </w:r>
                </w:p>
              </w:tc>
              <w:tc>
                <w:tcPr>
                  <w:tcW w:type="pct" w:w="530"/>
                  <w:vAlign w:val="top"/>
                  <w:vMerge w:val="restart"/>
                </w:tcPr>
                <w:p>
                  <w:pPr>
                    <w:jc w:val="left"/>
                    <w:ind w:left="-84.99999" w:right="-84.99999"/>
                    <w:spacing w:after="0" w:before="0"/>
                  </w:pPr>
                  <w:r>
                    <w:rPr>
                      <w:sz w:val="22"/>
                      <w:rFonts w:ascii="Times New Roman" w:hAnsi="Times New Roman"/>
                    </w:rPr>
                    <w:t> 01.11/08.158, 01.26/08.158</w:t>
                  </w:r>
                </w:p>
              </w:tc>
              <w:tc>
                <w:tcPr>
                  <w:tcW w:type="pct" w:w="870"/>
                  <w:vAlign w:val="top"/>
                  <w:vMerge w:val="restart"/>
                </w:tcPr>
                <w:p>
                  <w:pPr>
                    <w:jc w:val="left"/>
                    <w:ind w:left="-84.99999" w:right="-84.99999"/>
                    <w:spacing w:after="0" w:before="0"/>
                  </w:pPr>
                  <w:r>
                    <w:rPr>
                      <w:sz w:val="22"/>
                      <w:rFonts w:ascii="Times New Roman" w:hAnsi="Times New Roman"/>
                    </w:rPr>
                    <w:t> ДДТ и его метаболиты</w:t>
                  </w:r>
                </w:p>
              </w:tc>
              <w:tc>
                <w:tcPr>
                  <w:tcW w:type="pct" w:w="1070"/>
                  <w:vAlign w:val="top"/>
                  <w:vMerge w:val="restart"/>
                </w:tcPr>
                <w:p>
                  <w:pPr>
                    <w:jc w:val="left"/>
                    <w:ind w:left="-84.99999" w:right="-84.99999"/>
                    <w:spacing w:after="0" w:before="0"/>
                  </w:pPr>
                  <w:r>
                    <w:rPr>
                      <w:sz w:val="22"/>
                      <w:rFonts w:ascii="Times New Roman" w:hAnsi="Times New Roman"/>
                    </w:rPr>
                    <w:t>
                       ГОСТ 13496.20-2014;
                      <w:br/>
                      СТ РК 2011-2010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25.10*</w:t>
                  </w:r>
                </w:p>
              </w:tc>
              <w:tc>
                <w:tcPr>
                  <w:tcW w:type="pct" w:w="680"/>
                  <w:vAlign w:val="top"/>
                  <w:vMerge w:val="restart"/>
                </w:tcPr>
                <w:p>
                  <w:pPr>
                    <w:jc w:val="left"/>
                    <w:ind w:left="-84.99999" w:right="-84.99999"/>
                    <w:spacing w:after="0" w:before="0"/>
                  </w:pPr>
                  <w:r>
                    <w:rPr>
                      <w:sz w:val="22"/>
                      <w:rFonts w:ascii="Times New Roman" w:hAnsi="Times New Roman"/>
                    </w:rPr>
                    <w:t>Рыба, морепродукты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10.20/08.149</w:t>
                  </w:r>
                </w:p>
              </w:tc>
              <w:tc>
                <w:tcPr>
                  <w:tcW w:type="pct" w:w="870"/>
                  <w:vAlign w:val="top"/>
                  <w:vMerge w:val="restart"/>
                </w:tcPr>
                <w:p>
                  <w:pPr>
                    <w:jc w:val="left"/>
                    <w:ind w:left="-84.99999" w:right="-84.99999"/>
                    <w:spacing w:after="0" w:before="0"/>
                  </w:pPr>
                  <w:r>
                    <w:rPr>
                      <w:sz w:val="22"/>
                      <w:rFonts w:ascii="Times New Roman" w:hAnsi="Times New Roman"/>
                    </w:rPr>
                    <w:t> Общая кислотность</w:t>
                  </w:r>
                </w:p>
              </w:tc>
              <w:tc>
                <w:tcPr>
                  <w:tcW w:type="pct" w:w="1070"/>
                  <w:vAlign w:val="top"/>
                  <w:vMerge w:val="restart"/>
                </w:tcPr>
                <w:p>
                  <w:pPr>
                    <w:jc w:val="left"/>
                    <w:ind w:left="-84.99999" w:right="-84.99999"/>
                    <w:spacing w:after="0" w:before="0"/>
                  </w:pPr>
                  <w:r>
                    <w:rPr>
                      <w:sz w:val="22"/>
                      <w:rFonts w:ascii="Times New Roman" w:hAnsi="Times New Roman"/>
                    </w:rPr>
                    <w:t> ГОСТ 27082-2014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25.10* ТР</w:t>
                  </w:r>
                </w:p>
              </w:tc>
              <w:tc>
                <w:tcPr>
                  <w:tcW w:type="pct" w:w="680"/>
                  <w:vAlign w:val="top"/>
                  <w:vMerge w:val="restart"/>
                </w:tcPr>
                <w:p>
                  <w:pPr>
                    <w:jc w:val="left"/>
                    <w:ind w:left="-84.99999" w:right="-84.99999"/>
                    <w:spacing w:after="0" w:before="0"/>
                  </w:pPr>
                  <w:r>
                    <w:rPr>
                      <w:sz w:val="22"/>
                      <w:rFonts w:ascii="Times New Roman" w:hAnsi="Times New Roman"/>
                    </w:rPr>
                    <w:t>Масличные культуры (подсолнечник, соя, хлопчатник, лен, рапс, горчица, кунжут, арахис)</w:t>
                  </w:r>
                </w:p>
              </w:tc>
              <w:tc>
                <w:tcPr>
                  <w:tcW w:type="pct" w:w="530"/>
                  <w:vAlign w:val="top"/>
                  <w:vMerge w:val="restart"/>
                </w:tcPr>
                <w:p>
                  <w:pPr>
                    <w:jc w:val="left"/>
                    <w:ind w:left="-84.99999" w:right="-84.99999"/>
                    <w:spacing w:after="0" w:before="0"/>
                  </w:pPr>
                  <w:r>
                    <w:rPr>
                      <w:sz w:val="22"/>
                      <w:rFonts w:ascii="Times New Roman" w:hAnsi="Times New Roman"/>
                    </w:rPr>
                    <w:t> 01.11/08.161, 01.26/08.161</w:t>
                  </w:r>
                </w:p>
              </w:tc>
              <w:tc>
                <w:tcPr>
                  <w:tcW w:type="pct" w:w="870"/>
                  <w:vAlign w:val="top"/>
                  <w:vMerge w:val="restart"/>
                </w:tcPr>
                <w:p>
                  <w:pPr>
                    <w:jc w:val="left"/>
                    <w:ind w:left="-84.99999" w:right="-84.99999"/>
                    <w:spacing w:after="0" w:before="0"/>
                  </w:pPr>
                  <w:r>
                    <w:rPr>
                      <w:sz w:val="22"/>
                      <w:rFonts w:ascii="Times New Roman" w:hAnsi="Times New Roman"/>
                    </w:rPr>
                    <w:t> 2, 4 Д-кислота</w:t>
                  </w:r>
                </w:p>
              </w:tc>
              <w:tc>
                <w:tcPr>
                  <w:tcW w:type="pct" w:w="1070"/>
                  <w:vAlign w:val="top"/>
                  <w:vMerge w:val="restart"/>
                </w:tcPr>
                <w:p>
                  <w:pPr>
                    <w:jc w:val="left"/>
                    <w:ind w:left="-84.99999" w:right="-84.99999"/>
                    <w:spacing w:after="0" w:before="0"/>
                  </w:pPr>
                  <w:r>
                    <w:rPr>
                      <w:sz w:val="22"/>
                      <w:rFonts w:ascii="Times New Roman" w:hAnsi="Times New Roman"/>
                    </w:rPr>
                    <w:t> МУ 1541-76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25.11*</w:t>
                  </w:r>
                </w:p>
              </w:tc>
              <w:tc>
                <w:tcPr>
                  <w:tcW w:type="pct" w:w="680"/>
                  <w:vAlign w:val="top"/>
                  <w:vMerge w:val="restart"/>
                </w:tcPr>
                <w:p>
                  <w:pPr>
                    <w:jc w:val="left"/>
                    <w:ind w:left="-84.99999" w:right="-84.99999"/>
                    <w:spacing w:after="0" w:before="0"/>
                  </w:pPr>
                  <w:r>
                    <w:rPr>
                      <w:sz w:val="22"/>
                      <w:rFonts w:ascii="Times New Roman" w:hAnsi="Times New Roman"/>
                    </w:rPr>
                    <w:t>Рыба, морепродукты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10.20/08.169</w:t>
                  </w:r>
                </w:p>
              </w:tc>
              <w:tc>
                <w:tcPr>
                  <w:tcW w:type="pct" w:w="870"/>
                  <w:vAlign w:val="top"/>
                  <w:vMerge w:val="restart"/>
                </w:tcPr>
                <w:p>
                  <w:pPr>
                    <w:jc w:val="left"/>
                    <w:ind w:left="-84.99999" w:right="-84.99999"/>
                    <w:spacing w:after="0" w:before="0"/>
                  </w:pPr>
                  <w:r>
                    <w:rPr>
                      <w:sz w:val="22"/>
                      <w:rFonts w:ascii="Times New Roman" w:hAnsi="Times New Roman"/>
                    </w:rPr>
                    <w:t> Активная кислотность (рН)</w:t>
                  </w:r>
                </w:p>
              </w:tc>
              <w:tc>
                <w:tcPr>
                  <w:tcW w:type="pct" w:w="1070"/>
                  <w:vAlign w:val="top"/>
                  <w:vMerge w:val="restart"/>
                </w:tcPr>
                <w:p>
                  <w:pPr>
                    <w:jc w:val="left"/>
                    <w:ind w:left="-84.99999" w:right="-84.99999"/>
                    <w:spacing w:after="0" w:before="0"/>
                  </w:pPr>
                  <w:r>
                    <w:rPr>
                      <w:sz w:val="22"/>
                      <w:rFonts w:ascii="Times New Roman" w:hAnsi="Times New Roman"/>
                    </w:rPr>
                    <w:t> ГОСТ 28972-91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25.11* ТР</w:t>
                  </w:r>
                </w:p>
              </w:tc>
              <w:tc>
                <w:tcPr>
                  <w:tcW w:type="pct" w:w="680"/>
                  <w:vAlign w:val="top"/>
                  <w:vMerge w:val="restart"/>
                </w:tcPr>
                <w:p>
                  <w:pPr>
                    <w:jc w:val="left"/>
                    <w:ind w:left="-84.99999" w:right="-84.99999"/>
                    <w:spacing w:after="0" w:before="0"/>
                  </w:pPr>
                  <w:r>
                    <w:rPr>
                      <w:sz w:val="22"/>
                      <w:rFonts w:ascii="Times New Roman" w:hAnsi="Times New Roman"/>
                    </w:rPr>
                    <w:t>Масличные культуры (подсолнечник, соя, хлопчатник, лен, рапс, горчица, кунжут, арахис)</w:t>
                  </w:r>
                </w:p>
              </w:tc>
              <w:tc>
                <w:tcPr>
                  <w:tcW w:type="pct" w:w="530"/>
                  <w:vAlign w:val="top"/>
                  <w:vMerge w:val="restart"/>
                </w:tcPr>
                <w:p>
                  <w:pPr>
                    <w:jc w:val="left"/>
                    <w:ind w:left="-84.99999" w:right="-84.99999"/>
                    <w:spacing w:after="0" w:before="0"/>
                  </w:pPr>
                  <w:r>
                    <w:rPr>
                      <w:sz w:val="22"/>
                      <w:rFonts w:ascii="Times New Roman" w:hAnsi="Times New Roman"/>
                    </w:rPr>
                    <w:t> 01.11/03.152, 01.11/08.161, 01.26/03.152, 01.26/08.161</w:t>
                  </w:r>
                </w:p>
              </w:tc>
              <w:tc>
                <w:tcPr>
                  <w:tcW w:type="pct" w:w="870"/>
                  <w:vAlign w:val="top"/>
                  <w:vMerge w:val="restart"/>
                </w:tcPr>
                <w:p>
                  <w:pPr>
                    <w:jc w:val="left"/>
                    <w:ind w:left="-84.99999" w:right="-84.99999"/>
                    <w:spacing w:after="0" w:before="0"/>
                  </w:pPr>
                  <w:r>
                    <w:rPr>
                      <w:sz w:val="22"/>
                      <w:rFonts w:ascii="Times New Roman" w:hAnsi="Times New Roman"/>
                    </w:rPr>
                    <w:t> Афлатоксин В1</w:t>
                  </w:r>
                </w:p>
              </w:tc>
              <w:tc>
                <w:tcPr>
                  <w:tcW w:type="pct" w:w="1070"/>
                  <w:vAlign w:val="top"/>
                  <w:vMerge w:val="restart"/>
                </w:tcPr>
                <w:p>
                  <w:pPr>
                    <w:jc w:val="left"/>
                    <w:ind w:left="-84.99999" w:right="-84.99999"/>
                    <w:spacing w:after="0" w:before="0"/>
                  </w:pPr>
                  <w:r>
                    <w:rPr>
                      <w:sz w:val="22"/>
                      <w:rFonts w:ascii="Times New Roman" w:hAnsi="Times New Roman"/>
                    </w:rPr>
                    <w:t>
                       ГОСТ 30711-2001;
                      <w:br/>
                      ГОСТ 31653-2012;
                      <w:br/>
                      МВИ.МН 5231-2015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25.12*</w:t>
                  </w:r>
                </w:p>
              </w:tc>
              <w:tc>
                <w:tcPr>
                  <w:tcW w:type="pct" w:w="680"/>
                  <w:vAlign w:val="top"/>
                  <w:vMerge w:val="restart"/>
                </w:tcPr>
                <w:p>
                  <w:pPr>
                    <w:jc w:val="left"/>
                    <w:ind w:left="-84.99999" w:right="-84.99999"/>
                    <w:spacing w:after="0" w:before="0"/>
                  </w:pPr>
                  <w:r>
                    <w:rPr>
                      <w:sz w:val="22"/>
                      <w:rFonts w:ascii="Times New Roman" w:hAnsi="Times New Roman"/>
                    </w:rPr>
                    <w:t>Рыба, морепродукты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10.20/08.052</w:t>
                  </w:r>
                </w:p>
              </w:tc>
              <w:tc>
                <w:tcPr>
                  <w:tcW w:type="pct" w:w="870"/>
                  <w:vAlign w:val="top"/>
                  <w:vMerge w:val="restart"/>
                </w:tcPr>
                <w:p>
                  <w:pPr>
                    <w:jc w:val="left"/>
                    <w:ind w:left="-84.99999" w:right="-84.99999"/>
                    <w:spacing w:after="0" w:before="0"/>
                  </w:pPr>
                  <w:r>
                    <w:rPr>
                      <w:sz w:val="22"/>
                      <w:rFonts w:ascii="Times New Roman" w:hAnsi="Times New Roman"/>
                    </w:rPr>
                    <w:t> Массовая доля сухих веществ</w:t>
                  </w:r>
                </w:p>
              </w:tc>
              <w:tc>
                <w:tcPr>
                  <w:tcW w:type="pct" w:w="1070"/>
                  <w:vAlign w:val="top"/>
                  <w:vMerge w:val="restart"/>
                </w:tcPr>
                <w:p>
                  <w:pPr>
                    <w:jc w:val="left"/>
                    <w:ind w:left="-84.99999" w:right="-84.99999"/>
                    <w:spacing w:after="0" w:before="0"/>
                  </w:pPr>
                  <w:r>
                    <w:rPr>
                      <w:sz w:val="22"/>
                      <w:rFonts w:ascii="Times New Roman" w:hAnsi="Times New Roman"/>
                    </w:rPr>
                    <w:t> ГОСТ 26808-2017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25.12* ТР</w:t>
                  </w:r>
                </w:p>
              </w:tc>
              <w:tc>
                <w:tcPr>
                  <w:tcW w:type="pct" w:w="680"/>
                  <w:vAlign w:val="top"/>
                  <w:vMerge w:val="restart"/>
                </w:tcPr>
                <w:p>
                  <w:pPr>
                    <w:jc w:val="left"/>
                    <w:ind w:left="-84.99999" w:right="-84.99999"/>
                    <w:spacing w:after="0" w:before="0"/>
                  </w:pPr>
                  <w:r>
                    <w:rPr>
                      <w:sz w:val="22"/>
                      <w:rFonts w:ascii="Times New Roman" w:hAnsi="Times New Roman"/>
                    </w:rPr>
                    <w:t>Масличные культуры (подсолнечник, соя, хлопчатник, лен, рапс, горчица, кунжут, арахис)</w:t>
                  </w:r>
                </w:p>
              </w:tc>
              <w:tc>
                <w:tcPr>
                  <w:tcW w:type="pct" w:w="530"/>
                  <w:vAlign w:val="top"/>
                  <w:vMerge w:val="restart"/>
                </w:tcPr>
                <w:p>
                  <w:pPr>
                    <w:jc w:val="left"/>
                    <w:ind w:left="-84.99999" w:right="-84.99999"/>
                    <w:spacing w:after="0" w:before="0"/>
                  </w:pPr>
                  <w:r>
                    <w:rPr>
                      <w:sz w:val="22"/>
                      <w:rFonts w:ascii="Times New Roman" w:hAnsi="Times New Roman"/>
                    </w:rPr>
                    <w:t> 01.11/03.152, 01.11/08.161, 01.26/03.152, 01.26/08.161</w:t>
                  </w:r>
                </w:p>
              </w:tc>
              <w:tc>
                <w:tcPr>
                  <w:tcW w:type="pct" w:w="870"/>
                  <w:vAlign w:val="top"/>
                  <w:vMerge w:val="restart"/>
                </w:tcPr>
                <w:p>
                  <w:pPr>
                    <w:jc w:val="left"/>
                    <w:ind w:left="-84.99999" w:right="-84.99999"/>
                    <w:spacing w:after="0" w:before="0"/>
                  </w:pPr>
                  <w:r>
                    <w:rPr>
                      <w:sz w:val="22"/>
                      <w:rFonts w:ascii="Times New Roman" w:hAnsi="Times New Roman"/>
                    </w:rPr>
                    <w:t> Охратоксин А</w:t>
                  </w:r>
                </w:p>
              </w:tc>
              <w:tc>
                <w:tcPr>
                  <w:tcW w:type="pct" w:w="1070"/>
                  <w:vAlign w:val="top"/>
                  <w:vMerge w:val="restart"/>
                </w:tcPr>
                <w:p>
                  <w:pPr>
                    <w:jc w:val="left"/>
                    <w:ind w:left="-84.99999" w:right="-84.99999"/>
                    <w:spacing w:after="0" w:before="0"/>
                  </w:pPr>
                  <w:r>
                    <w:rPr>
                      <w:sz w:val="22"/>
                      <w:rFonts w:ascii="Times New Roman" w:hAnsi="Times New Roman"/>
                    </w:rPr>
                    <w:t>
                       ГОСТ 28001-88 п. 4;
                      <w:br/>
                      ГОСТ 31653-2012;
                      <w:br/>
                      МВИ.МН 2480-2006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25.13*</w:t>
                  </w:r>
                </w:p>
              </w:tc>
              <w:tc>
                <w:tcPr>
                  <w:tcW w:type="pct" w:w="680"/>
                  <w:vAlign w:val="top"/>
                  <w:vMerge w:val="restart"/>
                </w:tcPr>
                <w:p>
                  <w:pPr>
                    <w:jc w:val="left"/>
                    <w:ind w:left="-84.99999" w:right="-84.99999"/>
                    <w:spacing w:after="0" w:before="0"/>
                  </w:pPr>
                  <w:r>
                    <w:rPr>
                      <w:sz w:val="22"/>
                      <w:rFonts w:ascii="Times New Roman" w:hAnsi="Times New Roman"/>
                    </w:rPr>
                    <w:t>Рыба, морепродукты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03.00/08.149, 03.00/08.159, 10.20/08.149, 10.20/08.159</w:t>
                  </w:r>
                </w:p>
              </w:tc>
              <w:tc>
                <w:tcPr>
                  <w:tcW w:type="pct" w:w="870"/>
                  <w:vAlign w:val="top"/>
                  <w:vMerge w:val="restart"/>
                </w:tcPr>
                <w:p>
                  <w:pPr>
                    <w:jc w:val="left"/>
                    <w:ind w:left="-84.99999" w:right="-84.99999"/>
                    <w:spacing w:after="0" w:before="0"/>
                  </w:pPr>
                  <w:r>
                    <w:rPr>
                      <w:sz w:val="22"/>
                      <w:rFonts w:ascii="Times New Roman" w:hAnsi="Times New Roman"/>
                    </w:rPr>
                    <w:t> Бензойная кислота и ее соли</w:t>
                  </w:r>
                </w:p>
              </w:tc>
              <w:tc>
                <w:tcPr>
                  <w:tcW w:type="pct" w:w="1070"/>
                  <w:vAlign w:val="top"/>
                  <w:vMerge w:val="restart"/>
                </w:tcPr>
                <w:p>
                  <w:pPr>
                    <w:jc w:val="left"/>
                    <w:ind w:left="-84.99999" w:right="-84.99999"/>
                    <w:spacing w:after="0" w:before="0"/>
                  </w:pPr>
                  <w:r>
                    <w:rPr>
                      <w:sz w:val="22"/>
                      <w:rFonts w:ascii="Times New Roman" w:hAnsi="Times New Roman"/>
                    </w:rPr>
                    <w:t>
                       ГОСТ 27001-86 п.2;
                      <w:br/>
                      МВИ.МН 806-98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25.13* ТР</w:t>
                  </w:r>
                </w:p>
              </w:tc>
              <w:tc>
                <w:tcPr>
                  <w:tcW w:type="pct" w:w="680"/>
                  <w:vAlign w:val="top"/>
                  <w:vMerge w:val="restart"/>
                </w:tcPr>
                <w:p>
                  <w:pPr>
                    <w:jc w:val="left"/>
                    <w:ind w:left="-84.99999" w:right="-84.99999"/>
                    <w:spacing w:after="0" w:before="0"/>
                  </w:pPr>
                  <w:r>
                    <w:rPr>
                      <w:sz w:val="22"/>
                      <w:rFonts w:ascii="Times New Roman" w:hAnsi="Times New Roman"/>
                    </w:rPr>
                    <w:t>Масличные культуры (подсолнечник, соя, хлопчатник, лен, рапс, горчица, кунжут, арахис)</w:t>
                  </w:r>
                </w:p>
              </w:tc>
              <w:tc>
                <w:tcPr>
                  <w:tcW w:type="pct" w:w="530"/>
                  <w:vAlign w:val="top"/>
                  <w:vMerge w:val="restart"/>
                </w:tcPr>
                <w:p>
                  <w:pPr>
                    <w:jc w:val="left"/>
                    <w:ind w:left="-84.99999" w:right="-84.99999"/>
                    <w:spacing w:after="0" w:before="0"/>
                  </w:pPr>
                  <w:r>
                    <w:rPr>
                      <w:sz w:val="22"/>
                      <w:rFonts w:ascii="Times New Roman" w:hAnsi="Times New Roman"/>
                    </w:rPr>
                    <w:t> 01.11/03.152, 01.11/08.161, 01.26/03.152, 01.26/08.161</w:t>
                  </w:r>
                </w:p>
              </w:tc>
              <w:tc>
                <w:tcPr>
                  <w:tcW w:type="pct" w:w="870"/>
                  <w:vAlign w:val="top"/>
                  <w:vMerge w:val="restart"/>
                </w:tcPr>
                <w:p>
                  <w:pPr>
                    <w:jc w:val="left"/>
                    <w:ind w:left="-84.99999" w:right="-84.99999"/>
                    <w:spacing w:after="0" w:before="0"/>
                  </w:pPr>
                  <w:r>
                    <w:rPr>
                      <w:sz w:val="22"/>
                      <w:rFonts w:ascii="Times New Roman" w:hAnsi="Times New Roman"/>
                    </w:rPr>
                    <w:t> Т-2 токсин</w:t>
                  </w:r>
                </w:p>
              </w:tc>
              <w:tc>
                <w:tcPr>
                  <w:tcW w:type="pct" w:w="1070"/>
                  <w:vAlign w:val="top"/>
                  <w:vMerge w:val="restart"/>
                </w:tcPr>
                <w:p>
                  <w:pPr>
                    <w:jc w:val="left"/>
                    <w:ind w:left="-84.99999" w:right="-84.99999"/>
                    <w:spacing w:after="0" w:before="0"/>
                  </w:pPr>
                  <w:r>
                    <w:rPr>
                      <w:sz w:val="22"/>
                      <w:rFonts w:ascii="Times New Roman" w:hAnsi="Times New Roman"/>
                    </w:rPr>
                    <w:t>
                       ГОСТ 28001-88 п. 2;
                      <w:br/>
                      МВИ.МН 2479-2006;
                      <w:br/>
                      МВИ.МН 5731-2016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25.14*</w:t>
                  </w:r>
                </w:p>
              </w:tc>
              <w:tc>
                <w:tcPr>
                  <w:tcW w:type="pct" w:w="680"/>
                  <w:vAlign w:val="top"/>
                  <w:vMerge w:val="restart"/>
                </w:tcPr>
                <w:p>
                  <w:pPr>
                    <w:jc w:val="left"/>
                    <w:ind w:left="-84.99999" w:right="-84.99999"/>
                    <w:spacing w:after="0" w:before="0"/>
                  </w:pPr>
                  <w:r>
                    <w:rPr>
                      <w:sz w:val="22"/>
                      <w:rFonts w:ascii="Times New Roman" w:hAnsi="Times New Roman"/>
                    </w:rPr>
                    <w:t>Рыба, морепродукты и продукты их переработки</w:t>
                  </w:r>
                </w:p>
              </w:tc>
              <w:tc>
                <w:tcPr>
                  <w:tcW w:type="pct" w:w="530"/>
                  <w:vAlign w:val="top"/>
                  <w:vMerge w:val="restart"/>
                </w:tcPr>
                <w:p>
                  <w:pPr>
                    <w:jc w:val="left"/>
                    <w:ind w:left="-84.99999" w:right="-84.99999"/>
                    <w:spacing w:after="0" w:before="0"/>
                  </w:pPr>
                  <w:r>
                    <w:rPr>
                      <w:sz w:val="22"/>
                      <w:rFonts w:ascii="Times New Roman" w:hAnsi="Times New Roman"/>
                    </w:rPr>
                    <w:t> 03.00/08.149, 03.00/08.159, 10.20/08.149, 10.20/08.159</w:t>
                  </w:r>
                </w:p>
              </w:tc>
              <w:tc>
                <w:tcPr>
                  <w:tcW w:type="pct" w:w="870"/>
                  <w:vAlign w:val="top"/>
                  <w:vMerge w:val="restart"/>
                </w:tcPr>
                <w:p>
                  <w:pPr>
                    <w:jc w:val="left"/>
                    <w:ind w:left="-84.99999" w:right="-84.99999"/>
                    <w:spacing w:after="0" w:before="0"/>
                  </w:pPr>
                  <w:r>
                    <w:rPr>
                      <w:sz w:val="22"/>
                      <w:rFonts w:ascii="Times New Roman" w:hAnsi="Times New Roman"/>
                    </w:rPr>
                    <w:t> Сорбиновая кислота и ее соли</w:t>
                  </w:r>
                </w:p>
              </w:tc>
              <w:tc>
                <w:tcPr>
                  <w:tcW w:type="pct" w:w="1070"/>
                  <w:vAlign w:val="top"/>
                  <w:vMerge w:val="restart"/>
                </w:tcPr>
                <w:p>
                  <w:pPr>
                    <w:jc w:val="left"/>
                    <w:ind w:left="-84.99999" w:right="-84.99999"/>
                    <w:spacing w:after="0" w:before="0"/>
                  </w:pPr>
                  <w:r>
                    <w:rPr>
                      <w:sz w:val="22"/>
                      <w:rFonts w:ascii="Times New Roman" w:hAnsi="Times New Roman"/>
                    </w:rPr>
                    <w:t>
                       ГОСТ 7636-85 п.5.7;
                      <w:br/>
                      МВИ.МН 806-98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25.14* ТР</w:t>
                  </w:r>
                </w:p>
              </w:tc>
              <w:tc>
                <w:tcPr>
                  <w:tcW w:type="pct" w:w="680"/>
                  <w:vAlign w:val="top"/>
                  <w:vMerge w:val="restart"/>
                </w:tcPr>
                <w:p>
                  <w:pPr>
                    <w:jc w:val="left"/>
                    <w:ind w:left="-84.99999" w:right="-84.99999"/>
                    <w:spacing w:after="0" w:before="0"/>
                  </w:pPr>
                  <w:r>
                    <w:rPr>
                      <w:sz w:val="22"/>
                      <w:rFonts w:ascii="Times New Roman" w:hAnsi="Times New Roman"/>
                    </w:rPr>
                    <w:t>Масличные культуры (подсолнечник, соя, хлопчатник, лен, рапс, горчица, кунжут, арахис)</w:t>
                  </w:r>
                </w:p>
              </w:tc>
              <w:tc>
                <w:tcPr>
                  <w:tcW w:type="pct" w:w="530"/>
                  <w:vAlign w:val="top"/>
                  <w:vMerge w:val="restart"/>
                </w:tcPr>
                <w:p>
                  <w:pPr>
                    <w:jc w:val="left"/>
                    <w:ind w:left="-84.99999" w:right="-84.99999"/>
                    <w:spacing w:after="0" w:before="0"/>
                  </w:pPr>
                  <w:r>
                    <w:rPr>
                      <w:sz w:val="22"/>
                      <w:rFonts w:ascii="Times New Roman" w:hAnsi="Times New Roman"/>
                    </w:rPr>
                    <w:t> 01.11/03.152, 01.11/08.161, 01.26/03.152, 01.26/08.161</w:t>
                  </w:r>
                </w:p>
              </w:tc>
              <w:tc>
                <w:tcPr>
                  <w:tcW w:type="pct" w:w="870"/>
                  <w:vAlign w:val="top"/>
                  <w:vMerge w:val="restart"/>
                </w:tcPr>
                <w:p>
                  <w:pPr>
                    <w:jc w:val="left"/>
                    <w:ind w:left="-84.99999" w:right="-84.99999"/>
                    <w:spacing w:after="0" w:before="0"/>
                  </w:pPr>
                  <w:r>
                    <w:rPr>
                      <w:sz w:val="22"/>
                      <w:rFonts w:ascii="Times New Roman" w:hAnsi="Times New Roman"/>
                    </w:rPr>
                    <w:t> Зеараленон, дезоксиниваленол</w:t>
                  </w:r>
                </w:p>
              </w:tc>
              <w:tc>
                <w:tcPr>
                  <w:tcW w:type="pct" w:w="1070"/>
                  <w:vAlign w:val="top"/>
                  <w:vMerge w:val="restart"/>
                </w:tcPr>
                <w:p>
                  <w:pPr>
                    <w:jc w:val="left"/>
                    <w:ind w:left="-84.99999" w:right="-84.99999"/>
                    <w:spacing w:after="0" w:before="0"/>
                  </w:pPr>
                  <w:r>
                    <w:rPr>
                      <w:sz w:val="22"/>
                      <w:rFonts w:ascii="Times New Roman" w:hAnsi="Times New Roman"/>
                    </w:rPr>
                    <w:t>
                       ГОСТ 28001-88 п. 3;
                      <w:br/>
                      МВИ.МН 2477-2006;
                      <w:br/>
                      МВИ.МН 2478-2006;
                      <w:br/>
                      МВИ.МН 5230-2015;
                      <w:br/>
                      СТ РК 1988-2010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015/2011
                      <w:br/>
                      ТР ТС 021/2011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25.15*</w:t>
                  </w:r>
                </w:p>
              </w:tc>
              <w:tc>
                <w:tcPr>
                  <w:tcW w:type="pct" w:w="680"/>
                  <w:vAlign w:val="top"/>
                  <w:vMerge w:val="restart"/>
                </w:tcPr>
                <w:p>
                  <w:pPr>
                    <w:jc w:val="left"/>
                    <w:ind w:left="-84.99999" w:right="-84.99999"/>
                    <w:spacing w:after="0" w:before="0"/>
                  </w:pPr>
                  <w:r>
                    <w:rPr>
                      <w:sz w:val="22"/>
                      <w:rFonts w:ascii="Times New Roman" w:hAnsi="Times New Roman"/>
                    </w:rPr>
                    <w:t>Рыба, морепродукты и продукты их переработки</w:t>
                  </w:r>
                </w:p>
              </w:tc>
              <w:tc>
                <w:tcPr>
                  <w:tcW w:type="pct" w:w="530"/>
                  <w:vAlign w:val="top"/>
                </w:tcPr>
                <w:p>
                  <w:pPr>
                    <w:jc w:val="left"/>
                    <w:ind w:left="-84.99999" w:right="-84.99999"/>
                    <w:spacing w:after="0" w:before="0"/>
                  </w:pPr>
                  <w:r>
                    <w:rPr>
                      <w:sz w:val="22"/>
                      <w:rFonts w:ascii="Times New Roman" w:hAnsi="Times New Roman"/>
                    </w:rPr>
                    <w:t> 03.00/08.159, 10.20/08.159</w:t>
                  </w:r>
                </w:p>
              </w:tc>
              <w:tc>
                <w:tcPr>
                  <w:tcW w:type="pct" w:w="870"/>
                  <w:vAlign w:val="top"/>
                </w:tcPr>
                <w:p>
                  <w:pPr>
                    <w:jc w:val="left"/>
                    <w:ind w:left="-84.99999" w:right="-84.99999"/>
                    <w:spacing w:after="0" w:before="0"/>
                  </w:pPr>
                  <w:r>
                    <w:rPr>
                      <w:sz w:val="22"/>
                      <w:rFonts w:ascii="Times New Roman" w:hAnsi="Times New Roman"/>
                    </w:rPr>
                    <w:t> Бенз(а)пирен</w:t>
                  </w:r>
                </w:p>
              </w:tc>
              <w:tc>
                <w:tcPr>
                  <w:tcW w:type="pct" w:w="1070"/>
                  <w:vAlign w:val="top"/>
                </w:tcPr>
                <w:p>
                  <w:pPr>
                    <w:jc w:val="left"/>
                    <w:ind w:left="-84.99999" w:right="-84.99999"/>
                    <w:spacing w:after="0" w:before="0"/>
                  </w:pPr>
                  <w:r>
                    <w:rPr>
                      <w:sz w:val="22"/>
                      <w:rFonts w:ascii="Times New Roman" w:hAnsi="Times New Roman"/>
                    </w:rPr>
                    <w:t>
                       ГОСТ Р 51650-2000;
                      <w:br/>
                      СТБ ГОСТ Р 51650-2001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25.16*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03.00/08.156, 10.20/08.156</w:t>
                  </w:r>
                </w:p>
              </w:tc>
              <w:tc>
                <w:tcPr>
                  <w:tcW w:type="pct" w:w="870"/>
                  <w:vAlign w:val="top"/>
                </w:tcPr>
                <w:p>
                  <w:pPr>
                    <w:jc w:val="left"/>
                    <w:ind w:left="-84.99999" w:right="-84.99999"/>
                    <w:spacing w:before="0" w:after="0"/>
                  </w:pPr>
                  <w:r>
                    <w:rPr>
                      <w:sz w:val="22"/>
                      <w:rFonts w:ascii="Times New Roman" w:hAnsi="Times New Roman"/>
                    </w:rPr>
                    <w:t> Массовая концентрация гистамина</w:t>
                  </w:r>
                </w:p>
              </w:tc>
              <w:tc>
                <w:tcPr>
                  <w:tcW w:type="pct" w:w="1070"/>
                  <w:vAlign w:val="top"/>
                </w:tcPr>
                <w:p>
                  <w:pPr>
                    <w:jc w:val="left"/>
                    <w:ind w:left="-84.99999" w:right="-84.99999"/>
                    <w:spacing w:before="0" w:after="0"/>
                  </w:pPr>
                  <w:r>
                    <w:rPr>
                      <w:sz w:val="22"/>
                      <w:rFonts w:ascii="Times New Roman" w:hAnsi="Times New Roman"/>
                    </w:rPr>
                    <w:t> Инструкция 4.1.10-15-29-2005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25.17*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03.00/08.032, 10.20/08.032</w:t>
                  </w:r>
                </w:p>
              </w:tc>
              <w:tc>
                <w:tcPr>
                  <w:tcW w:type="pct" w:w="870"/>
                  <w:vAlign w:val="top"/>
                </w:tcPr>
                <w:p>
                  <w:pPr>
                    <w:jc w:val="left"/>
                    <w:ind w:left="-84.99999" w:right="-84.99999"/>
                    <w:spacing w:before="0" w:after="0"/>
                  </w:pPr>
                  <w:r>
                    <w:rPr>
                      <w:sz w:val="22"/>
                      <w:rFonts w:ascii="Times New Roman" w:hAnsi="Times New Roman"/>
                    </w:rPr>
                    <w:t> Свинец, кадмий, хром, медь, цинк</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25.18*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03.00/08.032, 03.00/08.082, 10.20/08.032, 10.20/08.082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25.19*</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03.00/08.032, 03.00/08.156, 10.20/08.032, 10.20/08.156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25.20*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Олово</w:t>
                  </w:r>
                </w:p>
              </w:tc>
              <w:tc>
                <w:tcPr>
                  <w:tcW w:type="pct" w:w="1070"/>
                  <w:vAlign w:val="top"/>
                </w:tcPr>
                <w:p>
                  <w:pPr>
                    <w:jc w:val="left"/>
                    <w:ind w:left="-84.99999" w:right="-84.99999"/>
                    <w:spacing w:before="0" w:after="0"/>
                  </w:pPr>
                  <w:r>
                    <w:rPr>
                      <w:sz w:val="22"/>
                      <w:rFonts w:ascii="Times New Roman" w:hAnsi="Times New Roman"/>
                    </w:rPr>
                    <w:t>
                       ГОСТ 26929-94;
                      <w:br/>
                      ГОСТ 26935-86;
                      <w:br/>
                      ГОСТ 33413-2015;
                      <w:br/>
                      МВИ.МН 1878-2003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25.21*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03.00/08.158, 10.20/08.158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 ДДТ и его метаболиты</w:t>
                  </w:r>
                </w:p>
              </w:tc>
              <w:tc>
                <w:tcPr>
                  <w:tcW w:type="pct" w:w="1070"/>
                  <w:vAlign w:val="top"/>
                </w:tcPr>
                <w:p>
                  <w:pPr>
                    <w:jc w:val="left"/>
                    <w:ind w:left="-84.99999" w:right="-84.99999"/>
                    <w:spacing w:before="0" w:after="0"/>
                  </w:pPr>
                  <w:r>
                    <w:rPr>
                      <w:sz w:val="22"/>
                      <w:rFonts w:ascii="Times New Roman" w:hAnsi="Times New Roman"/>
                    </w:rPr>
                    <w:t>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25.22*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03.00/08.161, 10.20/08.161</w:t>
                  </w:r>
                </w:p>
              </w:tc>
              <w:tc>
                <w:tcPr>
                  <w:tcW w:type="pct" w:w="870"/>
                  <w:vAlign w:val="top"/>
                </w:tcPr>
                <w:p>
                  <w:pPr>
                    <w:jc w:val="left"/>
                    <w:ind w:left="-84.99999" w:right="-84.99999"/>
                    <w:spacing w:before="0" w:after="0"/>
                  </w:pPr>
                  <w:r>
                    <w:rPr>
                      <w:sz w:val="22"/>
                      <w:rFonts w:ascii="Times New Roman" w:hAnsi="Times New Roman"/>
                    </w:rPr>
                    <w:t> 2,4 Д-кислота</w:t>
                  </w:r>
                </w:p>
              </w:tc>
              <w:tc>
                <w:tcPr>
                  <w:tcW w:type="pct" w:w="1070"/>
                  <w:vAlign w:val="top"/>
                </w:tcPr>
                <w:p>
                  <w:pPr>
                    <w:jc w:val="left"/>
                    <w:ind w:left="-84.99999" w:right="-84.99999"/>
                    <w:spacing w:before="0" w:after="0"/>
                  </w:pPr>
                  <w:r>
                    <w:rPr>
                      <w:sz w:val="22"/>
                      <w:rFonts w:ascii="Times New Roman" w:hAnsi="Times New Roman"/>
                    </w:rPr>
                    <w:t> МУ 1541-76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25.23*</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03.00/03.152, 10.20/03.152</w:t>
                  </w:r>
                </w:p>
              </w:tc>
              <w:tc>
                <w:tcPr>
                  <w:tcW w:type="pct" w:w="870"/>
                  <w:vAlign w:val="top"/>
                </w:tcPr>
                <w:p>
                  <w:pPr>
                    <w:jc w:val="left"/>
                    <w:ind w:left="-84.99999" w:right="-84.99999"/>
                    <w:spacing w:before="0" w:after="0"/>
                  </w:pPr>
                  <w:r>
                    <w:rPr>
                      <w:sz w:val="22"/>
                      <w:rFonts w:ascii="Times New Roman" w:hAnsi="Times New Roman"/>
                    </w:rPr>
                    <w:t> Левомицетин (хлорамфеникол) (концентрация)</w:t>
                  </w:r>
                </w:p>
              </w:tc>
              <w:tc>
                <w:tcPr>
                  <w:tcW w:type="pct" w:w="1070"/>
                  <w:vAlign w:val="top"/>
                </w:tcPr>
                <w:p>
                  <w:pPr>
                    <w:jc w:val="left"/>
                    <w:ind w:left="-84.99999" w:right="-84.99999"/>
                    <w:spacing w:before="0" w:after="0"/>
                  </w:pPr>
                  <w:r>
                    <w:rPr>
                      <w:sz w:val="22"/>
                      <w:rFonts w:ascii="Times New Roman" w:hAnsi="Times New Roman"/>
                    </w:rPr>
                    <w:t>
                       МВИ.МН 2436-2015;
                      <w:br/>
                      МВИ.МН 4678-2018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25.24*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Антибиотики тетрациклиновой группы</w:t>
                  </w:r>
                </w:p>
              </w:tc>
              <w:tc>
                <w:tcPr>
                  <w:tcW w:type="pct" w:w="1070"/>
                  <w:vAlign w:val="top"/>
                </w:tcPr>
                <w:p>
                  <w:pPr>
                    <w:jc w:val="left"/>
                    <w:ind w:left="-84.99999" w:right="-84.99999"/>
                    <w:spacing w:before="0" w:after="0"/>
                  </w:pPr>
                  <w:r>
                    <w:rPr>
                      <w:sz w:val="22"/>
                      <w:rFonts w:ascii="Times New Roman" w:hAnsi="Times New Roman"/>
                    </w:rPr>
                    <w:t>
                       МВИ.МН 3830-2015;
                      <w:br/>
                      МВИ.МН 3951-2015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25.25*</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03.00/01.086, 10.20/01.086</w:t>
                  </w: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 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25.26*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 плесневые грибы</w:t>
                  </w:r>
                </w:p>
              </w:tc>
              <w:tc>
                <w:tcPr>
                  <w:tcW w:type="pct" w:w="1070"/>
                  <w:vAlign w:val="top"/>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25.27*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31747-2012 (ISO 4831:2006,ISO 4832:2006)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25.28*</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25.29*</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рода Proteus</w:t>
                  </w:r>
                </w:p>
              </w:tc>
              <w:tc>
                <w:tcPr>
                  <w:tcW w:type="pct" w:w="1070"/>
                  <w:vAlign w:val="top"/>
                </w:tcPr>
                <w:p>
                  <w:pPr>
                    <w:jc w:val="left"/>
                    <w:ind w:left="-84.99999" w:right="-84.99999"/>
                    <w:spacing w:before="0" w:after="0"/>
                  </w:pPr>
                  <w:r>
                    <w:rPr>
                      <w:sz w:val="22"/>
                      <w:rFonts w:ascii="Times New Roman" w:hAnsi="Times New Roman"/>
                    </w:rPr>
                    <w:t> ГОСТ 28560-90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25.30*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10444.2-94;
                      <w:br/>
                      ГОСТ 31746-2012 (ISO 6888-1:1999,ISO 6888-2:1999,ISO 6888-3:2003)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25.31*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Сульфитредуцирующие клостридии</w:t>
                  </w:r>
                </w:p>
              </w:tc>
              <w:tc>
                <w:tcPr>
                  <w:tcW w:type="pct" w:w="1070"/>
                  <w:vAlign w:val="top"/>
                </w:tcPr>
                <w:p>
                  <w:pPr>
                    <w:jc w:val="left"/>
                    <w:ind w:left="-84.99999" w:right="-84.99999"/>
                    <w:spacing w:before="0" w:after="0"/>
                  </w:pPr>
                  <w:r>
                    <w:rPr>
                      <w:sz w:val="22"/>
                      <w:rFonts w:ascii="Times New Roman" w:hAnsi="Times New Roman"/>
                    </w:rPr>
                    <w:t> ГОСТ 29185-2014 (ISO 15213:2003)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25.32*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Clostridium perfringens</w:t>
                  </w:r>
                </w:p>
              </w:tc>
              <w:tc>
                <w:tcPr>
                  <w:tcW w:type="pct" w:w="1070"/>
                  <w:vAlign w:val="top"/>
                </w:tcPr>
                <w:p>
                  <w:pPr>
                    <w:jc w:val="left"/>
                    <w:ind w:left="-84.99999" w:right="-84.99999"/>
                    <w:spacing w:before="0" w:after="0"/>
                  </w:pPr>
                  <w:r>
                    <w:rPr>
                      <w:sz w:val="22"/>
                      <w:rFonts w:ascii="Times New Roman" w:hAnsi="Times New Roman"/>
                    </w:rPr>
                    <w:t> ГОСТ 10444.9-88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25.33*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Bacillus cereus</w:t>
                  </w:r>
                </w:p>
              </w:tc>
              <w:tc>
                <w:tcPr>
                  <w:tcW w:type="pct" w:w="1070"/>
                  <w:vAlign w:val="top"/>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25.34*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Escherichia coli</w:t>
                  </w:r>
                </w:p>
              </w:tc>
              <w:tc>
                <w:tcPr>
                  <w:tcW w:type="pct" w:w="1070"/>
                  <w:vAlign w:val="top"/>
                </w:tcPr>
                <w:p>
                  <w:pPr>
                    <w:jc w:val="left"/>
                    <w:ind w:left="-84.99999" w:right="-84.99999"/>
                    <w:spacing w:before="0" w:after="0"/>
                  </w:pPr>
                  <w:r>
                    <w:rPr>
                      <w:sz w:val="22"/>
                      <w:rFonts w:ascii="Times New Roman" w:hAnsi="Times New Roman"/>
                    </w:rPr>
                    <w:t> ГОСТ 30726-2001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25.35*</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Энтерококки</w:t>
                  </w:r>
                </w:p>
              </w:tc>
              <w:tc>
                <w:tcPr>
                  <w:tcW w:type="pct" w:w="1070"/>
                  <w:vAlign w:val="top"/>
                </w:tcPr>
                <w:p>
                  <w:pPr>
                    <w:jc w:val="left"/>
                    <w:ind w:left="-84.99999" w:right="-84.99999"/>
                    <w:spacing w:before="0" w:after="0"/>
                  </w:pPr>
                  <w:r>
                    <w:rPr>
                      <w:sz w:val="22"/>
                      <w:rFonts w:ascii="Times New Roman" w:hAnsi="Times New Roman"/>
                    </w:rPr>
                    <w:t> ГОСТ 28566-90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25.36*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Listeria monocytogenes</w:t>
                  </w:r>
                </w:p>
              </w:tc>
              <w:tc>
                <w:tcPr>
                  <w:tcW w:type="pct" w:w="1070"/>
                  <w:vAlign w:val="top"/>
                </w:tcPr>
                <w:p>
                  <w:pPr>
                    <w:jc w:val="left"/>
                    <w:ind w:left="-84.99999" w:right="-84.99999"/>
                    <w:spacing w:before="0" w:after="0"/>
                  </w:pPr>
                  <w:r>
                    <w:rPr>
                      <w:sz w:val="22"/>
                      <w:rFonts w:ascii="Times New Roman" w:hAnsi="Times New Roman"/>
                    </w:rPr>
                    <w:t> ГОСТ 32031-2012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25.37*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10.20/01.086, 10.20/18.115</w:t>
                  </w:r>
                </w:p>
              </w:tc>
              <w:tc>
                <w:tcPr>
                  <w:tcW w:type="pct" w:w="870"/>
                  <w:vAlign w:val="top"/>
                </w:tcPr>
                <w:p>
                  <w:pPr>
                    <w:jc w:val="left"/>
                    <w:ind w:left="-84.99999" w:right="-84.99999"/>
                    <w:spacing w:before="0" w:after="0"/>
                  </w:pPr>
                  <w:r>
                    <w:rPr>
                      <w:sz w:val="22"/>
                      <w:rFonts w:ascii="Times New Roman" w:hAnsi="Times New Roman"/>
                    </w:rPr>
                    <w:t> Промышленная стерильность</w:t>
                  </w:r>
                </w:p>
              </w:tc>
              <w:tc>
                <w:tcPr>
                  <w:tcW w:type="pct" w:w="1070"/>
                  <w:vAlign w:val="top"/>
                </w:tcPr>
                <w:p>
                  <w:pPr>
                    <w:jc w:val="left"/>
                    <w:ind w:left="-84.99999" w:right="-84.99999"/>
                    <w:spacing w:before="0" w:after="0"/>
                  </w:pPr>
                  <w:r>
                    <w:rPr>
                      <w:sz w:val="22"/>
                      <w:rFonts w:ascii="Times New Roman" w:hAnsi="Times New Roman"/>
                    </w:rPr>
                    <w:t>
                       ГОСТ 30425-97;
                      <w:br/>
                      ГОСТ 8756.18-2017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25.38*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03.00/08.149, 10.20/08.149</w:t>
                  </w:r>
                </w:p>
              </w:tc>
              <w:tc>
                <w:tcPr>
                  <w:tcW w:type="pct" w:w="870"/>
                  <w:vAlign w:val="top"/>
                </w:tcPr>
                <w:p>
                  <w:pPr>
                    <w:jc w:val="left"/>
                    <w:ind w:left="-84.99999" w:right="-84.99999"/>
                    <w:spacing w:before="0" w:after="0"/>
                  </w:pPr>
                  <w:r>
                    <w:rPr>
                      <w:sz w:val="22"/>
                      <w:rFonts w:ascii="Times New Roman" w:hAnsi="Times New Roman"/>
                    </w:rPr>
                    <w:t> Массовая доля азота летучих оснований</w:t>
                  </w:r>
                </w:p>
              </w:tc>
              <w:tc>
                <w:tcPr>
                  <w:tcW w:type="pct" w:w="1070"/>
                  <w:vAlign w:val="top"/>
                </w:tcPr>
                <w:p>
                  <w:pPr>
                    <w:jc w:val="left"/>
                    <w:ind w:left="-84.99999" w:right="-84.99999"/>
                    <w:spacing w:before="0" w:after="0"/>
                  </w:pPr>
                  <w:r>
                    <w:rPr>
                      <w:sz w:val="22"/>
                      <w:rFonts w:ascii="Times New Roman" w:hAnsi="Times New Roman"/>
                    </w:rPr>
                    <w:t> ГОСТ 7636-85 п.3.2.1</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25.39*</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03.00/08.052, 10.20/08.052</w:t>
                  </w:r>
                </w:p>
              </w:tc>
              <w:tc>
                <w:tcPr>
                  <w:tcW w:type="pct" w:w="870"/>
                  <w:vAlign w:val="top"/>
                  <w:vMerge w:val="restart"/>
                </w:tcPr>
                <w:p>
                  <w:pPr>
                    <w:jc w:val="left"/>
                    <w:ind w:left="-84.99999" w:right="-84.99999"/>
                    <w:spacing w:before="0" w:after="0"/>
                  </w:pPr>
                  <w:r>
                    <w:rPr>
                      <w:sz w:val="22"/>
                      <w:rFonts w:ascii="Times New Roman" w:hAnsi="Times New Roman"/>
                    </w:rPr>
                    <w:t> Массовая доля глазури</w:t>
                  </w:r>
                </w:p>
              </w:tc>
              <w:tc>
                <w:tcPr>
                  <w:tcW w:type="pct" w:w="1070"/>
                  <w:vAlign w:val="top"/>
                  <w:vMerge w:val="restart"/>
                </w:tcPr>
                <w:p>
                  <w:pPr>
                    <w:jc w:val="left"/>
                    <w:ind w:left="-84.99999" w:right="-84.99999"/>
                    <w:spacing w:before="0" w:after="0"/>
                  </w:pPr>
                  <w:r>
                    <w:rPr>
                      <w:sz w:val="22"/>
                      <w:rFonts w:ascii="Times New Roman" w:hAnsi="Times New Roman"/>
                    </w:rPr>
                    <w:t> ГОСТ 31339-2006 п.4.3.1.2а</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26.1*</w:t>
                  </w:r>
                </w:p>
              </w:tc>
              <w:tc>
                <w:tcPr>
                  <w:tcW w:type="pct" w:w="680"/>
                  <w:vAlign w:val="top"/>
                  <w:vMerge w:val="restart"/>
                </w:tcPr>
                <w:p>
                  <w:pPr>
                    <w:jc w:val="left"/>
                    <w:ind w:left="-84.99999" w:right="-84.99999"/>
                    <w:spacing w:after="0" w:before="0"/>
                  </w:pPr>
                  <w:r>
                    <w:rPr>
                      <w:sz w:val="22"/>
                      <w:rFonts w:ascii="Times New Roman" w:hAnsi="Times New Roman"/>
                    </w:rPr>
                    <w:t>Продукты общественного питания</w:t>
                  </w:r>
                </w:p>
              </w:tc>
              <w:tc>
                <w:tcPr>
                  <w:tcW w:type="pct" w:w="530"/>
                  <w:vAlign w:val="top"/>
                  <w:vMerge w:val="restart"/>
                </w:tcPr>
                <w:p>
                  <w:pPr>
                    <w:jc w:val="left"/>
                    <w:ind w:left="-84.99999" w:right="-84.99999"/>
                    <w:spacing w:after="0" w:before="0"/>
                  </w:pPr>
                  <w:r>
                    <w:rPr>
                      <w:sz w:val="22"/>
                      <w:rFonts w:ascii="Times New Roman" w:hAnsi="Times New Roman"/>
                    </w:rPr>
                    <w:t> 10.85/01.086</w:t>
                  </w:r>
                </w:p>
              </w:tc>
              <w:tc>
                <w:tcPr>
                  <w:tcW w:type="pct" w:w="870"/>
                  <w:vAlign w:val="top"/>
                  <w:vMerge w:val="restart"/>
                </w:tcPr>
                <w:p>
                  <w:pPr>
                    <w:jc w:val="left"/>
                    <w:ind w:left="-84.99999" w:right="-84.99999"/>
                    <w:spacing w:after="0" w:before="0"/>
                  </w:pPr>
                  <w:r>
                    <w:rPr>
                      <w:sz w:val="22"/>
                      <w:rFonts w:ascii="Times New Roman" w:hAnsi="Times New Roman"/>
                    </w:rPr>
                    <w:t> КМАФАнМ</w:t>
                  </w:r>
                </w:p>
              </w:tc>
              <w:tc>
                <w:tcPr>
                  <w:tcW w:type="pct" w:w="1070"/>
                  <w:vAlign w:val="top"/>
                  <w:vMerge w:val="restart"/>
                </w:tcPr>
                <w:p>
                  <w:pPr>
                    <w:jc w:val="left"/>
                    <w:ind w:left="-84.99999" w:right="-84.99999"/>
                    <w:spacing w:after="0" w:before="0"/>
                  </w:pPr>
                  <w:r>
                    <w:rPr>
                      <w:sz w:val="22"/>
                      <w:rFonts w:ascii="Times New Roman" w:hAnsi="Times New Roman"/>
                    </w:rPr>
                    <w:t> ГОСТ 10444.15-94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26.1* ТР</w:t>
                  </w:r>
                </w:p>
              </w:tc>
              <w:tc>
                <w:tcPr>
                  <w:tcW w:type="pct" w:w="680"/>
                  <w:vAlign w:val="top"/>
                  <w:vMerge w:val="restart"/>
                </w:tcPr>
                <w:p>
                  <w:pPr>
                    <w:jc w:val="left"/>
                    <w:ind w:left="-84.99999" w:right="-84.99999"/>
                    <w:spacing w:after="0" w:before="0"/>
                  </w:pPr>
                  <w:r>
                    <w:rPr>
                      <w:sz w:val="22"/>
                      <w:rFonts w:ascii="Times New Roman" w:hAnsi="Times New Roman"/>
                    </w:rPr>
                    <w:t>Зерно (используемое для пищевых и кормовых целей: пшеница, ячмень, овес, рожь, тритикале, просо, гречиха, сорго, кукуруза, зернобобовые, масличные культуры)</w:t>
                  </w:r>
                </w:p>
              </w:tc>
              <w:tc>
                <w:tcPr>
                  <w:tcW w:type="pct" w:w="530"/>
                  <w:vAlign w:val="top"/>
                  <w:vMerge w:val="restart"/>
                </w:tcPr>
                <w:p>
                  <w:pPr>
                    <w:jc w:val="left"/>
                    <w:ind w:left="-84.99999" w:right="-84.99999"/>
                    <w:spacing w:after="0" w:before="0"/>
                  </w:pPr>
                  <w:r>
                    <w:rPr>
                      <w:sz w:val="22"/>
                      <w:rFonts w:ascii="Times New Roman" w:hAnsi="Times New Roman"/>
                    </w:rPr>
                    <w:t> 01.11/04.125, 01.26/04.125</w:t>
                  </w:r>
                </w:p>
              </w:tc>
              <w:tc>
                <w:tcPr>
                  <w:tcW w:type="pct" w:w="870"/>
                  <w:vAlign w:val="top"/>
                  <w:vMerge w:val="restart"/>
                </w:tcPr>
                <w:p>
                  <w:pPr>
                    <w:jc w:val="left"/>
                    <w:ind w:left="-84.99999" w:right="-84.99999"/>
                    <w:spacing w:after="0" w:before="0"/>
                  </w:pPr>
                  <w:r>
                    <w:rPr>
                      <w:sz w:val="22"/>
                      <w:rFonts w:ascii="Times New Roman" w:hAnsi="Times New Roman"/>
                    </w:rPr>
                    <w:t> Цезий-137</w:t>
                  </w:r>
                </w:p>
              </w:tc>
              <w:tc>
                <w:tcPr>
                  <w:tcW w:type="pct" w:w="1070"/>
                  <w:vAlign w:val="top"/>
                  <w:vMerge w:val="restart"/>
                </w:tcPr>
                <w:p>
                  <w:pPr>
                    <w:jc w:val="left"/>
                    <w:ind w:left="-84.99999" w:right="-84.99999"/>
                    <w:spacing w:after="0" w:before="0"/>
                  </w:pPr>
                  <w:r>
                    <w:rPr>
                      <w:sz w:val="22"/>
                      <w:rFonts w:ascii="Times New Roman" w:hAnsi="Times New Roman"/>
                    </w:rPr>
                    <w:t> СТ РК 1623-2007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015/2011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26.2*</w:t>
                  </w:r>
                </w:p>
              </w:tc>
              <w:tc>
                <w:tcPr>
                  <w:tcW w:type="pct" w:w="680"/>
                  <w:vAlign w:val="top"/>
                  <w:vMerge w:val="restart"/>
                </w:tcPr>
                <w:p>
                  <w:pPr>
                    <w:jc w:val="left"/>
                    <w:ind w:left="-84.99999" w:right="-84.99999"/>
                    <w:spacing w:after="0" w:before="0"/>
                  </w:pPr>
                  <w:r>
                    <w:rPr>
                      <w:sz w:val="22"/>
                      <w:rFonts w:ascii="Times New Roman" w:hAnsi="Times New Roman"/>
                    </w:rPr>
                    <w:t>Продукты общественного питания</w:t>
                  </w:r>
                </w:p>
              </w:tc>
              <w:tc>
                <w:tcPr>
                  <w:tcW w:type="pct" w:w="530"/>
                  <w:vAlign w:val="top"/>
                  <w:vMerge w:val="restart"/>
                </w:tcPr>
                <w:p>
                  <w:pPr>
                    <w:jc w:val="left"/>
                    <w:ind w:left="-84.99999" w:right="-84.99999"/>
                    <w:spacing w:after="0" w:before="0"/>
                  </w:pPr>
                  <w:r>
                    <w:rPr>
                      <w:sz w:val="22"/>
                      <w:rFonts w:ascii="Times New Roman" w:hAnsi="Times New Roman"/>
                    </w:rPr>
                    <w:t> 10.85/01.086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w:t>
                  </w:r>
                </w:p>
              </w:tc>
              <w:tc>
                <w:tcPr>
                  <w:tcW w:type="pct" w:w="1070"/>
                  <w:vAlign w:val="top"/>
                  <w:vMerge w:val="restart"/>
                </w:tcPr>
                <w:p>
                  <w:pPr>
                    <w:jc w:val="left"/>
                    <w:ind w:left="-84.99999" w:right="-84.99999"/>
                    <w:spacing w:after="0" w:before="0"/>
                  </w:pPr>
                  <w:r>
                    <w:rPr>
                      <w:sz w:val="22"/>
                      <w:rFonts w:ascii="Times New Roman" w:hAnsi="Times New Roman"/>
                    </w:rPr>
                    <w:t>
                       ГОСТ 31747-2012 (ISO 4831:2006,ISO 4832:2006);
                      <w:br/>
                      ГОСТ 32901-2014;
                      <w:br/>
                      ГОСТ 9225-84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26.2* ТР</w:t>
                  </w:r>
                </w:p>
              </w:tc>
              <w:tc>
                <w:tcPr>
                  <w:tcW w:type="pct" w:w="680"/>
                  <w:vAlign w:val="top"/>
                  <w:vMerge w:val="restart"/>
                </w:tcPr>
                <w:p>
                  <w:pPr>
                    <w:jc w:val="left"/>
                    <w:ind w:left="-84.99999" w:right="-84.99999"/>
                    <w:spacing w:after="0" w:before="0"/>
                  </w:pPr>
                  <w:r>
                    <w:rPr>
                      <w:sz w:val="22"/>
                      <w:rFonts w:ascii="Times New Roman" w:hAnsi="Times New Roman"/>
                    </w:rPr>
                    <w:t>Зерно (используемое для пищевых и кормовых целей: пшеница, ячмень, овес, рожь, тритикале, просо, гречиха, сорго, кукуруза, зернобобовые, масличные культуры)</w:t>
                  </w:r>
                </w:p>
              </w:tc>
              <w:tc>
                <w:tcPr>
                  <w:tcW w:type="pct" w:w="530"/>
                  <w:vAlign w:val="top"/>
                  <w:vMerge w:val="restart"/>
                </w:tcPr>
                <w:p>
                  <w:pPr>
                    <w:jc w:val="left"/>
                    <w:ind w:left="-84.99999" w:right="-84.99999"/>
                    <w:spacing w:after="0" w:before="0"/>
                  </w:pPr>
                  <w:r>
                    <w:rPr>
                      <w:sz w:val="22"/>
                      <w:rFonts w:ascii="Times New Roman" w:hAnsi="Times New Roman"/>
                    </w:rPr>
                    <w:t> 01.11/04.125, 01.26/04.125</w:t>
                  </w:r>
                </w:p>
              </w:tc>
              <w:tc>
                <w:tcPr>
                  <w:tcW w:type="pct" w:w="870"/>
                  <w:vAlign w:val="top"/>
                  <w:vMerge w:val="restart"/>
                </w:tcPr>
                <w:p>
                  <w:pPr>
                    <w:jc w:val="left"/>
                    <w:ind w:left="-84.99999" w:right="-84.99999"/>
                    <w:spacing w:after="0" w:before="0"/>
                  </w:pPr>
                  <w:r>
                    <w:rPr>
                      <w:sz w:val="22"/>
                      <w:rFonts w:ascii="Times New Roman" w:hAnsi="Times New Roman"/>
                    </w:rPr>
                    <w:t> Стронций-90</w:t>
                  </w:r>
                </w:p>
              </w:tc>
              <w:tc>
                <w:tcPr>
                  <w:tcW w:type="pct" w:w="1070"/>
                  <w:vAlign w:val="top"/>
                  <w:vMerge w:val="restart"/>
                </w:tcPr>
                <w:p>
                  <w:pPr>
                    <w:jc w:val="left"/>
                    <w:ind w:left="-84.99999" w:right="-84.99999"/>
                    <w:spacing w:after="0" w:before="0"/>
                  </w:pPr>
                  <w:r>
                    <w:rPr>
                      <w:sz w:val="22"/>
                      <w:rFonts w:ascii="Times New Roman" w:hAnsi="Times New Roman"/>
                    </w:rPr>
                    <w:t> СТ РК 1623-2007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015/2011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26.3*</w:t>
                  </w:r>
                </w:p>
              </w:tc>
              <w:tc>
                <w:tcPr>
                  <w:tcW w:type="pct" w:w="680"/>
                  <w:vAlign w:val="top"/>
                  <w:vMerge w:val="restart"/>
                </w:tcPr>
                <w:p>
                  <w:pPr>
                    <w:jc w:val="left"/>
                    <w:ind w:left="-84.99999" w:right="-84.99999"/>
                    <w:spacing w:after="0" w:before="0"/>
                  </w:pPr>
                  <w:r>
                    <w:rPr>
                      <w:sz w:val="22"/>
                      <w:rFonts w:ascii="Times New Roman" w:hAnsi="Times New Roman"/>
                    </w:rPr>
                    <w:t>Продукты общественного питания</w:t>
                  </w:r>
                </w:p>
              </w:tc>
              <w:tc>
                <w:tcPr>
                  <w:tcW w:type="pct" w:w="530"/>
                  <w:vAlign w:val="top"/>
                  <w:vMerge w:val="restart"/>
                </w:tcPr>
                <w:p>
                  <w:pPr>
                    <w:jc w:val="left"/>
                    <w:ind w:left="-84.99999" w:right="-84.99999"/>
                    <w:spacing w:after="0" w:before="0"/>
                  </w:pPr>
                  <w:r>
                    <w:rPr>
                      <w:sz w:val="22"/>
                      <w:rFonts w:ascii="Times New Roman" w:hAnsi="Times New Roman"/>
                    </w:rPr>
                    <w:t> 10.85/01.086</w:t>
                  </w:r>
                </w:p>
              </w:tc>
              <w:tc>
                <w:tcPr>
                  <w:tcW w:type="pct" w:w="870"/>
                  <w:vAlign w:val="top"/>
                </w:tcPr>
                <w:p>
                  <w:pPr>
                    <w:jc w:val="left"/>
                    <w:ind w:left="-84.99999" w:right="-84.99999"/>
                    <w:spacing w:after="0" w:before="0"/>
                  </w:pPr>
                  <w:r>
                    <w:rPr>
                      <w:sz w:val="22"/>
                      <w:rFonts w:ascii="Times New Roman" w:hAnsi="Times New Roman"/>
                    </w:rPr>
                    <w:t> Staphylococcus aureus</w:t>
                  </w:r>
                </w:p>
              </w:tc>
              <w:tc>
                <w:tcPr>
                  <w:tcW w:type="pct" w:w="1070"/>
                  <w:vAlign w:val="top"/>
                </w:tcPr>
                <w:p>
                  <w:pPr>
                    <w:jc w:val="left"/>
                    <w:ind w:left="-84.99999" w:right="-84.99999"/>
                    <w:spacing w:after="0" w:before="0"/>
                  </w:pPr>
                  <w:r>
                    <w:rPr>
                      <w:sz w:val="22"/>
                      <w:rFonts w:ascii="Times New Roman" w:hAnsi="Times New Roman"/>
                    </w:rPr>
                    <w:t>
                       ГОСТ 10444.2-94;
                      <w:br/>
                      ГОСТ 30347-97;
                      <w:br/>
                      ГОСТ 31746-2012 (ISO 6888-1:1999,ISO 6888-2:1999,ISO 6888-3:2003)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26.4*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рода Proteus</w:t>
                  </w:r>
                </w:p>
              </w:tc>
              <w:tc>
                <w:tcPr>
                  <w:tcW w:type="pct" w:w="1070"/>
                  <w:vAlign w:val="top"/>
                </w:tcPr>
                <w:p>
                  <w:pPr>
                    <w:jc w:val="left"/>
                    <w:ind w:left="-84.99999" w:right="-84.99999"/>
                    <w:spacing w:before="0" w:after="0"/>
                  </w:pPr>
                  <w:r>
                    <w:rPr>
                      <w:sz w:val="22"/>
                      <w:rFonts w:ascii="Times New Roman" w:hAnsi="Times New Roman"/>
                    </w:rPr>
                    <w:t> ГОСТ 28560-90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26.5*</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26.6*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Сульфитредуцирующие клостридии</w:t>
                  </w:r>
                </w:p>
              </w:tc>
              <w:tc>
                <w:tcPr>
                  <w:tcW w:type="pct" w:w="1070"/>
                  <w:vAlign w:val="top"/>
                </w:tcPr>
                <w:p>
                  <w:pPr>
                    <w:jc w:val="left"/>
                    <w:ind w:left="-84.99999" w:right="-84.99999"/>
                    <w:spacing w:before="0" w:after="0"/>
                  </w:pPr>
                  <w:r>
                    <w:rPr>
                      <w:sz w:val="22"/>
                      <w:rFonts w:ascii="Times New Roman" w:hAnsi="Times New Roman"/>
                    </w:rPr>
                    <w:t> ГОСТ 29185-2014 (ISO 15213:2003)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26.7*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Escherichia coli</w:t>
                  </w:r>
                </w:p>
              </w:tc>
              <w:tc>
                <w:tcPr>
                  <w:tcW w:type="pct" w:w="1070"/>
                  <w:vAlign w:val="top"/>
                </w:tcPr>
                <w:p>
                  <w:pPr>
                    <w:jc w:val="left"/>
                    <w:ind w:left="-84.99999" w:right="-84.99999"/>
                    <w:spacing w:before="0" w:after="0"/>
                  </w:pPr>
                  <w:r>
                    <w:rPr>
                      <w:sz w:val="22"/>
                      <w:rFonts w:ascii="Times New Roman" w:hAnsi="Times New Roman"/>
                    </w:rPr>
                    <w:t> ГОСТ 30726-2001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26.8*</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Listeria monocytogenes</w:t>
                  </w:r>
                </w:p>
              </w:tc>
              <w:tc>
                <w:tcPr>
                  <w:tcW w:type="pct" w:w="1070"/>
                  <w:vAlign w:val="top"/>
                </w:tcPr>
                <w:p>
                  <w:pPr>
                    <w:jc w:val="left"/>
                    <w:ind w:left="-84.99999" w:right="-84.99999"/>
                    <w:spacing w:before="0" w:after="0"/>
                  </w:pPr>
                  <w:r>
                    <w:rPr>
                      <w:sz w:val="22"/>
                      <w:rFonts w:ascii="Times New Roman" w:hAnsi="Times New Roman"/>
                    </w:rPr>
                    <w:t> ГОСТ 32031-2012</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26.9*</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Дрожжи, плесневые грибы</w:t>
                  </w:r>
                </w:p>
              </w:tc>
              <w:tc>
                <w:tcPr>
                  <w:tcW w:type="pct" w:w="1070"/>
                  <w:vAlign w:val="top"/>
                  <w:vMerge w:val="restart"/>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10.61/11.116, 10.89/11.116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вкус, запах, консистенция</w:t>
                  </w:r>
                </w:p>
              </w:tc>
              <w:tc>
                <w:tcPr>
                  <w:tcW w:type="pct" w:w="1070"/>
                  <w:vAlign w:val="top"/>
                  <w:vMerge w:val="restart"/>
                </w:tcPr>
                <w:p>
                  <w:pPr>
                    <w:jc w:val="left"/>
                    <w:ind w:left="-84.99999" w:right="-84.99999"/>
                    <w:spacing w:after="0" w:before="0"/>
                  </w:pPr>
                  <w:r>
                    <w:rPr>
                      <w:sz w:val="22"/>
                      <w:rFonts w:ascii="Times New Roman" w:hAnsi="Times New Roman"/>
                    </w:rPr>
                    <w:t> ГОСТ 15113.3-77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10.32/11.116, 10.39/11.116, 10.89/11.116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запах, вкус, консистенция, прозрачность, качество заливки</w:t>
                  </w:r>
                </w:p>
              </w:tc>
              <w:tc>
                <w:tcPr>
                  <w:tcW w:type="pct" w:w="1070"/>
                  <w:vAlign w:val="top"/>
                  <w:vMerge w:val="restart"/>
                </w:tcPr>
                <w:p>
                  <w:pPr>
                    <w:jc w:val="left"/>
                    <w:ind w:left="-84.99999" w:right="-84.99999"/>
                    <w:spacing w:after="0" w:before="0"/>
                  </w:pPr>
                  <w:r>
                    <w:rPr>
                      <w:sz w:val="22"/>
                      <w:rFonts w:ascii="Times New Roman" w:hAnsi="Times New Roman"/>
                    </w:rPr>
                    <w:t> ГОСТ 8756.1-2017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27.2*</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10.61/29.040, 10.89/29.040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15113.1-77 п. 3;
                      <w:br/>
                      МВИ.МН 2075-2004;
                      <w:br/>
                      СТБ 8020-2002;
                      <w:br/>
                      СТБ 991-95 п. 5.2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27.2*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10.32/08.133, 10.39/08.133, 10.89/08.133</w:t>
                  </w:r>
                </w:p>
              </w:tc>
              <w:tc>
                <w:tcPr>
                  <w:tcW w:type="pct" w:w="870"/>
                  <w:vAlign w:val="top"/>
                  <w:vMerge w:val="restart"/>
                </w:tcPr>
                <w:p>
                  <w:pPr>
                    <w:jc w:val="left"/>
                    <w:ind w:left="-84.99999" w:right="-84.99999"/>
                    <w:spacing w:after="0" w:before="0"/>
                  </w:pPr>
                  <w:r>
                    <w:rPr>
                      <w:sz w:val="22"/>
                      <w:rFonts w:ascii="Times New Roman" w:hAnsi="Times New Roman"/>
                    </w:rPr>
                    <w:t> Массовая доля растворимых сухих веществ</w:t>
                  </w:r>
                </w:p>
              </w:tc>
              <w:tc>
                <w:tcPr>
                  <w:tcW w:type="pct" w:w="1070"/>
                  <w:vAlign w:val="top"/>
                  <w:vMerge w:val="restart"/>
                </w:tcPr>
                <w:p>
                  <w:pPr>
                    <w:jc w:val="left"/>
                    <w:ind w:left="-84.99999" w:right="-84.99999"/>
                    <w:spacing w:after="0" w:before="0"/>
                  </w:pPr>
                  <w:r>
                    <w:rPr>
                      <w:sz w:val="22"/>
                      <w:rFonts w:ascii="Times New Roman" w:hAnsi="Times New Roman"/>
                    </w:rPr>
                    <w:t>
                       ГОСТ ISO 2173-2013;
                      <w:br/>
                      СТБ ГОСТ Р 51433-2007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27.3*</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10.61/08.052, 10.89/08.052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отдельных компонентов</w:t>
                  </w:r>
                </w:p>
              </w:tc>
              <w:tc>
                <w:tcPr>
                  <w:tcW w:type="pct" w:w="1070"/>
                  <w:vAlign w:val="top"/>
                  <w:vMerge w:val="restart"/>
                </w:tcPr>
                <w:p>
                  <w:pPr>
                    <w:jc w:val="left"/>
                    <w:ind w:left="-84.99999" w:right="-84.99999"/>
                    <w:spacing w:after="0" w:before="0"/>
                  </w:pPr>
                  <w:r>
                    <w:rPr>
                      <w:sz w:val="22"/>
                      <w:rFonts w:ascii="Times New Roman" w:hAnsi="Times New Roman"/>
                    </w:rPr>
                    <w:t> ГОСТ 15113.1-77 п. 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27.3*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10.32/08.149, 10.39/08.149, 10.89/08.149</w:t>
                  </w:r>
                </w:p>
              </w:tc>
              <w:tc>
                <w:tcPr>
                  <w:tcW w:type="pct" w:w="870"/>
                  <w:vAlign w:val="top"/>
                  <w:vMerge w:val="restart"/>
                </w:tcPr>
                <w:p>
                  <w:pPr>
                    <w:jc w:val="left"/>
                    <w:ind w:left="-84.99999" w:right="-84.99999"/>
                    <w:spacing w:after="0" w:before="0"/>
                  </w:pPr>
                  <w:r>
                    <w:rPr>
                      <w:sz w:val="22"/>
                      <w:rFonts w:ascii="Times New Roman" w:hAnsi="Times New Roman"/>
                    </w:rPr>
                    <w:t> Титруемая кислотность</w:t>
                  </w:r>
                </w:p>
              </w:tc>
              <w:tc>
                <w:tcPr>
                  <w:tcW w:type="pct" w:w="1070"/>
                  <w:vAlign w:val="top"/>
                  <w:vMerge w:val="restart"/>
                </w:tcPr>
                <w:p>
                  <w:pPr>
                    <w:jc w:val="left"/>
                    <w:ind w:left="-84.99999" w:right="-84.99999"/>
                    <w:spacing w:after="0" w:before="0"/>
                  </w:pPr>
                  <w:r>
                    <w:rPr>
                      <w:sz w:val="22"/>
                      <w:rFonts w:ascii="Times New Roman" w:hAnsi="Times New Roman"/>
                    </w:rPr>
                    <w:t>
                       ГОСТ 34127-2017;
                      <w:br/>
                      ГОСТ ISO 750-2013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27.4*</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10.61/08.052, 10.61/11.116, 10.89/08.052, 10.89/11.116</w:t>
                  </w:r>
                </w:p>
              </w:tc>
              <w:tc>
                <w:tcPr>
                  <w:tcW w:type="pct" w:w="870"/>
                  <w:vAlign w:val="top"/>
                  <w:vMerge w:val="restart"/>
                </w:tcPr>
                <w:p>
                  <w:pPr>
                    <w:jc w:val="left"/>
                    <w:ind w:left="-84.99999" w:right="-84.99999"/>
                    <w:spacing w:after="0" w:before="0"/>
                  </w:pPr>
                  <w:r>
                    <w:rPr>
                      <w:sz w:val="22"/>
                      <w:rFonts w:ascii="Times New Roman" w:hAnsi="Times New Roman"/>
                    </w:rPr>
                    <w:t> Содержание примесей и зараженность вредителями хлебных запасов</w:t>
                  </w:r>
                </w:p>
              </w:tc>
              <w:tc>
                <w:tcPr>
                  <w:tcW w:type="pct" w:w="1070"/>
                  <w:vAlign w:val="top"/>
                  <w:vMerge w:val="restart"/>
                </w:tcPr>
                <w:p>
                  <w:pPr>
                    <w:jc w:val="left"/>
                    <w:ind w:left="-84.99999" w:right="-84.99999"/>
                    <w:spacing w:after="0" w:before="0"/>
                  </w:pPr>
                  <w:r>
                    <w:rPr>
                      <w:sz w:val="22"/>
                      <w:rFonts w:ascii="Times New Roman" w:hAnsi="Times New Roman"/>
                    </w:rPr>
                    <w:t> ГОСТ 15113.2-77 пп. 3 - 5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27.4*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10.32/08.149, 10.39/08.149, 10.89/08.149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хлоридов</w:t>
                  </w:r>
                </w:p>
              </w:tc>
              <w:tc>
                <w:tcPr>
                  <w:tcW w:type="pct" w:w="1070"/>
                  <w:vAlign w:val="top"/>
                  <w:vMerge w:val="restart"/>
                </w:tcPr>
                <w:p>
                  <w:pPr>
                    <w:jc w:val="left"/>
                    <w:ind w:left="-84.99999" w:right="-84.99999"/>
                    <w:spacing w:after="0" w:before="0"/>
                  </w:pPr>
                  <w:r>
                    <w:rPr>
                      <w:sz w:val="22"/>
                      <w:rFonts w:ascii="Times New Roman" w:hAnsi="Times New Roman"/>
                    </w:rPr>
                    <w:t> ГОСТ 26186-84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27.5*</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10.61/08.052, 10.89/08.052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w:t>
                  </w:r>
                </w:p>
              </w:tc>
              <w:tc>
                <w:tcPr>
                  <w:tcW w:type="pct" w:w="1070"/>
                  <w:vAlign w:val="top"/>
                  <w:vMerge w:val="restart"/>
                </w:tcPr>
                <w:p>
                  <w:pPr>
                    <w:jc w:val="left"/>
                    <w:ind w:left="-84.99999" w:right="-84.99999"/>
                    <w:spacing w:after="0" w:before="0"/>
                  </w:pPr>
                  <w:r>
                    <w:rPr>
                      <w:sz w:val="22"/>
                      <w:rFonts w:ascii="Times New Roman" w:hAnsi="Times New Roman"/>
                    </w:rPr>
                    <w:t>
                       ГОСТ 15113.4-2021 п. 6, 7, 9;
                      <w:br/>
                      ГОСТ 33977-2016 п. 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27.5*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10.32/08.052, 10.39/08.052, 10.89/08.052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осадка</w:t>
                  </w:r>
                </w:p>
              </w:tc>
              <w:tc>
                <w:tcPr>
                  <w:tcW w:type="pct" w:w="1070"/>
                  <w:vAlign w:val="top"/>
                  <w:vMerge w:val="restart"/>
                </w:tcPr>
                <w:p>
                  <w:pPr>
                    <w:jc w:val="left"/>
                    <w:ind w:left="-84.99999" w:right="-84.99999"/>
                    <w:spacing w:after="0" w:before="0"/>
                  </w:pPr>
                  <w:r>
                    <w:rPr>
                      <w:sz w:val="22"/>
                      <w:rFonts w:ascii="Times New Roman" w:hAnsi="Times New Roman"/>
                    </w:rPr>
                    <w:t> ГОСТ 8756.9-78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27.6*</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10.61/08.052, 10.61/08.149, 10.89/08.052, 10.89/08.149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сахарозы, общего сахара</w:t>
                  </w:r>
                </w:p>
              </w:tc>
              <w:tc>
                <w:tcPr>
                  <w:tcW w:type="pct" w:w="1070"/>
                  <w:vAlign w:val="top"/>
                  <w:vMerge w:val="restart"/>
                </w:tcPr>
                <w:p>
                  <w:pPr>
                    <w:jc w:val="left"/>
                    <w:ind w:left="-84.99999" w:right="-84.99999"/>
                    <w:spacing w:after="0" w:before="0"/>
                  </w:pPr>
                  <w:r>
                    <w:rPr>
                      <w:sz w:val="22"/>
                      <w:rFonts w:ascii="Times New Roman" w:hAnsi="Times New Roman"/>
                    </w:rPr>
                    <w:t>
                       ГОСТ 15113.6-77;
                      <w:br/>
                      ГОСТ 5903-89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27.6*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10.32/08.159, 10.39/08.159</w:t>
                  </w:r>
                </w:p>
              </w:tc>
              <w:tc>
                <w:tcPr>
                  <w:tcW w:type="pct" w:w="870"/>
                  <w:vAlign w:val="top"/>
                  <w:vMerge w:val="restart"/>
                </w:tcPr>
                <w:p>
                  <w:pPr>
                    <w:jc w:val="left"/>
                    <w:ind w:left="-84.99999" w:right="-84.99999"/>
                    <w:spacing w:after="0" w:before="0"/>
                  </w:pPr>
                  <w:r>
                    <w:rPr>
                      <w:sz w:val="22"/>
                      <w:rFonts w:ascii="Times New Roman" w:hAnsi="Times New Roman"/>
                    </w:rPr>
                    <w:t> Аскорбиновая кислота</w:t>
                  </w:r>
                </w:p>
              </w:tc>
              <w:tc>
                <w:tcPr>
                  <w:tcW w:type="pct" w:w="1070"/>
                  <w:vAlign w:val="top"/>
                  <w:vMerge w:val="restart"/>
                </w:tcPr>
                <w:p>
                  <w:pPr>
                    <w:jc w:val="left"/>
                    <w:ind w:left="-84.99999" w:right="-84.99999"/>
                    <w:spacing w:after="0" w:before="0"/>
                  </w:pPr>
                  <w:r>
                    <w:rPr>
                      <w:sz w:val="22"/>
                      <w:rFonts w:ascii="Times New Roman" w:hAnsi="Times New Roman"/>
                    </w:rPr>
                    <w:t> ГОСТ 31643-2012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27.7*</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10.61/08.149, 10.61/08.169, 10.89/08.149, 10.89/08.169</w:t>
                  </w:r>
                </w:p>
              </w:tc>
              <w:tc>
                <w:tcPr>
                  <w:tcW w:type="pct" w:w="870"/>
                  <w:vAlign w:val="top"/>
                  <w:vMerge w:val="restart"/>
                </w:tcPr>
                <w:p>
                  <w:pPr>
                    <w:jc w:val="left"/>
                    <w:ind w:left="-84.99999" w:right="-84.99999"/>
                    <w:spacing w:after="0" w:before="0"/>
                  </w:pPr>
                  <w:r>
                    <w:rPr>
                      <w:sz w:val="22"/>
                      <w:rFonts w:ascii="Times New Roman" w:hAnsi="Times New Roman"/>
                    </w:rPr>
                    <w:t> Общая кислотность, массовая доля титруемых кислот</w:t>
                  </w:r>
                </w:p>
              </w:tc>
              <w:tc>
                <w:tcPr>
                  <w:tcW w:type="pct" w:w="1070"/>
                  <w:vAlign w:val="top"/>
                  <w:vMerge w:val="restart"/>
                </w:tcPr>
                <w:p>
                  <w:pPr>
                    <w:jc w:val="left"/>
                    <w:ind w:left="-84.99999" w:right="-84.99999"/>
                    <w:spacing w:after="0" w:before="0"/>
                  </w:pPr>
                  <w:r>
                    <w:rPr>
                      <w:sz w:val="22"/>
                      <w:rFonts w:ascii="Times New Roman" w:hAnsi="Times New Roman"/>
                    </w:rPr>
                    <w:t> ГОСТ 15113.5-77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27.7*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титруемых кислот</w:t>
                  </w:r>
                </w:p>
              </w:tc>
              <w:tc>
                <w:tcPr>
                  <w:tcW w:type="pct" w:w="1070"/>
                  <w:vAlign w:val="top"/>
                  <w:vMerge w:val="restart"/>
                </w:tcPr>
                <w:p>
                  <w:pPr>
                    <w:jc w:val="left"/>
                    <w:ind w:left="-84.99999" w:right="-84.99999"/>
                    <w:spacing w:after="0" w:before="0"/>
                  </w:pPr>
                  <w:r>
                    <w:rPr>
                      <w:sz w:val="22"/>
                      <w:rFonts w:ascii="Times New Roman" w:hAnsi="Times New Roman"/>
                    </w:rPr>
                    <w:t> СТБ ГОСТ Р 51434-2006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27.8*</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10.61/08.052, 10.89/08.052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золы, массовая доля золы не растворимой в HCl</w:t>
                  </w:r>
                </w:p>
              </w:tc>
              <w:tc>
                <w:tcPr>
                  <w:tcW w:type="pct" w:w="1070"/>
                  <w:vAlign w:val="top"/>
                  <w:vMerge w:val="restart"/>
                </w:tcPr>
                <w:p>
                  <w:pPr>
                    <w:jc w:val="left"/>
                    <w:ind w:left="-84.99999" w:right="-84.99999"/>
                    <w:spacing w:after="0" w:before="0"/>
                  </w:pPr>
                  <w:r>
                    <w:rPr>
                      <w:sz w:val="22"/>
                      <w:rFonts w:ascii="Times New Roman" w:hAnsi="Times New Roman"/>
                    </w:rPr>
                    <w:t> ГОСТ 15113.8-77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27.8*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10.32/29.040</w:t>
                  </w:r>
                </w:p>
              </w:tc>
              <w:tc>
                <w:tcPr>
                  <w:tcW w:type="pct" w:w="870"/>
                  <w:vAlign w:val="top"/>
                  <w:vMerge w:val="restart"/>
                </w:tcPr>
                <w:p>
                  <w:pPr>
                    <w:jc w:val="left"/>
                    <w:ind w:left="-84.99999" w:right="-84.99999"/>
                    <w:spacing w:after="0" w:before="0"/>
                  </w:pPr>
                  <w:r>
                    <w:rPr>
                      <w:sz w:val="22"/>
                      <w:rFonts w:ascii="Times New Roman" w:hAnsi="Times New Roman"/>
                    </w:rPr>
                    <w:t> Объемная доля мякоти</w:t>
                  </w:r>
                </w:p>
              </w:tc>
              <w:tc>
                <w:tcPr>
                  <w:tcW w:type="pct" w:w="1070"/>
                  <w:vAlign w:val="top"/>
                  <w:vMerge w:val="restart"/>
                </w:tcPr>
                <w:p>
                  <w:pPr>
                    <w:jc w:val="left"/>
                    <w:ind w:left="-84.99999" w:right="-84.99999"/>
                    <w:spacing w:after="0" w:before="0"/>
                  </w:pPr>
                  <w:r>
                    <w:rPr>
                      <w:sz w:val="22"/>
                      <w:rFonts w:ascii="Times New Roman" w:hAnsi="Times New Roman"/>
                    </w:rPr>
                    <w:t> СТБ ГОСТ Р 51442-2006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27.9*</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10.61/08.149, 10.89/08.149</w:t>
                  </w:r>
                </w:p>
              </w:tc>
              <w:tc>
                <w:tcPr>
                  <w:tcW w:type="pct" w:w="870"/>
                  <w:vAlign w:val="top"/>
                  <w:vMerge w:val="restart"/>
                </w:tcPr>
                <w:p>
                  <w:pPr>
                    <w:jc w:val="left"/>
                    <w:ind w:left="-84.99999" w:right="-84.99999"/>
                    <w:spacing w:after="0" w:before="0"/>
                  </w:pPr>
                  <w:r>
                    <w:rPr>
                      <w:sz w:val="22"/>
                      <w:rFonts w:ascii="Times New Roman" w:hAnsi="Times New Roman"/>
                    </w:rPr>
                    <w:t> Массовая доля поваренной соли</w:t>
                  </w:r>
                </w:p>
              </w:tc>
              <w:tc>
                <w:tcPr>
                  <w:tcW w:type="pct" w:w="1070"/>
                  <w:vAlign w:val="top"/>
                  <w:vMerge w:val="restart"/>
                </w:tcPr>
                <w:p>
                  <w:pPr>
                    <w:jc w:val="left"/>
                    <w:ind w:left="-84.99999" w:right="-84.99999"/>
                    <w:spacing w:after="0" w:before="0"/>
                  </w:pPr>
                  <w:r>
                    <w:rPr>
                      <w:sz w:val="22"/>
                      <w:rFonts w:ascii="Times New Roman" w:hAnsi="Times New Roman"/>
                    </w:rPr>
                    <w:t> ГОСТ 15113.7-77 п. 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27.9*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10.32/08.159, 10.39/08.159, 10.89/08.159</w:t>
                  </w:r>
                </w:p>
              </w:tc>
              <w:tc>
                <w:tcPr>
                  <w:tcW w:type="pct" w:w="870"/>
                  <w:vAlign w:val="top"/>
                  <w:vMerge w:val="restart"/>
                </w:tcPr>
                <w:p>
                  <w:pPr>
                    <w:jc w:val="left"/>
                    <w:ind w:left="-84.99999" w:right="-84.99999"/>
                    <w:spacing w:after="0" w:before="0"/>
                  </w:pPr>
                  <w:r>
                    <w:rPr>
                      <w:sz w:val="22"/>
                      <w:rFonts w:ascii="Times New Roman" w:hAnsi="Times New Roman"/>
                    </w:rPr>
                    <w:t> 5-оксиметилфурфурол</w:t>
                  </w:r>
                </w:p>
              </w:tc>
              <w:tc>
                <w:tcPr>
                  <w:tcW w:type="pct" w:w="1070"/>
                  <w:vAlign w:val="top"/>
                  <w:vMerge w:val="restart"/>
                </w:tcPr>
                <w:p>
                  <w:pPr>
                    <w:jc w:val="left"/>
                    <w:ind w:left="-84.99999" w:right="-84.99999"/>
                    <w:spacing w:after="0" w:before="0"/>
                  </w:pPr>
                  <w:r>
                    <w:rPr>
                      <w:sz w:val="22"/>
                      <w:rFonts w:ascii="Times New Roman" w:hAnsi="Times New Roman"/>
                    </w:rPr>
                    <w:t> ГОСТ 31644-2012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27.10*</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10.61/08.037, 10.61/08.052, 10.89/08.037, 10.89/08.052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жира</w:t>
                  </w:r>
                </w:p>
              </w:tc>
              <w:tc>
                <w:tcPr>
                  <w:tcW w:type="pct" w:w="1070"/>
                  <w:vAlign w:val="top"/>
                  <w:vMerge w:val="restart"/>
                </w:tcPr>
                <w:p>
                  <w:pPr>
                    <w:jc w:val="left"/>
                    <w:ind w:left="-84.99999" w:right="-84.99999"/>
                    <w:spacing w:after="0" w:before="0"/>
                  </w:pPr>
                  <w:r>
                    <w:rPr>
                      <w:sz w:val="22"/>
                      <w:rFonts w:ascii="Times New Roman" w:hAnsi="Times New Roman"/>
                    </w:rPr>
                    <w:t> ГОСТ 15113.9-77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27.10*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10.32/08.032, 10.39/08.032</w:t>
                  </w:r>
                </w:p>
              </w:tc>
              <w:tc>
                <w:tcPr>
                  <w:tcW w:type="pct" w:w="870"/>
                  <w:vAlign w:val="top"/>
                  <w:vMerge w:val="restart"/>
                </w:tcPr>
                <w:p>
                  <w:pPr>
                    <w:jc w:val="left"/>
                    <w:ind w:left="-84.99999" w:right="-84.99999"/>
                    <w:spacing w:after="0" w:before="0"/>
                  </w:pPr>
                  <w:r>
                    <w:rPr>
                      <w:sz w:val="22"/>
                      <w:rFonts w:ascii="Times New Roman" w:hAnsi="Times New Roman"/>
                    </w:rPr>
                    <w:t> Натрий</w:t>
                  </w:r>
                </w:p>
              </w:tc>
              <w:tc>
                <w:tcPr>
                  <w:tcW w:type="pct" w:w="1070"/>
                  <w:vAlign w:val="top"/>
                  <w:vMerge w:val="restart"/>
                </w:tcPr>
                <w:p>
                  <w:pPr>
                    <w:jc w:val="left"/>
                    <w:ind w:left="-84.99999" w:right="-84.99999"/>
                    <w:spacing w:after="0" w:before="0"/>
                  </w:pPr>
                  <w:r>
                    <w:rPr>
                      <w:sz w:val="22"/>
                      <w:rFonts w:ascii="Times New Roman" w:hAnsi="Times New Roman"/>
                    </w:rPr>
                    <w:t> ГОСТ 33462-2015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27.11*</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10.61/11.116, 10.89/11.116</w:t>
                  </w:r>
                </w:p>
              </w:tc>
              <w:tc>
                <w:tcPr>
                  <w:tcW w:type="pct" w:w="870"/>
                  <w:vAlign w:val="top"/>
                  <w:vMerge w:val="restart"/>
                </w:tcPr>
                <w:p>
                  <w:pPr>
                    <w:jc w:val="left"/>
                    <w:ind w:left="-84.99999" w:right="-84.99999"/>
                    <w:spacing w:after="0" w:before="0"/>
                  </w:pPr>
                  <w:r>
                    <w:rPr>
                      <w:sz w:val="22"/>
                      <w:rFonts w:ascii="Times New Roman" w:hAnsi="Times New Roman"/>
                    </w:rPr>
                    <w:t> Готовность концентрата к употреблению</w:t>
                  </w:r>
                </w:p>
              </w:tc>
              <w:tc>
                <w:tcPr>
                  <w:tcW w:type="pct" w:w="1070"/>
                  <w:vAlign w:val="top"/>
                  <w:vMerge w:val="restart"/>
                </w:tcPr>
                <w:p>
                  <w:pPr>
                    <w:jc w:val="left"/>
                    <w:ind w:left="-84.99999" w:right="-84.99999"/>
                    <w:spacing w:after="0" w:before="0"/>
                  </w:pPr>
                  <w:r>
                    <w:rPr>
                      <w:sz w:val="22"/>
                      <w:rFonts w:ascii="Times New Roman" w:hAnsi="Times New Roman"/>
                    </w:rPr>
                    <w:t> ГОСТ 15113.3-77 п. 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27.11*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10.32/08.032, 10.39/08.032</w:t>
                  </w:r>
                </w:p>
              </w:tc>
              <w:tc>
                <w:tcPr>
                  <w:tcW w:type="pct" w:w="870"/>
                  <w:vAlign w:val="top"/>
                  <w:vMerge w:val="restart"/>
                </w:tcPr>
                <w:p>
                  <w:pPr>
                    <w:jc w:val="left"/>
                    <w:ind w:left="-84.99999" w:right="-84.99999"/>
                    <w:spacing w:after="0" w:before="0"/>
                  </w:pPr>
                  <w:r>
                    <w:rPr>
                      <w:sz w:val="22"/>
                      <w:rFonts w:ascii="Times New Roman" w:hAnsi="Times New Roman"/>
                    </w:rPr>
                    <w:t> Кальций</w:t>
                  </w:r>
                </w:p>
              </w:tc>
              <w:tc>
                <w:tcPr>
                  <w:tcW w:type="pct" w:w="1070"/>
                  <w:vAlign w:val="top"/>
                  <w:vMerge w:val="restart"/>
                </w:tcPr>
                <w:p>
                  <w:pPr>
                    <w:jc w:val="left"/>
                    <w:ind w:left="-84.99999" w:right="-84.99999"/>
                    <w:spacing w:after="0" w:before="0"/>
                  </w:pPr>
                  <w:r>
                    <w:rPr>
                      <w:sz w:val="22"/>
                      <w:rFonts w:ascii="Times New Roman" w:hAnsi="Times New Roman"/>
                    </w:rPr>
                    <w:t> ГОСТ 33462-2015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27.12*</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10.61/08.032, 10.89/08.032</w:t>
                  </w:r>
                </w:p>
              </w:tc>
              <w:tc>
                <w:tcPr>
                  <w:tcW w:type="pct" w:w="870"/>
                  <w:vAlign w:val="top"/>
                  <w:vMerge w:val="restart"/>
                </w:tcPr>
                <w:p>
                  <w:pPr>
                    <w:jc w:val="left"/>
                    <w:ind w:left="-84.99999" w:right="-84.99999"/>
                    <w:spacing w:after="0" w:before="0"/>
                  </w:pPr>
                  <w:r>
                    <w:rPr>
                      <w:sz w:val="22"/>
                      <w:rFonts w:ascii="Times New Roman" w:hAnsi="Times New Roman"/>
                    </w:rPr>
                    <w:t> Свинец, кадмий, медь, цинк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МВИ.МН 3699-2010;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27.12*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10.32/08.032, 10.39/08.032</w:t>
                  </w:r>
                </w:p>
              </w:tc>
              <w:tc>
                <w:tcPr>
                  <w:tcW w:type="pct" w:w="870"/>
                  <w:vAlign w:val="top"/>
                  <w:vMerge w:val="restart"/>
                </w:tcPr>
                <w:p>
                  <w:pPr>
                    <w:jc w:val="left"/>
                    <w:ind w:left="-84.99999" w:right="-84.99999"/>
                    <w:spacing w:after="0" w:before="0"/>
                  </w:pPr>
                  <w:r>
                    <w:rPr>
                      <w:sz w:val="22"/>
                      <w:rFonts w:ascii="Times New Roman" w:hAnsi="Times New Roman"/>
                    </w:rPr>
                    <w:t> Магний</w:t>
                  </w:r>
                </w:p>
              </w:tc>
              <w:tc>
                <w:tcPr>
                  <w:tcW w:type="pct" w:w="1070"/>
                  <w:vAlign w:val="top"/>
                  <w:vMerge w:val="restart"/>
                </w:tcPr>
                <w:p>
                  <w:pPr>
                    <w:jc w:val="left"/>
                    <w:ind w:left="-84.99999" w:right="-84.99999"/>
                    <w:spacing w:after="0" w:before="0"/>
                  </w:pPr>
                  <w:r>
                    <w:rPr>
                      <w:sz w:val="22"/>
                      <w:rFonts w:ascii="Times New Roman" w:hAnsi="Times New Roman"/>
                    </w:rPr>
                    <w:t> ГОСТ 33462-2015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27.13*</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10.61/08.032, 10.61/08.082, 10.89/08.032, 10.89/08.082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27.13*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10.32/08.032, 10.39/08.032</w:t>
                  </w:r>
                </w:p>
              </w:tc>
              <w:tc>
                <w:tcPr>
                  <w:tcW w:type="pct" w:w="870"/>
                  <w:vAlign w:val="top"/>
                  <w:vMerge w:val="restart"/>
                </w:tcPr>
                <w:p>
                  <w:pPr>
                    <w:jc w:val="left"/>
                    <w:ind w:left="-84.99999" w:right="-84.99999"/>
                    <w:spacing w:after="0" w:before="0"/>
                  </w:pPr>
                  <w:r>
                    <w:rPr>
                      <w:sz w:val="22"/>
                      <w:rFonts w:ascii="Times New Roman" w:hAnsi="Times New Roman"/>
                    </w:rPr>
                    <w:t> Калий</w:t>
                  </w:r>
                </w:p>
              </w:tc>
              <w:tc>
                <w:tcPr>
                  <w:tcW w:type="pct" w:w="1070"/>
                  <w:vAlign w:val="top"/>
                  <w:vMerge w:val="restart"/>
                </w:tcPr>
                <w:p>
                  <w:pPr>
                    <w:jc w:val="left"/>
                    <w:ind w:left="-84.99999" w:right="-84.99999"/>
                    <w:spacing w:after="0" w:before="0"/>
                  </w:pPr>
                  <w:r>
                    <w:rPr>
                      <w:sz w:val="22"/>
                      <w:rFonts w:ascii="Times New Roman" w:hAnsi="Times New Roman"/>
                    </w:rPr>
                    <w:t> ГОСТ 33462-2015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27.14*</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10.61/08.032, 10.61/08.156, 10.89/08.032, 10.89/08.156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27.14*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10.32/08.159, 10.39/08.159, 10.89/08.159</w:t>
                  </w:r>
                </w:p>
              </w:tc>
              <w:tc>
                <w:tcPr>
                  <w:tcW w:type="pct" w:w="870"/>
                  <w:vAlign w:val="top"/>
                  <w:vMerge w:val="restart"/>
                </w:tcPr>
                <w:p>
                  <w:pPr>
                    <w:jc w:val="left"/>
                    <w:ind w:left="-84.99999" w:right="-84.99999"/>
                    <w:spacing w:after="0" w:before="0"/>
                  </w:pPr>
                  <w:r>
                    <w:rPr>
                      <w:sz w:val="22"/>
                      <w:rFonts w:ascii="Times New Roman" w:hAnsi="Times New Roman"/>
                    </w:rPr>
                    <w:t> Подсластители: - аспартам; - сахарин; - ацесульфам калия</w:t>
                  </w:r>
                </w:p>
              </w:tc>
              <w:tc>
                <w:tcPr>
                  <w:tcW w:type="pct" w:w="1070"/>
                  <w:vAlign w:val="top"/>
                  <w:vMerge w:val="restart"/>
                </w:tcPr>
                <w:p>
                  <w:pPr>
                    <w:jc w:val="left"/>
                    <w:ind w:left="-84.99999" w:right="-84.99999"/>
                    <w:spacing w:after="0" w:before="0"/>
                  </w:pPr>
                  <w:r>
                    <w:rPr>
                      <w:sz w:val="22"/>
                      <w:rFonts w:ascii="Times New Roman" w:hAnsi="Times New Roman"/>
                    </w:rPr>
                    <w:t>
                       ГОСТ 30059-93 п. 3;
                      <w:br/>
                      ГОСТ EN 12856-2015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27.15*</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10.61/08.158, 10.89/08.158</w:t>
                  </w:r>
                </w:p>
              </w:tc>
              <w:tc>
                <w:tcPr>
                  <w:tcW w:type="pct" w:w="870"/>
                  <w:vAlign w:val="top"/>
                  <w:vMerge w:val="restart"/>
                </w:tcPr>
                <w:p>
                  <w:pPr>
                    <w:jc w:val="left"/>
                    <w:ind w:left="-84.99999" w:right="-84.99999"/>
                    <w:spacing w:after="0" w:before="0"/>
                  </w:pPr>
                  <w:r>
                    <w:rPr>
                      <w:sz w:val="22"/>
                      <w:rFonts w:ascii="Times New Roman" w:hAnsi="Times New Roman"/>
                    </w:rPr>
                    <w:t> Гексахлорциклогексан (а, В, у-изомеры); ДДТ и его метаболиты</w:t>
                  </w:r>
                </w:p>
              </w:tc>
              <w:tc>
                <w:tcPr>
                  <w:tcW w:type="pct" w:w="1070"/>
                  <w:vAlign w:val="top"/>
                  <w:vMerge w:val="restart"/>
                </w:tcPr>
                <w:p>
                  <w:pPr>
                    <w:jc w:val="left"/>
                    <w:ind w:left="-84.99999" w:right="-84.99999"/>
                    <w:spacing w:after="0" w:before="0"/>
                  </w:pPr>
                  <w:r>
                    <w:rPr>
                      <w:sz w:val="22"/>
                      <w:rFonts w:ascii="Times New Roman" w:hAnsi="Times New Roman"/>
                    </w:rPr>
                    <w:t> МУ № 2142-80, утв. МЗ СССР 28.01.1980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27.15*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10.32/11.116</w:t>
                  </w:r>
                </w:p>
              </w:tc>
              <w:tc>
                <w:tcPr>
                  <w:tcW w:type="pct" w:w="870"/>
                  <w:vAlign w:val="top"/>
                  <w:vMerge w:val="restart"/>
                </w:tcPr>
                <w:p>
                  <w:pPr>
                    <w:jc w:val="left"/>
                    <w:ind w:left="-84.99999" w:right="-84.99999"/>
                    <w:spacing w:after="0" w:before="0"/>
                  </w:pPr>
                  <w:r>
                    <w:rPr>
                      <w:sz w:val="22"/>
                      <w:rFonts w:ascii="Times New Roman" w:hAnsi="Times New Roman"/>
                    </w:rPr>
                    <w:t> Содержание частиц мякоти от общего количества частиц мякоти в соке: - размером более 150 мкм - размером более 300 мкм</w:t>
                  </w:r>
                </w:p>
              </w:tc>
              <w:tc>
                <w:tcPr>
                  <w:tcW w:type="pct" w:w="1070"/>
                  <w:vAlign w:val="top"/>
                  <w:vMerge w:val="restart"/>
                </w:tcPr>
                <w:p>
                  <w:pPr>
                    <w:jc w:val="left"/>
                    <w:ind w:left="-84.99999" w:right="-84.99999"/>
                    <w:spacing w:after="0" w:before="0"/>
                  </w:pPr>
                  <w:r>
                    <w:rPr>
                      <w:sz w:val="22"/>
                      <w:rFonts w:ascii="Times New Roman" w:hAnsi="Times New Roman"/>
                    </w:rPr>
                    <w:t> ГОСТ 24283-80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27.16*</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10.61/01.086, 10.89/01.086</w:t>
                  </w:r>
                </w:p>
              </w:tc>
              <w:tc>
                <w:tcPr>
                  <w:tcW w:type="pct" w:w="870"/>
                  <w:vAlign w:val="top"/>
                  <w:vMerge w:val="restart"/>
                </w:tcPr>
                <w:p>
                  <w:pPr>
                    <w:jc w:val="left"/>
                    <w:ind w:left="-84.99999" w:right="-84.99999"/>
                    <w:spacing w:after="0" w:before="0"/>
                  </w:pPr>
                  <w:r>
                    <w:rPr>
                      <w:sz w:val="22"/>
                      <w:rFonts w:ascii="Times New Roman" w:hAnsi="Times New Roman"/>
                    </w:rPr>
                    <w:t> Патогенные микроорганизмы, в том числе сальмонеллы</w:t>
                  </w:r>
                </w:p>
              </w:tc>
              <w:tc>
                <w:tcPr>
                  <w:tcW w:type="pct" w:w="1070"/>
                  <w:vAlign w:val="top"/>
                  <w:vMerge w:val="restart"/>
                </w:tcPr>
                <w:p>
                  <w:pPr>
                    <w:jc w:val="left"/>
                    <w:ind w:left="-84.99999" w:right="-84.99999"/>
                    <w:spacing w:after="0" w:before="0"/>
                  </w:pPr>
                  <w:r>
                    <w:rPr>
                      <w:sz w:val="22"/>
                      <w:rFonts w:ascii="Times New Roman" w:hAnsi="Times New Roman"/>
                    </w:rPr>
                    <w:t>
                       ГОСТ 30519-97;
                      <w:br/>
                      ГОСТ 31659-2012 (ISO 6579:2002)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27.16*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10.32/08.156, 10.39/08.156, 10.89/08.156</w:t>
                  </w:r>
                </w:p>
              </w:tc>
              <w:tc>
                <w:tcPr>
                  <w:tcW w:type="pct" w:w="870"/>
                  <w:vAlign w:val="top"/>
                  <w:vMerge w:val="restart"/>
                </w:tcPr>
                <w:p>
                  <w:pPr>
                    <w:jc w:val="left"/>
                    <w:ind w:left="-84.99999" w:right="-84.99999"/>
                    <w:spacing w:after="0" w:before="0"/>
                  </w:pPr>
                  <w:r>
                    <w:rPr>
                      <w:sz w:val="22"/>
                      <w:rFonts w:ascii="Times New Roman" w:hAnsi="Times New Roman"/>
                    </w:rPr>
                    <w:t> Нитраты (массовая доля)</w:t>
                  </w:r>
                </w:p>
              </w:tc>
              <w:tc>
                <w:tcPr>
                  <w:tcW w:type="pct" w:w="1070"/>
                  <w:vAlign w:val="top"/>
                  <w:vMerge w:val="restart"/>
                </w:tcPr>
                <w:p>
                  <w:pPr>
                    <w:jc w:val="left"/>
                    <w:ind w:left="-84.99999" w:right="-84.99999"/>
                    <w:spacing w:after="0" w:before="0"/>
                  </w:pPr>
                  <w:r>
                    <w:rPr>
                      <w:sz w:val="22"/>
                      <w:rFonts w:ascii="Times New Roman" w:hAnsi="Times New Roman"/>
                    </w:rPr>
                    <w:t>
                       ГОСТ 29270-95;
                      <w:br/>
                      МУ 5048-89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27.17*</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10.61/01.086, 10.89/01.086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 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
                      <w:br/>
                      ГОСТ 26972-86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27.17*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10.32/08.032, 10.32/08.156, 10.39/08.032, 10.39/08.156, 10.89/08.032, 10.89/08.156</w:t>
                  </w:r>
                </w:p>
              </w:tc>
              <w:tc>
                <w:tcPr>
                  <w:tcW w:type="pct" w:w="870"/>
                  <w:vAlign w:val="top"/>
                  <w:vMerge w:val="restart"/>
                </w:tcPr>
                <w:p>
                  <w:pPr>
                    <w:jc w:val="left"/>
                    <w:ind w:left="-84.99999" w:right="-84.99999"/>
                    <w:spacing w:after="0" w:before="0"/>
                  </w:pPr>
                  <w:r>
                    <w:rPr>
                      <w:sz w:val="22"/>
                      <w:rFonts w:ascii="Times New Roman" w:hAnsi="Times New Roman"/>
                    </w:rPr>
                    <w:t> Железо</w:t>
                  </w:r>
                </w:p>
              </w:tc>
              <w:tc>
                <w:tcPr>
                  <w:tcW w:type="pct" w:w="1070"/>
                  <w:vAlign w:val="top"/>
                  <w:vMerge w:val="restart"/>
                </w:tcPr>
                <w:p>
                  <w:pPr>
                    <w:jc w:val="left"/>
                    <w:ind w:left="-84.99999" w:right="-84.99999"/>
                    <w:spacing w:after="0" w:before="0"/>
                  </w:pPr>
                  <w:r>
                    <w:rPr>
                      <w:sz w:val="22"/>
                      <w:rFonts w:ascii="Times New Roman" w:hAnsi="Times New Roman"/>
                    </w:rPr>
                    <w:t>
                       ГОСТ 26928-86;
                      <w:br/>
                      ГОСТ 30178-96;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27.18*</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10.61/01.086, 10.89/01.086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w:t>
                  </w:r>
                </w:p>
              </w:tc>
              <w:tc>
                <w:tcPr>
                  <w:tcW w:type="pct" w:w="1070"/>
                  <w:vAlign w:val="top"/>
                  <w:vMerge w:val="restart"/>
                </w:tcPr>
                <w:p>
                  <w:pPr>
                    <w:jc w:val="left"/>
                    <w:ind w:left="-84.99999" w:right="-84.99999"/>
                    <w:spacing w:after="0" w:before="0"/>
                  </w:pPr>
                  <w:r>
                    <w:rPr>
                      <w:sz w:val="22"/>
                      <w:rFonts w:ascii="Times New Roman" w:hAnsi="Times New Roman"/>
                    </w:rPr>
                    <w:t>
                       ГОСТ 26972-86;
                      <w:br/>
                      ГОСТ 31747-2012 (ISO 4831:2006,ISO 4832:2006)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27.18*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10.32/08.032, 10.39/08.032, 10.89/08.032</w:t>
                  </w:r>
                </w:p>
              </w:tc>
              <w:tc>
                <w:tcPr>
                  <w:tcW w:type="pct" w:w="870"/>
                  <w:vAlign w:val="top"/>
                  <w:vMerge w:val="restart"/>
                </w:tcPr>
                <w:p>
                  <w:pPr>
                    <w:jc w:val="left"/>
                    <w:ind w:left="-84.99999" w:right="-84.99999"/>
                    <w:spacing w:after="0" w:before="0"/>
                  </w:pPr>
                  <w:r>
                    <w:rPr>
                      <w:sz w:val="22"/>
                      <w:rFonts w:ascii="Times New Roman" w:hAnsi="Times New Roman"/>
                    </w:rPr>
                    <w:t> Свинец, кадмий, хром</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27.19*</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10.61/01.086, 10.89/01.086</w:t>
                  </w:r>
                </w:p>
              </w:tc>
              <w:tc>
                <w:tcPr>
                  <w:tcW w:type="pct" w:w="870"/>
                  <w:vAlign w:val="top"/>
                  <w:vMerge w:val="restart"/>
                </w:tcPr>
                <w:p>
                  <w:pPr>
                    <w:jc w:val="left"/>
                    <w:ind w:left="-84.99999" w:right="-84.99999"/>
                    <w:spacing w:after="0" w:before="0"/>
                  </w:pPr>
                  <w:r>
                    <w:rPr>
                      <w:sz w:val="22"/>
                      <w:rFonts w:ascii="Times New Roman" w:hAnsi="Times New Roman"/>
                    </w:rPr>
                    <w:t> Bacillus cereus</w:t>
                  </w:r>
                </w:p>
              </w:tc>
              <w:tc>
                <w:tcPr>
                  <w:tcW w:type="pct" w:w="1070"/>
                  <w:vAlign w:val="top"/>
                  <w:vMerge w:val="restart"/>
                </w:tcPr>
                <w:p>
                  <w:pPr>
                    <w:jc w:val="left"/>
                    <w:ind w:left="-84.99999" w:right="-84.99999"/>
                    <w:spacing w:after="0" w:before="0"/>
                  </w:pPr>
                  <w:r>
                    <w:rPr>
                      <w:sz w:val="22"/>
                      <w:rFonts w:ascii="Times New Roman" w:hAnsi="Times New Roman"/>
                    </w:rPr>
                    <w:t> ГОСТ 10444.8-2013 (ISO 7932:2004)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27.19*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10.32/08.032, 10.32/08.082, 10.39/08.032, 10.39/08.082, 10.89/08.032, 10.89/08.082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27.20*</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10.61/01.086, 10.89/01.086</w:t>
                  </w:r>
                </w:p>
              </w:tc>
              <w:tc>
                <w:tcPr>
                  <w:tcW w:type="pct" w:w="870"/>
                  <w:vAlign w:val="top"/>
                  <w:vMerge w:val="restart"/>
                </w:tcPr>
                <w:p>
                  <w:pPr>
                    <w:jc w:val="left"/>
                    <w:ind w:left="-84.99999" w:right="-84.99999"/>
                    <w:spacing w:after="0" w:before="0"/>
                  </w:pPr>
                  <w:r>
                    <w:rPr>
                      <w:sz w:val="22"/>
                      <w:rFonts w:ascii="Times New Roman" w:hAnsi="Times New Roman"/>
                    </w:rPr>
                    <w:t> Дрожжи, плесневые грибы</w:t>
                  </w:r>
                </w:p>
              </w:tc>
              <w:tc>
                <w:tcPr>
                  <w:tcW w:type="pct" w:w="1070"/>
                  <w:vAlign w:val="top"/>
                  <w:vMerge w:val="restart"/>
                </w:tcPr>
                <w:p>
                  <w:pPr>
                    <w:jc w:val="left"/>
                    <w:ind w:left="-84.99999" w:right="-84.99999"/>
                    <w:spacing w:after="0" w:before="0"/>
                  </w:pPr>
                  <w:r>
                    <w:rPr>
                      <w:sz w:val="22"/>
                      <w:rFonts w:ascii="Times New Roman" w:hAnsi="Times New Roman"/>
                    </w:rPr>
                    <w:t>
                       ГОСТ 10444.12-2013;
                      <w:br/>
                      ГОСТ 26972-86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27.20*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10.32/08.032, 10.32/08.156, 10.39/08.032, 10.39/08.156, 10.89/08.032, 10.89/08.156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27.21*</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10.61/01.086, 10.89/01.086</w:t>
                  </w:r>
                </w:p>
              </w:tc>
              <w:tc>
                <w:tcPr>
                  <w:tcW w:type="pct" w:w="870"/>
                  <w:vAlign w:val="top"/>
                  <w:vMerge w:val="restart"/>
                </w:tcPr>
                <w:p>
                  <w:pPr>
                    <w:jc w:val="left"/>
                    <w:ind w:left="-84.99999" w:right="-84.99999"/>
                    <w:spacing w:after="0" w:before="0"/>
                  </w:pPr>
                  <w:r>
                    <w:rPr>
                      <w:sz w:val="22"/>
                      <w:rFonts w:ascii="Times New Roman" w:hAnsi="Times New Roman"/>
                    </w:rPr>
                    <w:t> Сульфитредуцирующие клостридии</w:t>
                  </w:r>
                </w:p>
              </w:tc>
              <w:tc>
                <w:tcPr>
                  <w:tcW w:type="pct" w:w="1070"/>
                  <w:vAlign w:val="top"/>
                  <w:vMerge w:val="restart"/>
                </w:tcPr>
                <w:p>
                  <w:pPr>
                    <w:jc w:val="left"/>
                    <w:ind w:left="-84.99999" w:right="-84.99999"/>
                    <w:spacing w:after="0" w:before="0"/>
                  </w:pPr>
                  <w:r>
                    <w:rPr>
                      <w:sz w:val="22"/>
                      <w:rFonts w:ascii="Times New Roman" w:hAnsi="Times New Roman"/>
                    </w:rPr>
                    <w:t> ГОСТ 29185-2014 (ISO 15213:2003)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27.21*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10.32/08.032, 10.32/08.156, 10.39/08.032, 10.39/08.156, 10.89/08.032, 10.89/08.156</w:t>
                  </w:r>
                </w:p>
              </w:tc>
              <w:tc>
                <w:tcPr>
                  <w:tcW w:type="pct" w:w="870"/>
                  <w:vAlign w:val="top"/>
                  <w:vMerge w:val="restart"/>
                </w:tcPr>
                <w:p>
                  <w:pPr>
                    <w:jc w:val="left"/>
                    <w:ind w:left="-84.99999" w:right="-84.99999"/>
                    <w:spacing w:after="0" w:before="0"/>
                  </w:pPr>
                  <w:r>
                    <w:rPr>
                      <w:sz w:val="22"/>
                      <w:rFonts w:ascii="Times New Roman" w:hAnsi="Times New Roman"/>
                    </w:rPr>
                    <w:t> Олово</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26935-86;
                      <w:br/>
                      ГОСТ 33413-2015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27.22*</w:t>
                  </w:r>
                </w:p>
              </w:tc>
              <w:tc>
                <w:tcPr>
                  <w:tcW w:type="pct" w:w="680"/>
                  <w:vAlign w:val="top"/>
                  <w:vMerge w:val="restart"/>
                </w:tcPr>
                <w:p>
                  <w:pPr>
                    <w:jc w:val="left"/>
                    <w:ind w:left="-84.99999" w:right="-84.99999"/>
                    <w:spacing w:after="0" w:before="0"/>
                  </w:pPr>
                  <w:r>
                    <w:rPr>
                      <w:sz w:val="22"/>
                      <w:rFonts w:ascii="Times New Roman" w:hAnsi="Times New Roman"/>
                    </w:rPr>
                    <w:t>Концентраты пищевые. Завтраки сухие</w:t>
                  </w:r>
                </w:p>
              </w:tc>
              <w:tc>
                <w:tcPr>
                  <w:tcW w:type="pct" w:w="530"/>
                  <w:vAlign w:val="top"/>
                  <w:vMerge w:val="restart"/>
                </w:tcPr>
                <w:p>
                  <w:pPr>
                    <w:jc w:val="left"/>
                    <w:ind w:left="-84.99999" w:right="-84.99999"/>
                    <w:spacing w:after="0" w:before="0"/>
                  </w:pPr>
                  <w:r>
                    <w:rPr>
                      <w:sz w:val="22"/>
                      <w:rFonts w:ascii="Times New Roman" w:hAnsi="Times New Roman"/>
                    </w:rPr>
                    <w:t> 10.61/01.086, 10.89/01.086</w:t>
                  </w:r>
                </w:p>
              </w:tc>
              <w:tc>
                <w:tcPr>
                  <w:tcW w:type="pct" w:w="870"/>
                  <w:vAlign w:val="top"/>
                  <w:vMerge w:val="restart"/>
                </w:tcPr>
                <w:p>
                  <w:pPr>
                    <w:jc w:val="left"/>
                    <w:ind w:left="-84.99999" w:right="-84.99999"/>
                    <w:spacing w:after="0" w:before="0"/>
                  </w:pPr>
                  <w:r>
                    <w:rPr>
                      <w:sz w:val="22"/>
                      <w:rFonts w:ascii="Times New Roman" w:hAnsi="Times New Roman"/>
                    </w:rPr>
                    <w:t> Staphylococcus aureus</w:t>
                  </w:r>
                </w:p>
              </w:tc>
              <w:tc>
                <w:tcPr>
                  <w:tcW w:type="pct" w:w="1070"/>
                  <w:vAlign w:val="top"/>
                  <w:vMerge w:val="restart"/>
                </w:tcPr>
                <w:p>
                  <w:pPr>
                    <w:jc w:val="left"/>
                    <w:ind w:left="-84.99999" w:right="-84.99999"/>
                    <w:spacing w:after="0" w:before="0"/>
                  </w:pPr>
                  <w:r>
                    <w:rPr>
                      <w:sz w:val="22"/>
                      <w:rFonts w:ascii="Times New Roman" w:hAnsi="Times New Roman"/>
                    </w:rPr>
                    <w:t>
                       ГОСТ 10444.2-94;
                      <w:br/>
                      ГОСТ 31746-2012 (ISO 6888-1:1999,ISO 6888-2:1999,ISO 6888-3:2003)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27.22*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530"/>
                  <w:vAlign w:val="top"/>
                  <w:vMerge w:val="restart"/>
                </w:tcPr>
                <w:p>
                  <w:pPr>
                    <w:jc w:val="left"/>
                    <w:ind w:left="-84.99999" w:right="-84.99999"/>
                    <w:spacing w:after="0" w:before="0"/>
                  </w:pPr>
                  <w:r>
                    <w:rPr>
                      <w:sz w:val="22"/>
                      <w:rFonts w:ascii="Times New Roman" w:hAnsi="Times New Roman"/>
                    </w:rPr>
                    <w:t> 10.32/08.159, 10.39/08.159, 10.89/08.159</w:t>
                  </w:r>
                </w:p>
              </w:tc>
              <w:tc>
                <w:tcPr>
                  <w:tcW w:type="pct" w:w="870"/>
                  <w:vAlign w:val="top"/>
                </w:tcPr>
                <w:p>
                  <w:pPr>
                    <w:jc w:val="left"/>
                    <w:ind w:left="-84.99999" w:right="-84.99999"/>
                    <w:spacing w:after="0" w:before="0"/>
                  </w:pPr>
                  <w:r>
                    <w:rPr>
                      <w:sz w:val="22"/>
                      <w:rFonts w:ascii="Times New Roman" w:hAnsi="Times New Roman"/>
                    </w:rPr>
                    <w:t> Лимонная кислота</w:t>
                  </w:r>
                </w:p>
              </w:tc>
              <w:tc>
                <w:tcPr>
                  <w:tcW w:type="pct" w:w="1070"/>
                  <w:vAlign w:val="top"/>
                </w:tcPr>
                <w:p>
                  <w:pPr>
                    <w:jc w:val="left"/>
                    <w:ind w:left="-84.99999" w:right="-84.99999"/>
                    <w:spacing w:after="0" w:before="0"/>
                  </w:pPr>
                  <w:r>
                    <w:rPr>
                      <w:sz w:val="22"/>
                      <w:rFonts w:ascii="Times New Roman" w:hAnsi="Times New Roman"/>
                    </w:rPr>
                    <w:t> ГОСТ 33410-2015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023/2011</w:t>
                  </w:r>
                </w:p>
              </w:tc>
            </w:tr>
            <w:tr>
              <w:tc>
                <w:tcPr>
                  <w:tcW w:type="pct" w:w="290"/>
                  <w:vAlign w:val="top"/>
                </w:tcPr>
                <w:p>
                  <w:pPr>
                    <w:jc w:val="left"/>
                    <w:ind w:left="-84.99999" w:right="-84.99999"/>
                    <w:spacing w:before="0" w:after="0"/>
                  </w:pPr>
                  <w:r>
                    <w:rPr>
                      <w:sz w:val="22"/>
                      <w:rFonts w:ascii="Times New Roman" w:hAnsi="Times New Roman"/>
                    </w:rPr>
                    <w:t> 27.23*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Бензойная кислота и ее соли Сорбиновая кислота и ее соли</w:t>
                  </w:r>
                </w:p>
              </w:tc>
              <w:tc>
                <w:tcPr>
                  <w:tcW w:type="pct" w:w="1070"/>
                  <w:vAlign w:val="top"/>
                </w:tcPr>
                <w:p>
                  <w:pPr>
                    <w:jc w:val="left"/>
                    <w:ind w:left="-84.99999" w:right="-84.99999"/>
                    <w:spacing w:before="0" w:after="0"/>
                  </w:pPr>
                  <w:r>
                    <w:rPr>
                      <w:sz w:val="22"/>
                      <w:rFonts w:ascii="Times New Roman" w:hAnsi="Times New Roman"/>
                    </w:rPr>
                    <w:t>
                       ГОСТ 33332-2015;
                      <w:br/>
                      МВИ.МН 806-98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27.24*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Содержание синтетических красителей</w:t>
                  </w:r>
                </w:p>
              </w:tc>
              <w:tc>
                <w:tcPr>
                  <w:tcW w:type="pct" w:w="1070"/>
                  <w:vAlign w:val="top"/>
                  <w:vMerge w:val="restart"/>
                </w:tcPr>
                <w:p>
                  <w:pPr>
                    <w:jc w:val="left"/>
                    <w:ind w:left="-84.99999" w:right="-84.99999"/>
                    <w:spacing w:before="0" w:after="0"/>
                  </w:pPr>
                  <w:r>
                    <w:rPr>
                      <w:sz w:val="22"/>
                      <w:rFonts w:ascii="Times New Roman" w:hAnsi="Times New Roman"/>
                    </w:rPr>
                    <w:t>
                       ГОСТ 33406-2015;
                      <w:br/>
                      СТБ 2547-2019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28.1*</w:t>
                  </w:r>
                </w:p>
              </w:tc>
              <w:tc>
                <w:tcPr>
                  <w:tcW w:type="pct" w:w="680"/>
                  <w:vAlign w:val="top"/>
                  <w:vMerge w:val="restart"/>
                </w:tcPr>
                <w:p>
                  <w:pPr>
                    <w:jc w:val="left"/>
                    <w:ind w:left="-84.99999" w:right="-84.99999"/>
                    <w:spacing w:after="0" w:before="0"/>
                  </w:pPr>
                  <w:r>
                    <w:rPr>
                      <w:sz w:val="22"/>
                      <w:rFonts w:ascii="Times New Roman" w:hAnsi="Times New Roman"/>
                    </w:rPr>
                    <w:t>Пищевые красители, кислоты, наполнители</w:t>
                  </w:r>
                </w:p>
              </w:tc>
              <w:tc>
                <w:tcPr>
                  <w:tcW w:type="pct" w:w="530"/>
                  <w:vAlign w:val="top"/>
                  <w:vMerge w:val="restart"/>
                </w:tcPr>
                <w:p>
                  <w:pPr>
                    <w:jc w:val="left"/>
                    <w:ind w:left="-84.99999" w:right="-84.99999"/>
                    <w:spacing w:after="0" w:before="0"/>
                  </w:pPr>
                  <w:r>
                    <w:rPr>
                      <w:sz w:val="22"/>
                      <w:rFonts w:ascii="Times New Roman" w:hAnsi="Times New Roman"/>
                    </w:rPr>
                    <w:t> 10.89/11.116, 20.12/11.116, 20.59/11.116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запах</w:t>
                  </w:r>
                </w:p>
              </w:tc>
              <w:tc>
                <w:tcPr>
                  <w:tcW w:type="pct" w:w="1070"/>
                  <w:vAlign w:val="top"/>
                  <w:vMerge w:val="restart"/>
                </w:tcPr>
                <w:p>
                  <w:pPr>
                    <w:jc w:val="left"/>
                    <w:ind w:left="-84.99999" w:right="-84.99999"/>
                    <w:spacing w:after="0" w:before="0"/>
                  </w:pPr>
                  <w:r>
                    <w:rPr>
                      <w:sz w:val="22"/>
                      <w:rFonts w:ascii="Times New Roman" w:hAnsi="Times New Roman"/>
                    </w:rPr>
                    <w:t>
                       ГОСТ 14618.0-78;
                      <w:br/>
                      ГОСТ 21205-83;
                      <w:br/>
                      ГОСТ 490-2006;
                      <w:br/>
                      ГОСТ 908-2004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28.1* ТР</w:t>
                  </w:r>
                </w:p>
              </w:tc>
              <w:tc>
                <w:tcPr>
                  <w:tcW w:type="pct" w:w="680"/>
                  <w:vAlign w:val="top"/>
                  <w:vMerge w:val="restart"/>
                </w:tcPr>
                <w:p>
                  <w:pPr>
                    <w:jc w:val="left"/>
                    <w:ind w:left="-84.99999" w:right="-84.99999"/>
                    <w:spacing w:after="0" w:before="0"/>
                  </w:pPr>
                  <w:r>
                    <w:rPr>
                      <w:sz w:val="22"/>
                      <w:rFonts w:ascii="Times New Roman" w:hAnsi="Times New Roman"/>
                    </w:rPr>
                    <w:t>Консервированная соковая продукция из фруктов и (или) овощей (требования промышленной стерильности)</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Спорообразующие мезофильные аэробные и факультативно-анаэробные микроорганизмы</w:t>
                  </w:r>
                </w:p>
              </w:tc>
              <w:tc>
                <w:tcPr>
                  <w:tcW w:type="pct" w:w="1070"/>
                  <w:vAlign w:val="top"/>
                  <w:vMerge w:val="restart"/>
                </w:tcPr>
                <w:p>
                  <w:pPr>
                    <w:jc w:val="left"/>
                    <w:ind w:left="-84.99999" w:right="-84.99999"/>
                    <w:spacing w:after="0" w:before="0"/>
                  </w:pPr>
                  <w:r>
                    <w:rPr>
                      <w:sz w:val="22"/>
                      <w:rFonts w:ascii="Times New Roman" w:hAnsi="Times New Roman"/>
                    </w:rPr>
                    <w:t>
                       ГОСТ 10444.8-2013 (ISO 7932:2004);
                      <w:br/>
                      ГОСТ 30425-97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28.2*</w:t>
                  </w:r>
                </w:p>
              </w:tc>
              <w:tc>
                <w:tcPr>
                  <w:tcW w:type="pct" w:w="680"/>
                  <w:vAlign w:val="top"/>
                  <w:vMerge w:val="restart"/>
                </w:tcPr>
                <w:p>
                  <w:pPr>
                    <w:jc w:val="left"/>
                    <w:ind w:left="-84.99999" w:right="-84.99999"/>
                    <w:spacing w:after="0" w:before="0"/>
                  </w:pPr>
                  <w:r>
                    <w:rPr>
                      <w:sz w:val="22"/>
                      <w:rFonts w:ascii="Times New Roman" w:hAnsi="Times New Roman"/>
                    </w:rPr>
                    <w:t>Пищевые красители, кислоты, наполнители</w:t>
                  </w:r>
                </w:p>
              </w:tc>
              <w:tc>
                <w:tcPr>
                  <w:tcW w:type="pct" w:w="530"/>
                  <w:vAlign w:val="top"/>
                  <w:vMerge w:val="restart"/>
                </w:tcPr>
                <w:p>
                  <w:pPr>
                    <w:jc w:val="left"/>
                    <w:ind w:left="-84.99999" w:right="-84.99999"/>
                    <w:spacing w:after="0" w:before="0"/>
                  </w:pPr>
                  <w:r>
                    <w:rPr>
                      <w:sz w:val="22"/>
                      <w:rFonts w:ascii="Times New Roman" w:hAnsi="Times New Roman"/>
                    </w:rPr>
                    <w:t> 10.89/29.040, 20.12/29.040, 20.59/29.040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2075-2004;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28.2* ТР</w:t>
                  </w:r>
                </w:p>
              </w:tc>
              <w:tc>
                <w:tcPr>
                  <w:tcW w:type="pct" w:w="680"/>
                  <w:vAlign w:val="top"/>
                  <w:vMerge w:val="restart"/>
                </w:tcPr>
                <w:p>
                  <w:pPr>
                    <w:jc w:val="left"/>
                    <w:ind w:left="-84.99999" w:right="-84.99999"/>
                    <w:spacing w:after="0" w:before="0"/>
                  </w:pPr>
                  <w:r>
                    <w:rPr>
                      <w:sz w:val="22"/>
                      <w:rFonts w:ascii="Times New Roman" w:hAnsi="Times New Roman"/>
                    </w:rPr>
                    <w:t>Консервированная соковая продукция из фруктов и (или) овощей (требования промышленной стерильности)</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Мезофильные клостридии</w:t>
                  </w:r>
                </w:p>
              </w:tc>
              <w:tc>
                <w:tcPr>
                  <w:tcW w:type="pct" w:w="1070"/>
                  <w:vAlign w:val="top"/>
                  <w:vMerge w:val="restart"/>
                </w:tcPr>
                <w:p>
                  <w:pPr>
                    <w:jc w:val="left"/>
                    <w:ind w:left="-84.99999" w:right="-84.99999"/>
                    <w:spacing w:after="0" w:before="0"/>
                  </w:pPr>
                  <w:r>
                    <w:rPr>
                      <w:sz w:val="22"/>
                      <w:rFonts w:ascii="Times New Roman" w:hAnsi="Times New Roman"/>
                    </w:rPr>
                    <w:t>
                       ГОСТ 10444.9-88;
                      <w:br/>
                      ГОСТ 29185-2014 (ISO 15213:2003);
                      <w:br/>
                      ГОСТ 30425-97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28.3*</w:t>
                  </w:r>
                </w:p>
              </w:tc>
              <w:tc>
                <w:tcPr>
                  <w:tcW w:type="pct" w:w="680"/>
                  <w:vAlign w:val="top"/>
                  <w:vMerge w:val="restart"/>
                </w:tcPr>
                <w:p>
                  <w:pPr>
                    <w:jc w:val="left"/>
                    <w:ind w:left="-84.99999" w:right="-84.99999"/>
                    <w:spacing w:after="0" w:before="0"/>
                  </w:pPr>
                  <w:r>
                    <w:rPr>
                      <w:sz w:val="22"/>
                      <w:rFonts w:ascii="Times New Roman" w:hAnsi="Times New Roman"/>
                    </w:rPr>
                    <w:t>Пищевые красители, кислоты, наполнители</w:t>
                  </w:r>
                </w:p>
              </w:tc>
              <w:tc>
                <w:tcPr>
                  <w:tcW w:type="pct" w:w="530"/>
                  <w:vAlign w:val="top"/>
                  <w:vMerge w:val="restart"/>
                </w:tcPr>
                <w:p>
                  <w:pPr>
                    <w:jc w:val="left"/>
                    <w:ind w:left="-84.99999" w:right="-84.99999"/>
                    <w:spacing w:after="0" w:before="0"/>
                  </w:pPr>
                  <w:r>
                    <w:rPr>
                      <w:sz w:val="22"/>
                      <w:rFonts w:ascii="Times New Roman" w:hAnsi="Times New Roman"/>
                    </w:rPr>
                    <w:t> 10.89/08.032, 20.12/08.032, 20.59/08.032</w:t>
                  </w:r>
                </w:p>
              </w:tc>
              <w:tc>
                <w:tcPr>
                  <w:tcW w:type="pct" w:w="870"/>
                  <w:vAlign w:val="top"/>
                  <w:vMerge w:val="restart"/>
                </w:tcPr>
                <w:p>
                  <w:pPr>
                    <w:jc w:val="left"/>
                    <w:ind w:left="-84.99999" w:right="-84.99999"/>
                    <w:spacing w:after="0" w:before="0"/>
                  </w:pPr>
                  <w:r>
                    <w:rPr>
                      <w:sz w:val="22"/>
                      <w:rFonts w:ascii="Times New Roman" w:hAnsi="Times New Roman"/>
                    </w:rPr>
                    <w:t> Свинец, кадмий</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МВИ.МН 3699-2010;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28.3* ТР</w:t>
                  </w:r>
                </w:p>
              </w:tc>
              <w:tc>
                <w:tcPr>
                  <w:tcW w:type="pct" w:w="680"/>
                  <w:vAlign w:val="top"/>
                  <w:vMerge w:val="restart"/>
                </w:tcPr>
                <w:p>
                  <w:pPr>
                    <w:jc w:val="left"/>
                    <w:ind w:left="-84.99999" w:right="-84.99999"/>
                    <w:spacing w:after="0" w:before="0"/>
                  </w:pPr>
                  <w:r>
                    <w:rPr>
                      <w:sz w:val="22"/>
                      <w:rFonts w:ascii="Times New Roman" w:hAnsi="Times New Roman"/>
                    </w:rPr>
                    <w:t>Консервированная соковая продукция из фруктов и (или) овощей (требования промышленной стерильности)</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Неспорообразующие микроорганизмы и (или) плесневые грибы, и (или) дрожжи</w:t>
                  </w:r>
                </w:p>
              </w:tc>
              <w:tc>
                <w:tcPr>
                  <w:tcW w:type="pct" w:w="1070"/>
                  <w:vAlign w:val="top"/>
                  <w:vMerge w:val="restart"/>
                </w:tcPr>
                <w:p>
                  <w:pPr>
                    <w:jc w:val="left"/>
                    <w:ind w:left="-84.99999" w:right="-84.99999"/>
                    <w:spacing w:after="0" w:before="0"/>
                  </w:pPr>
                  <w:r>
                    <w:rPr>
                      <w:sz w:val="22"/>
                      <w:rFonts w:ascii="Times New Roman" w:hAnsi="Times New Roman"/>
                    </w:rPr>
                    <w:t>
                       ГОСТ 10444.11-2013 (ISO 15214:1998);
                      <w:br/>
                      ГОСТ 10444.12-2013;
                      <w:br/>
                      ГОСТ 30425-97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28.4*</w:t>
                  </w:r>
                </w:p>
              </w:tc>
              <w:tc>
                <w:tcPr>
                  <w:tcW w:type="pct" w:w="680"/>
                  <w:vAlign w:val="top"/>
                  <w:vMerge w:val="restart"/>
                </w:tcPr>
                <w:p>
                  <w:pPr>
                    <w:jc w:val="left"/>
                    <w:ind w:left="-84.99999" w:right="-84.99999"/>
                    <w:spacing w:after="0" w:before="0"/>
                  </w:pPr>
                  <w:r>
                    <w:rPr>
                      <w:sz w:val="22"/>
                      <w:rFonts w:ascii="Times New Roman" w:hAnsi="Times New Roman"/>
                    </w:rPr>
                    <w:t>Пищевые красители, кислоты, наполнители</w:t>
                  </w:r>
                </w:p>
              </w:tc>
              <w:tc>
                <w:tcPr>
                  <w:tcW w:type="pct" w:w="530"/>
                  <w:vAlign w:val="top"/>
                  <w:vMerge w:val="restart"/>
                </w:tcPr>
                <w:p>
                  <w:pPr>
                    <w:jc w:val="left"/>
                    <w:ind w:left="-84.99999" w:right="-84.99999"/>
                    <w:spacing w:after="0" w:before="0"/>
                  </w:pPr>
                  <w:r>
                    <w:rPr>
                      <w:sz w:val="22"/>
                      <w:rFonts w:ascii="Times New Roman" w:hAnsi="Times New Roman"/>
                    </w:rPr>
                    <w:t> 10.89/08.032, 10.89/08.082, 20.12/08.032, 20.12/08.082, 20.59/08.032, 20.59/08.082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28.4* ТР</w:t>
                  </w:r>
                </w:p>
              </w:tc>
              <w:tc>
                <w:tcPr>
                  <w:tcW w:type="pct" w:w="680"/>
                  <w:vAlign w:val="top"/>
                  <w:vMerge w:val="restart"/>
                </w:tcPr>
                <w:p>
                  <w:pPr>
                    <w:jc w:val="left"/>
                    <w:ind w:left="-84.99999" w:right="-84.99999"/>
                    <w:spacing w:after="0" w:before="0"/>
                  </w:pPr>
                  <w:r>
                    <w:rPr>
                      <w:sz w:val="22"/>
                      <w:rFonts w:ascii="Times New Roman" w:hAnsi="Times New Roman"/>
                    </w:rPr>
                    <w:t>Консервированная соковая продукция из фруктов и (или) овощей (требования промышленной стерильности)</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Молочнокислые микроорганизмы</w:t>
                  </w:r>
                </w:p>
              </w:tc>
              <w:tc>
                <w:tcPr>
                  <w:tcW w:type="pct" w:w="1070"/>
                  <w:vAlign w:val="top"/>
                  <w:vMerge w:val="restart"/>
                </w:tcPr>
                <w:p>
                  <w:pPr>
                    <w:jc w:val="left"/>
                    <w:ind w:left="-84.99999" w:right="-84.99999"/>
                    <w:spacing w:after="0" w:before="0"/>
                  </w:pPr>
                  <w:r>
                    <w:rPr>
                      <w:sz w:val="22"/>
                      <w:rFonts w:ascii="Times New Roman" w:hAnsi="Times New Roman"/>
                    </w:rPr>
                    <w:t>
                       ГОСТ 10444.11-2013 (ISO 15214:1998);
                      <w:br/>
                      ГОСТ 30425-97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28.5*</w:t>
                  </w:r>
                </w:p>
              </w:tc>
              <w:tc>
                <w:tcPr>
                  <w:tcW w:type="pct" w:w="680"/>
                  <w:vAlign w:val="top"/>
                  <w:vMerge w:val="restart"/>
                </w:tcPr>
                <w:p>
                  <w:pPr>
                    <w:jc w:val="left"/>
                    <w:ind w:left="-84.99999" w:right="-84.99999"/>
                    <w:spacing w:after="0" w:before="0"/>
                  </w:pPr>
                  <w:r>
                    <w:rPr>
                      <w:sz w:val="22"/>
                      <w:rFonts w:ascii="Times New Roman" w:hAnsi="Times New Roman"/>
                    </w:rPr>
                    <w:t>Пищевые красители, кислоты, наполнители</w:t>
                  </w:r>
                </w:p>
              </w:tc>
              <w:tc>
                <w:tcPr>
                  <w:tcW w:type="pct" w:w="530"/>
                  <w:vAlign w:val="top"/>
                  <w:vMerge w:val="restart"/>
                </w:tcPr>
                <w:p>
                  <w:pPr>
                    <w:jc w:val="left"/>
                    <w:ind w:left="-84.99999" w:right="-84.99999"/>
                    <w:spacing w:after="0" w:before="0"/>
                  </w:pPr>
                  <w:r>
                    <w:rPr>
                      <w:sz w:val="22"/>
                      <w:rFonts w:ascii="Times New Roman" w:hAnsi="Times New Roman"/>
                    </w:rPr>
                    <w:t> 10.89/08.032, 10.89/08.156, 20.12/08.032, 20.12/08.156, 20.59/08.032, 20.59/08.156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28.5* ТР</w:t>
                  </w:r>
                </w:p>
              </w:tc>
              <w:tc>
                <w:tcPr>
                  <w:tcW w:type="pct" w:w="680"/>
                  <w:vAlign w:val="top"/>
                  <w:vMerge w:val="restart"/>
                </w:tcPr>
                <w:p>
                  <w:pPr>
                    <w:jc w:val="left"/>
                    <w:ind w:left="-84.99999" w:right="-84.99999"/>
                    <w:spacing w:after="0" w:before="0"/>
                  </w:pPr>
                  <w:r>
                    <w:rPr>
                      <w:sz w:val="22"/>
                      <w:rFonts w:ascii="Times New Roman" w:hAnsi="Times New Roman"/>
                    </w:rPr>
                    <w:t>Консервированная соковая продукция из фруктов и (или) овощей (требования промышленной стерильности)</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Спорообразующие термофильные аэробные и факультативно анаэробные микроорга-низмы</w:t>
                  </w:r>
                </w:p>
              </w:tc>
              <w:tc>
                <w:tcPr>
                  <w:tcW w:type="pct" w:w="1070"/>
                  <w:vAlign w:val="top"/>
                  <w:vMerge w:val="restart"/>
                </w:tcPr>
                <w:p>
                  <w:pPr>
                    <w:jc w:val="left"/>
                    <w:ind w:left="-84.99999" w:right="-84.99999"/>
                    <w:spacing w:after="0" w:before="0"/>
                  </w:pPr>
                  <w:r>
                    <w:rPr>
                      <w:sz w:val="22"/>
                      <w:rFonts w:ascii="Times New Roman" w:hAnsi="Times New Roman"/>
                    </w:rPr>
                    <w:t> ГОСТ 30425-97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29.1*</w:t>
                  </w:r>
                </w:p>
              </w:tc>
              <w:tc>
                <w:tcPr>
                  <w:tcW w:type="pct" w:w="680"/>
                  <w:vAlign w:val="top"/>
                  <w:vMerge w:val="restart"/>
                </w:tcPr>
                <w:p>
                  <w:pPr>
                    <w:jc w:val="left"/>
                    <w:ind w:left="-84.99999" w:right="-84.99999"/>
                    <w:spacing w:after="0" w:before="0"/>
                  </w:pPr>
                  <w:r>
                    <w:rPr>
                      <w:sz w:val="22"/>
                      <w:rFonts w:ascii="Times New Roman" w:hAnsi="Times New Roman"/>
                    </w:rPr>
                    <w:t>Масла растительного происхождения. Маргарины. Маргариновые продукты. Жиры животные топленые</w:t>
                  </w:r>
                </w:p>
              </w:tc>
              <w:tc>
                <w:tcPr>
                  <w:tcW w:type="pct" w:w="530"/>
                  <w:vAlign w:val="top"/>
                  <w:vMerge w:val="restart"/>
                </w:tcPr>
                <w:p>
                  <w:pPr>
                    <w:jc w:val="left"/>
                    <w:ind w:left="-84.99999" w:right="-84.99999"/>
                    <w:spacing w:after="0" w:before="0"/>
                  </w:pPr>
                  <w:r>
                    <w:rPr>
                      <w:sz w:val="22"/>
                      <w:rFonts w:ascii="Times New Roman" w:hAnsi="Times New Roman"/>
                    </w:rPr>
                    <w:t> 10.41/11.116, 10.42/11.116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запах, вкус, цвет, консистенция, прозрачность</w:t>
                  </w:r>
                </w:p>
              </w:tc>
              <w:tc>
                <w:tcPr>
                  <w:tcW w:type="pct" w:w="1070"/>
                  <w:vAlign w:val="top"/>
                  <w:vMerge w:val="restart"/>
                </w:tcPr>
                <w:p>
                  <w:pPr>
                    <w:jc w:val="left"/>
                    <w:ind w:left="-84.99999" w:right="-84.99999"/>
                    <w:spacing w:after="0" w:before="0"/>
                  </w:pPr>
                  <w:r>
                    <w:rPr>
                      <w:sz w:val="22"/>
                      <w:rFonts w:ascii="Times New Roman" w:hAnsi="Times New Roman"/>
                    </w:rPr>
                    <w:t>
                       ГОСТ 1129-2013;
                      <w:br/>
                      ГОСТ 32189-2013 п. 5.2;
                      <w:br/>
                      ГОСТ 5472-50;
                      <w:br/>
                      ГОСТ 8285-91;
                      <w:br/>
                      СТБ 1486-2004 п. 6.3;
                      <w:br/>
                      СТБ 1889-2008 (ГОСТ Р 52179-2003)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29.1* ТР</w:t>
                  </w:r>
                </w:p>
              </w:tc>
              <w:tc>
                <w:tcPr>
                  <w:tcW w:type="pct" w:w="680"/>
                  <w:vAlign w:val="top"/>
                  <w:vMerge w:val="restart"/>
                </w:tcPr>
                <w:p>
                  <w:pPr>
                    <w:jc w:val="left"/>
                    <w:ind w:left="-84.99999" w:right="-84.99999"/>
                    <w:spacing w:after="0" w:before="0"/>
                  </w:pPr>
                  <w:r>
                    <w:rPr>
                      <w:sz w:val="22"/>
                      <w:rFonts w:ascii="Times New Roman" w:hAnsi="Times New Roman"/>
                    </w:rPr>
                    <w:t>Свежеотжатые соки</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29.2*</w:t>
                  </w:r>
                </w:p>
              </w:tc>
              <w:tc>
                <w:tcPr>
                  <w:tcW w:type="pct" w:w="680"/>
                  <w:vAlign w:val="top"/>
                  <w:vMerge w:val="restart"/>
                </w:tcPr>
                <w:p>
                  <w:pPr>
                    <w:jc w:val="left"/>
                    <w:ind w:left="-84.99999" w:right="-84.99999"/>
                    <w:spacing w:after="0" w:before="0"/>
                  </w:pPr>
                  <w:r>
                    <w:rPr>
                      <w:sz w:val="22"/>
                      <w:rFonts w:ascii="Times New Roman" w:hAnsi="Times New Roman"/>
                    </w:rPr>
                    <w:t>Масла растительного происхождения. Маргарины. Маргариновые продукты. Жиры животные топленые</w:t>
                  </w:r>
                </w:p>
              </w:tc>
              <w:tc>
                <w:tcPr>
                  <w:tcW w:type="pct" w:w="530"/>
                  <w:vAlign w:val="top"/>
                  <w:vMerge w:val="restart"/>
                </w:tcPr>
                <w:p>
                  <w:pPr>
                    <w:jc w:val="left"/>
                    <w:ind w:left="-84.99999" w:right="-84.99999"/>
                    <w:spacing w:after="0" w:before="0"/>
                  </w:pPr>
                  <w:r>
                    <w:rPr>
                      <w:sz w:val="22"/>
                      <w:rFonts w:ascii="Times New Roman" w:hAnsi="Times New Roman"/>
                    </w:rPr>
                    <w:t> 10.42/11.116</w:t>
                  </w:r>
                </w:p>
              </w:tc>
              <w:tc>
                <w:tcPr>
                  <w:tcW w:type="pct" w:w="870"/>
                  <w:vAlign w:val="top"/>
                  <w:vMerge w:val="restart"/>
                </w:tcPr>
                <w:p>
                  <w:pPr>
                    <w:jc w:val="left"/>
                    <w:ind w:left="-84.99999" w:right="-84.99999"/>
                    <w:spacing w:after="0" w:before="0"/>
                  </w:pPr>
                  <w:r>
                    <w:rPr>
                      <w:sz w:val="22"/>
                      <w:rFonts w:ascii="Times New Roman" w:hAnsi="Times New Roman"/>
                    </w:rPr>
                    <w:t> Прозрачность</w:t>
                  </w:r>
                </w:p>
              </w:tc>
              <w:tc>
                <w:tcPr>
                  <w:tcW w:type="pct" w:w="1070"/>
                  <w:vAlign w:val="top"/>
                  <w:vMerge w:val="restart"/>
                </w:tcPr>
                <w:p>
                  <w:pPr>
                    <w:jc w:val="left"/>
                    <w:ind w:left="-84.99999" w:right="-84.99999"/>
                    <w:spacing w:after="0" w:before="0"/>
                  </w:pPr>
                  <w:r>
                    <w:rPr>
                      <w:sz w:val="22"/>
                      <w:rFonts w:ascii="Times New Roman" w:hAnsi="Times New Roman"/>
                    </w:rPr>
                    <w:t>
                       ГОСТ 32189-2013 п. 5.3;
                      <w:br/>
                      СТБ 1889-2008 (ГОСТ Р 52179-2003)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29.2* ТР</w:t>
                  </w:r>
                </w:p>
              </w:tc>
              <w:tc>
                <w:tcPr>
                  <w:tcW w:type="pct" w:w="680"/>
                  <w:vAlign w:val="top"/>
                  <w:vMerge w:val="restart"/>
                </w:tcPr>
                <w:p>
                  <w:pPr>
                    <w:jc w:val="left"/>
                    <w:ind w:left="-84.99999" w:right="-84.99999"/>
                    <w:spacing w:after="0" w:before="0"/>
                  </w:pPr>
                  <w:r>
                    <w:rPr>
                      <w:sz w:val="22"/>
                      <w:rFonts w:ascii="Times New Roman" w:hAnsi="Times New Roman"/>
                    </w:rPr>
                    <w:t>Свежеотжатые соки</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 (колиформы)</w:t>
                  </w:r>
                </w:p>
              </w:tc>
              <w:tc>
                <w:tcPr>
                  <w:tcW w:type="pct" w:w="1070"/>
                  <w:vAlign w:val="top"/>
                  <w:vMerge w:val="restart"/>
                </w:tcPr>
                <w:p>
                  <w:pPr>
                    <w:jc w:val="left"/>
                    <w:ind w:left="-84.99999" w:right="-84.99999"/>
                    <w:spacing w:after="0" w:before="0"/>
                  </w:pPr>
                  <w:r>
                    <w:rPr>
                      <w:sz w:val="22"/>
                      <w:rFonts w:ascii="Times New Roman" w:hAnsi="Times New Roman"/>
                    </w:rPr>
                    <w:t> ГОСТ 31747-2012 (ISO 4831:2006,ISO 4832:2006)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29.3*</w:t>
                  </w:r>
                </w:p>
              </w:tc>
              <w:tc>
                <w:tcPr>
                  <w:tcW w:type="pct" w:w="680"/>
                  <w:vAlign w:val="top"/>
                  <w:vMerge w:val="restart"/>
                </w:tcPr>
                <w:p>
                  <w:pPr>
                    <w:jc w:val="left"/>
                    <w:ind w:left="-84.99999" w:right="-84.99999"/>
                    <w:spacing w:after="0" w:before="0"/>
                  </w:pPr>
                  <w:r>
                    <w:rPr>
                      <w:sz w:val="22"/>
                      <w:rFonts w:ascii="Times New Roman" w:hAnsi="Times New Roman"/>
                    </w:rPr>
                    <w:t>Масла растительного происхождения. Маргарины. Маргариновые продукты. Жиры животные топленые</w:t>
                  </w:r>
                </w:p>
              </w:tc>
              <w:tc>
                <w:tcPr>
                  <w:tcW w:type="pct" w:w="530"/>
                  <w:vAlign w:val="top"/>
                  <w:vMerge w:val="restart"/>
                </w:tcPr>
                <w:p>
                  <w:pPr>
                    <w:jc w:val="left"/>
                    <w:ind w:left="-84.99999" w:right="-84.99999"/>
                    <w:spacing w:after="0" w:before="0"/>
                  </w:pPr>
                  <w:r>
                    <w:rPr>
                      <w:sz w:val="22"/>
                      <w:rFonts w:ascii="Times New Roman" w:hAnsi="Times New Roman"/>
                    </w:rPr>
                    <w:t> 10.41/29.040, 10.42/29.040</w:t>
                  </w:r>
                </w:p>
              </w:tc>
              <w:tc>
                <w:tcPr>
                  <w:tcW w:type="pct" w:w="870"/>
                  <w:vAlign w:val="top"/>
                  <w:vMerge w:val="restart"/>
                </w:tcPr>
                <w:p>
                  <w:pPr>
                    <w:jc w:val="left"/>
                    <w:ind w:left="-84.99999" w:right="-84.99999"/>
                    <w:spacing w:after="0" w:before="0"/>
                  </w:pPr>
                  <w:r>
                    <w:rPr>
                      <w:sz w:val="22"/>
                      <w:rFonts w:ascii="Times New Roman" w:hAnsi="Times New Roman"/>
                    </w:rPr>
                    <w:t> Масса нетто, объем,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2646-2007;
                      <w:br/>
                      МВИ.МН 2798-2007 ;
                      <w:br/>
                      СТБ 2016-2009 п. 7.10;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29.3* ТР</w:t>
                  </w:r>
                </w:p>
              </w:tc>
              <w:tc>
                <w:tcPr>
                  <w:tcW w:type="pct" w:w="680"/>
                  <w:vAlign w:val="top"/>
                  <w:vMerge w:val="restart"/>
                </w:tcPr>
                <w:p>
                  <w:pPr>
                    <w:jc w:val="left"/>
                    <w:ind w:left="-84.99999" w:right="-84.99999"/>
                    <w:spacing w:after="0" w:before="0"/>
                  </w:pPr>
                  <w:r>
                    <w:rPr>
                      <w:sz w:val="22"/>
                      <w:rFonts w:ascii="Times New Roman" w:hAnsi="Times New Roman"/>
                    </w:rPr>
                    <w:t>Свежеотжатые соки</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Escherichia coli</w:t>
                  </w:r>
                </w:p>
              </w:tc>
              <w:tc>
                <w:tcPr>
                  <w:tcW w:type="pct" w:w="1070"/>
                  <w:vAlign w:val="top"/>
                  <w:vMerge w:val="restart"/>
                </w:tcPr>
                <w:p>
                  <w:pPr>
                    <w:jc w:val="left"/>
                    <w:ind w:left="-84.99999" w:right="-84.99999"/>
                    <w:spacing w:after="0" w:before="0"/>
                  </w:pPr>
                  <w:r>
                    <w:rPr>
                      <w:sz w:val="22"/>
                      <w:rFonts w:ascii="Times New Roman" w:hAnsi="Times New Roman"/>
                    </w:rPr>
                    <w:t> ГОСТ 30726-2001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29.4*</w:t>
                  </w:r>
                </w:p>
              </w:tc>
              <w:tc>
                <w:tcPr>
                  <w:tcW w:type="pct" w:w="680"/>
                  <w:vAlign w:val="top"/>
                  <w:vMerge w:val="restart"/>
                </w:tcPr>
                <w:p>
                  <w:pPr>
                    <w:jc w:val="left"/>
                    <w:ind w:left="-84.99999" w:right="-84.99999"/>
                    <w:spacing w:after="0" w:before="0"/>
                  </w:pPr>
                  <w:r>
                    <w:rPr>
                      <w:sz w:val="22"/>
                      <w:rFonts w:ascii="Times New Roman" w:hAnsi="Times New Roman"/>
                    </w:rPr>
                    <w:t>Масла растительного происхождения. Маргарины. Маргариновые продукты. Жиры животные топленые</w:t>
                  </w:r>
                </w:p>
              </w:tc>
              <w:tc>
                <w:tcPr>
                  <w:tcW w:type="pct" w:w="530"/>
                  <w:vAlign w:val="top"/>
                  <w:vMerge w:val="restart"/>
                </w:tcPr>
                <w:p>
                  <w:pPr>
                    <w:jc w:val="left"/>
                    <w:ind w:left="-84.99999" w:right="-84.99999"/>
                    <w:spacing w:after="0" w:before="0"/>
                  </w:pPr>
                  <w:r>
                    <w:rPr>
                      <w:sz w:val="22"/>
                      <w:rFonts w:ascii="Times New Roman" w:hAnsi="Times New Roman"/>
                    </w:rPr>
                    <w:t> 10.41/08.052, 10.42/08.052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жира</w:t>
                  </w:r>
                </w:p>
              </w:tc>
              <w:tc>
                <w:tcPr>
                  <w:tcW w:type="pct" w:w="1070"/>
                  <w:vAlign w:val="top"/>
                  <w:vMerge w:val="restart"/>
                </w:tcPr>
                <w:p>
                  <w:pPr>
                    <w:jc w:val="left"/>
                    <w:ind w:left="-84.99999" w:right="-84.99999"/>
                    <w:spacing w:after="0" w:before="0"/>
                  </w:pPr>
                  <w:r>
                    <w:rPr>
                      <w:sz w:val="22"/>
                      <w:rFonts w:ascii="Times New Roman" w:hAnsi="Times New Roman"/>
                    </w:rPr>
                    <w:t>
                       ГОСТ 32189-2013 п. 5.11 - 5.14;
                      <w:br/>
                      СТБ 1486-2004 п. 6.28;
                      <w:br/>
                      СТБ 1889-2008 (ГОСТ Р 52179-2003) п. 5.11-5.14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29.4* ТР</w:t>
                  </w:r>
                </w:p>
              </w:tc>
              <w:tc>
                <w:tcPr>
                  <w:tcW w:type="pct" w:w="680"/>
                  <w:vAlign w:val="top"/>
                  <w:vMerge w:val="restart"/>
                </w:tcPr>
                <w:p>
                  <w:pPr>
                    <w:jc w:val="left"/>
                    <w:ind w:left="-84.99999" w:right="-84.99999"/>
                    <w:spacing w:after="0" w:before="0"/>
                  </w:pPr>
                  <w:r>
                    <w:rPr>
                      <w:sz w:val="22"/>
                      <w:rFonts w:ascii="Times New Roman" w:hAnsi="Times New Roman"/>
                    </w:rPr>
                    <w:t>Свежеотжатые соки</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Staphylococcus aureus</w:t>
                  </w:r>
                </w:p>
              </w:tc>
              <w:tc>
                <w:tcPr>
                  <w:tcW w:type="pct" w:w="1070"/>
                  <w:vAlign w:val="top"/>
                  <w:vMerge w:val="restart"/>
                </w:tcPr>
                <w:p>
                  <w:pPr>
                    <w:jc w:val="left"/>
                    <w:ind w:left="-84.99999" w:right="-84.99999"/>
                    <w:spacing w:after="0" w:before="0"/>
                  </w:pPr>
                  <w:r>
                    <w:rPr>
                      <w:sz w:val="22"/>
                      <w:rFonts w:ascii="Times New Roman" w:hAnsi="Times New Roman"/>
                    </w:rPr>
                    <w:t> ГОСТ 31746-2012 (ISO 6888-1:1999,ISO 6888-2:1999,ISO 6888-3:2003)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29.5*</w:t>
                  </w:r>
                </w:p>
              </w:tc>
              <w:tc>
                <w:tcPr>
                  <w:tcW w:type="pct" w:w="680"/>
                  <w:vAlign w:val="top"/>
                  <w:vMerge w:val="restart"/>
                </w:tcPr>
                <w:p>
                  <w:pPr>
                    <w:jc w:val="left"/>
                    <w:ind w:left="-84.99999" w:right="-84.99999"/>
                    <w:spacing w:after="0" w:before="0"/>
                  </w:pPr>
                  <w:r>
                    <w:rPr>
                      <w:sz w:val="22"/>
                      <w:rFonts w:ascii="Times New Roman" w:hAnsi="Times New Roman"/>
                    </w:rPr>
                    <w:t>Масла растительного происхождения. Маргарины. Маргариновые продукты. Жиры животные топленые</w:t>
                  </w:r>
                </w:p>
              </w:tc>
              <w:tc>
                <w:tcPr>
                  <w:tcW w:type="pct" w:w="530"/>
                  <w:vAlign w:val="top"/>
                  <w:vMerge w:val="restart"/>
                </w:tcPr>
                <w:p>
                  <w:pPr>
                    <w:jc w:val="left"/>
                    <w:ind w:left="-84.99999" w:right="-84.99999"/>
                    <w:spacing w:after="0" w:before="0"/>
                  </w:pPr>
                  <w:r>
                    <w:rPr>
                      <w:sz w:val="22"/>
                      <w:rFonts w:ascii="Times New Roman" w:hAnsi="Times New Roman"/>
                    </w:rPr>
                    <w:t> 10.41/08.052, 10.42/08.052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 и летучих веществ</w:t>
                  </w:r>
                </w:p>
              </w:tc>
              <w:tc>
                <w:tcPr>
                  <w:tcW w:type="pct" w:w="1070"/>
                  <w:vAlign w:val="top"/>
                  <w:vMerge w:val="restart"/>
                </w:tcPr>
                <w:p>
                  <w:pPr>
                    <w:jc w:val="left"/>
                    <w:ind w:left="-84.99999" w:right="-84.99999"/>
                    <w:spacing w:after="0" w:before="0"/>
                  </w:pPr>
                  <w:r>
                    <w:rPr>
                      <w:sz w:val="22"/>
                      <w:rFonts w:ascii="Times New Roman" w:hAnsi="Times New Roman"/>
                    </w:rPr>
                    <w:t>
                       ГОСТ 11812-66 п. 1;
                      <w:br/>
                      ГОСТ 32189-2013 п.  5.4 - 5.8;
                      <w:br/>
                      ГОСТ 8285-91 п. 2.3;
                      <w:br/>
                      СТБ 1889-2008 (ГОСТ Р 52179-2003) п.  5.4 - 5.8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29.5* ТР</w:t>
                  </w:r>
                </w:p>
              </w:tc>
              <w:tc>
                <w:tcPr>
                  <w:tcW w:type="pct" w:w="680"/>
                  <w:vAlign w:val="top"/>
                  <w:vMerge w:val="restart"/>
                </w:tcPr>
                <w:p>
                  <w:pPr>
                    <w:jc w:val="left"/>
                    <w:ind w:left="-84.99999" w:right="-84.99999"/>
                    <w:spacing w:after="0" w:before="0"/>
                  </w:pPr>
                  <w:r>
                    <w:rPr>
                      <w:sz w:val="22"/>
                      <w:rFonts w:ascii="Times New Roman" w:hAnsi="Times New Roman"/>
                    </w:rPr>
                    <w:t>Свежеотжатые соки</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Патогенные микроорганизмы, в т.ч. сальмонеллы</w:t>
                  </w:r>
                </w:p>
              </w:tc>
              <w:tc>
                <w:tcPr>
                  <w:tcW w:type="pct" w:w="1070"/>
                  <w:vAlign w:val="top"/>
                  <w:vMerge w:val="restart"/>
                </w:tcPr>
                <w:p>
                  <w:pPr>
                    <w:jc w:val="left"/>
                    <w:ind w:left="-84.99999" w:right="-84.99999"/>
                    <w:spacing w:after="0" w:before="0"/>
                  </w:pPr>
                  <w:r>
                    <w:rPr>
                      <w:sz w:val="22"/>
                      <w:rFonts w:ascii="Times New Roman" w:hAnsi="Times New Roman"/>
                    </w:rPr>
                    <w:t> ГОСТ 31659-2012 (ISO 6579:2002)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29.6*</w:t>
                  </w:r>
                </w:p>
              </w:tc>
              <w:tc>
                <w:tcPr>
                  <w:tcW w:type="pct" w:w="680"/>
                  <w:vAlign w:val="top"/>
                  <w:vMerge w:val="restart"/>
                </w:tcPr>
                <w:p>
                  <w:pPr>
                    <w:jc w:val="left"/>
                    <w:ind w:left="-84.99999" w:right="-84.99999"/>
                    <w:spacing w:after="0" w:before="0"/>
                  </w:pPr>
                  <w:r>
                    <w:rPr>
                      <w:sz w:val="22"/>
                      <w:rFonts w:ascii="Times New Roman" w:hAnsi="Times New Roman"/>
                    </w:rPr>
                    <w:t>Масла растительного происхождения. Маргарины. Маргариновые продукты. Жиры животные топленые</w:t>
                  </w:r>
                </w:p>
              </w:tc>
              <w:tc>
                <w:tcPr>
                  <w:tcW w:type="pct" w:w="530"/>
                  <w:vAlign w:val="top"/>
                  <w:vMerge w:val="restart"/>
                </w:tcPr>
                <w:p>
                  <w:pPr>
                    <w:jc w:val="left"/>
                    <w:ind w:left="-84.99999" w:right="-84.99999"/>
                    <w:spacing w:after="0" w:before="0"/>
                  </w:pPr>
                  <w:r>
                    <w:rPr>
                      <w:sz w:val="22"/>
                      <w:rFonts w:ascii="Times New Roman" w:hAnsi="Times New Roman"/>
                    </w:rPr>
                    <w:t> 10.41/08.149, 10.42/08.149</w:t>
                  </w:r>
                </w:p>
              </w:tc>
              <w:tc>
                <w:tcPr>
                  <w:tcW w:type="pct" w:w="870"/>
                  <w:vAlign w:val="top"/>
                  <w:vMerge w:val="restart"/>
                </w:tcPr>
                <w:p>
                  <w:pPr>
                    <w:jc w:val="left"/>
                    <w:ind w:left="-84.99999" w:right="-84.99999"/>
                    <w:spacing w:after="0" w:before="0"/>
                  </w:pPr>
                  <w:r>
                    <w:rPr>
                      <w:sz w:val="22"/>
                      <w:rFonts w:ascii="Times New Roman" w:hAnsi="Times New Roman"/>
                    </w:rPr>
                    <w:t> Массовая доля поваренной соли</w:t>
                  </w:r>
                </w:p>
              </w:tc>
              <w:tc>
                <w:tcPr>
                  <w:tcW w:type="pct" w:w="1070"/>
                  <w:vAlign w:val="top"/>
                  <w:vMerge w:val="restart"/>
                </w:tcPr>
                <w:p>
                  <w:pPr>
                    <w:jc w:val="left"/>
                    <w:ind w:left="-84.99999" w:right="-84.99999"/>
                    <w:spacing w:after="0" w:before="0"/>
                  </w:pPr>
                  <w:r>
                    <w:rPr>
                      <w:sz w:val="22"/>
                      <w:rFonts w:ascii="Times New Roman" w:hAnsi="Times New Roman"/>
                    </w:rPr>
                    <w:t>
                       ГОСТ 32189-2013 п. 5.20, 5.21;
                      <w:br/>
                      СТБ 1889-2008 (ГОСТ Р 52179-2003) п. 5.20, 5.21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29.6* ТР</w:t>
                  </w:r>
                </w:p>
              </w:tc>
              <w:tc>
                <w:tcPr>
                  <w:tcW w:type="pct" w:w="680"/>
                  <w:vAlign w:val="top"/>
                  <w:vMerge w:val="restart"/>
                </w:tcPr>
                <w:p>
                  <w:pPr>
                    <w:jc w:val="left"/>
                    <w:ind w:left="-84.99999" w:right="-84.99999"/>
                    <w:spacing w:after="0" w:before="0"/>
                  </w:pPr>
                  <w:r>
                    <w:rPr>
                      <w:sz w:val="22"/>
                      <w:rFonts w:ascii="Times New Roman" w:hAnsi="Times New Roman"/>
                    </w:rPr>
                    <w:t>Свежеотжатые соки</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Listeria monocytogenes</w:t>
                  </w:r>
                </w:p>
              </w:tc>
              <w:tc>
                <w:tcPr>
                  <w:tcW w:type="pct" w:w="1070"/>
                  <w:vAlign w:val="top"/>
                  <w:vMerge w:val="restart"/>
                </w:tcPr>
                <w:p>
                  <w:pPr>
                    <w:jc w:val="left"/>
                    <w:ind w:left="-84.99999" w:right="-84.99999"/>
                    <w:spacing w:after="0" w:before="0"/>
                  </w:pPr>
                  <w:r>
                    <w:rPr>
                      <w:sz w:val="22"/>
                      <w:rFonts w:ascii="Times New Roman" w:hAnsi="Times New Roman"/>
                    </w:rPr>
                    <w:t> ГОСТ 32031-2012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29.7*</w:t>
                  </w:r>
                </w:p>
              </w:tc>
              <w:tc>
                <w:tcPr>
                  <w:tcW w:type="pct" w:w="680"/>
                  <w:vAlign w:val="top"/>
                  <w:vMerge w:val="restart"/>
                </w:tcPr>
                <w:p>
                  <w:pPr>
                    <w:jc w:val="left"/>
                    <w:ind w:left="-84.99999" w:right="-84.99999"/>
                    <w:spacing w:after="0" w:before="0"/>
                  </w:pPr>
                  <w:r>
                    <w:rPr>
                      <w:sz w:val="22"/>
                      <w:rFonts w:ascii="Times New Roman" w:hAnsi="Times New Roman"/>
                    </w:rPr>
                    <w:t>Масла растительного происхождения. Маргарины. Маргариновые продукты. Жиры животные топленые</w:t>
                  </w:r>
                </w:p>
              </w:tc>
              <w:tc>
                <w:tcPr>
                  <w:tcW w:type="pct" w:w="530"/>
                  <w:vAlign w:val="top"/>
                </w:tcPr>
                <w:p>
                  <w:pPr>
                    <w:jc w:val="left"/>
                    <w:ind w:left="-84.99999" w:right="-84.99999"/>
                    <w:spacing w:after="0" w:before="0"/>
                  </w:pPr>
                  <w:r>
                    <w:rPr>
                      <w:sz w:val="22"/>
                      <w:rFonts w:ascii="Times New Roman" w:hAnsi="Times New Roman"/>
                    </w:rPr>
                    <w:t> 10.41/08.149, 10.42/08.149</w:t>
                  </w:r>
                </w:p>
              </w:tc>
              <w:tc>
                <w:tcPr>
                  <w:tcW w:type="pct" w:w="870"/>
                  <w:vAlign w:val="top"/>
                </w:tcPr>
                <w:p>
                  <w:pPr>
                    <w:jc w:val="left"/>
                    <w:ind w:left="-84.99999" w:right="-84.99999"/>
                    <w:spacing w:after="0" w:before="0"/>
                  </w:pPr>
                  <w:r>
                    <w:rPr>
                      <w:sz w:val="22"/>
                      <w:rFonts w:ascii="Times New Roman" w:hAnsi="Times New Roman"/>
                    </w:rPr>
                    <w:t> Кислотность, кислотность жировой фазы</w:t>
                  </w:r>
                </w:p>
              </w:tc>
              <w:tc>
                <w:tcPr>
                  <w:tcW w:type="pct" w:w="1070"/>
                  <w:vAlign w:val="top"/>
                </w:tcPr>
                <w:p>
                  <w:pPr>
                    <w:jc w:val="left"/>
                    <w:ind w:left="-84.99999" w:right="-84.99999"/>
                    <w:spacing w:after="0" w:before="0"/>
                  </w:pPr>
                  <w:r>
                    <w:rPr>
                      <w:sz w:val="22"/>
                      <w:rFonts w:ascii="Times New Roman" w:hAnsi="Times New Roman"/>
                    </w:rPr>
                    <w:t>
                       ГОСТ 32189-2013 п. 5.10;
                      <w:br/>
                      ГОСТ 3624-92 п. 3.3.4;
                      <w:br/>
                      СТБ 1889-2008 (ГОСТ Р 52179-2003) п. 5.10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29.8*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10.41/08.052</w:t>
                  </w:r>
                </w:p>
              </w:tc>
              <w:tc>
                <w:tcPr>
                  <w:tcW w:type="pct" w:w="870"/>
                  <w:vAlign w:val="top"/>
                </w:tcPr>
                <w:p>
                  <w:pPr>
                    <w:jc w:val="left"/>
                    <w:ind w:left="-84.99999" w:right="-84.99999"/>
                    <w:spacing w:before="0" w:after="0"/>
                  </w:pPr>
                  <w:r>
                    <w:rPr>
                      <w:sz w:val="22"/>
                      <w:rFonts w:ascii="Times New Roman" w:hAnsi="Times New Roman"/>
                    </w:rPr>
                    <w:t> Массовая доля нежировых примесей</w:t>
                  </w:r>
                </w:p>
              </w:tc>
              <w:tc>
                <w:tcPr>
                  <w:tcW w:type="pct" w:w="1070"/>
                  <w:vAlign w:val="top"/>
                </w:tcPr>
                <w:p>
                  <w:pPr>
                    <w:jc w:val="left"/>
                    <w:ind w:left="-84.99999" w:right="-84.99999"/>
                    <w:spacing w:before="0" w:after="0"/>
                  </w:pPr>
                  <w:r>
                    <w:rPr>
                      <w:sz w:val="22"/>
                      <w:rFonts w:ascii="Times New Roman" w:hAnsi="Times New Roman"/>
                    </w:rPr>
                    <w:t> ГОСТ 5481-2022 п. 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29.10*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10.41/29.040</w:t>
                  </w:r>
                </w:p>
              </w:tc>
              <w:tc>
                <w:tcPr>
                  <w:tcW w:type="pct" w:w="870"/>
                  <w:vAlign w:val="top"/>
                </w:tcPr>
                <w:p>
                  <w:pPr>
                    <w:jc w:val="left"/>
                    <w:ind w:left="-84.99999" w:right="-84.99999"/>
                    <w:spacing w:before="0" w:after="0"/>
                  </w:pPr>
                  <w:r>
                    <w:rPr>
                      <w:sz w:val="22"/>
                      <w:rFonts w:ascii="Times New Roman" w:hAnsi="Times New Roman"/>
                    </w:rPr>
                    <w:t> Объемная доля отстоя</w:t>
                  </w:r>
                </w:p>
              </w:tc>
              <w:tc>
                <w:tcPr>
                  <w:tcW w:type="pct" w:w="1070"/>
                  <w:vAlign w:val="top"/>
                </w:tcPr>
                <w:p>
                  <w:pPr>
                    <w:jc w:val="left"/>
                    <w:ind w:left="-84.99999" w:right="-84.99999"/>
                    <w:spacing w:before="0" w:after="0"/>
                  </w:pPr>
                  <w:r>
                    <w:rPr>
                      <w:sz w:val="22"/>
                      <w:rFonts w:ascii="Times New Roman" w:hAnsi="Times New Roman"/>
                    </w:rPr>
                    <w:t> ГОСТ 5481-2022 п. 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29.11*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10.41/08.149, 10.41/08.169, 10.42/08.149, 10.42/08.169</w:t>
                  </w:r>
                </w:p>
              </w:tc>
              <w:tc>
                <w:tcPr>
                  <w:tcW w:type="pct" w:w="870"/>
                  <w:vAlign w:val="top"/>
                </w:tcPr>
                <w:p>
                  <w:pPr>
                    <w:jc w:val="left"/>
                    <w:ind w:left="-84.99999" w:right="-84.99999"/>
                    <w:spacing w:before="0" w:after="0"/>
                  </w:pPr>
                  <w:r>
                    <w:rPr>
                      <w:sz w:val="22"/>
                      <w:rFonts w:ascii="Times New Roman" w:hAnsi="Times New Roman"/>
                    </w:rPr>
                    <w:t> Кислотное число, кислотность в пересчете на олеиновую кислоту</w:t>
                  </w:r>
                </w:p>
              </w:tc>
              <w:tc>
                <w:tcPr>
                  <w:tcW w:type="pct" w:w="1070"/>
                  <w:vAlign w:val="top"/>
                </w:tcPr>
                <w:p>
                  <w:pPr>
                    <w:jc w:val="left"/>
                    <w:ind w:left="-84.99999" w:right="-84.99999"/>
                    <w:spacing w:before="0" w:after="0"/>
                  </w:pPr>
                  <w:r>
                    <w:rPr>
                      <w:sz w:val="22"/>
                      <w:rFonts w:ascii="Times New Roman" w:hAnsi="Times New Roman"/>
                    </w:rPr>
                    <w:t>
                       ГОСТ 31933-2012;
                      <w:br/>
                      ГОСТ 8285-91 п. 2.4.3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29.12*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10.41/08.156</w:t>
                  </w:r>
                </w:p>
              </w:tc>
              <w:tc>
                <w:tcPr>
                  <w:tcW w:type="pct" w:w="870"/>
                  <w:vAlign w:val="top"/>
                </w:tcPr>
                <w:p>
                  <w:pPr>
                    <w:jc w:val="left"/>
                    <w:ind w:left="-84.99999" w:right="-84.99999"/>
                    <w:spacing w:before="0" w:after="0"/>
                  </w:pPr>
                  <w:r>
                    <w:rPr>
                      <w:sz w:val="22"/>
                      <w:rFonts w:ascii="Times New Roman" w:hAnsi="Times New Roman"/>
                    </w:rPr>
                    <w:t> Массовая доля фосфоросодержащих веществ</w:t>
                  </w:r>
                </w:p>
              </w:tc>
              <w:tc>
                <w:tcPr>
                  <w:tcW w:type="pct" w:w="1070"/>
                  <w:vAlign w:val="top"/>
                </w:tcPr>
                <w:p>
                  <w:pPr>
                    <w:jc w:val="left"/>
                    <w:ind w:left="-84.99999" w:right="-84.99999"/>
                    <w:spacing w:before="0" w:after="0"/>
                  </w:pPr>
                  <w:r>
                    <w:rPr>
                      <w:sz w:val="22"/>
                      <w:rFonts w:ascii="Times New Roman" w:hAnsi="Times New Roman"/>
                    </w:rPr>
                    <w:t> ГОСТ 7824-80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10.41/08.052, 10.42/08.052</w:t>
                  </w:r>
                </w:p>
              </w:tc>
              <w:tc>
                <w:tcPr>
                  <w:tcW w:type="pct" w:w="870"/>
                  <w:vAlign w:val="top"/>
                </w:tcPr>
                <w:p>
                  <w:pPr>
                    <w:jc w:val="left"/>
                    <w:ind w:left="-84.99999" w:right="-84.99999"/>
                    <w:spacing w:before="0" w:after="0"/>
                  </w:pPr>
                  <w:r>
                    <w:rPr>
                      <w:sz w:val="22"/>
                      <w:rFonts w:ascii="Times New Roman" w:hAnsi="Times New Roman"/>
                    </w:rPr>
                    <w:t> Массовая доля неомыляемых веществ</w:t>
                  </w:r>
                </w:p>
              </w:tc>
              <w:tc>
                <w:tcPr>
                  <w:tcW w:type="pct" w:w="1070"/>
                  <w:vAlign w:val="top"/>
                </w:tcPr>
                <w:p>
                  <w:pPr>
                    <w:jc w:val="left"/>
                    <w:ind w:left="-84.99999" w:right="-84.99999"/>
                    <w:spacing w:before="0" w:after="0"/>
                  </w:pPr>
                  <w:r>
                    <w:rPr>
                      <w:sz w:val="22"/>
                      <w:rFonts w:ascii="Times New Roman" w:hAnsi="Times New Roman"/>
                    </w:rPr>
                    <w:t>
                       ГОСТ 5479-2023;
                      <w:br/>
                      ГОСТ 5479-64;
                      <w:br/>
                      ГОСТ 8285-91 п. 2.9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10.41/08.052</w:t>
                  </w:r>
                </w:p>
              </w:tc>
              <w:tc>
                <w:tcPr>
                  <w:tcW w:type="pct" w:w="870"/>
                  <w:vAlign w:val="top"/>
                </w:tcPr>
                <w:p>
                  <w:pPr>
                    <w:jc w:val="left"/>
                    <w:ind w:left="-84.99999" w:right="-84.99999"/>
                    <w:spacing w:before="0" w:after="0"/>
                  </w:pPr>
                  <w:r>
                    <w:rPr>
                      <w:sz w:val="22"/>
                      <w:rFonts w:ascii="Times New Roman" w:hAnsi="Times New Roman"/>
                    </w:rPr>
                    <w:t> Массовая доля золы</w:t>
                  </w:r>
                </w:p>
              </w:tc>
              <w:tc>
                <w:tcPr>
                  <w:tcW w:type="pct" w:w="1070"/>
                  <w:vAlign w:val="top"/>
                </w:tcPr>
                <w:p>
                  <w:pPr>
                    <w:jc w:val="left"/>
                    <w:ind w:left="-84.99999" w:right="-84.99999"/>
                    <w:spacing w:before="0" w:after="0"/>
                  </w:pPr>
                  <w:r>
                    <w:rPr>
                      <w:sz w:val="22"/>
                      <w:rFonts w:ascii="Times New Roman" w:hAnsi="Times New Roman"/>
                    </w:rPr>
                    <w:t> ГОСТ 5474-66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10.41/08.149</w:t>
                  </w:r>
                </w:p>
              </w:tc>
              <w:tc>
                <w:tcPr>
                  <w:tcW w:type="pct" w:w="870"/>
                  <w:vAlign w:val="top"/>
                </w:tcPr>
                <w:p>
                  <w:pPr>
                    <w:jc w:val="left"/>
                    <w:ind w:left="-84.99999" w:right="-84.99999"/>
                    <w:spacing w:before="0" w:after="0"/>
                  </w:pPr>
                  <w:r>
                    <w:rPr>
                      <w:sz w:val="22"/>
                      <w:rFonts w:ascii="Times New Roman" w:hAnsi="Times New Roman"/>
                    </w:rPr>
                    <w:t> Мыло (качественная проба)</w:t>
                  </w:r>
                </w:p>
              </w:tc>
              <w:tc>
                <w:tcPr>
                  <w:tcW w:type="pct" w:w="1070"/>
                  <w:vAlign w:val="top"/>
                </w:tcPr>
                <w:p>
                  <w:pPr>
                    <w:jc w:val="left"/>
                    <w:ind w:left="-84.99999" w:right="-84.99999"/>
                    <w:spacing w:before="0" w:after="0"/>
                  </w:pPr>
                  <w:r>
                    <w:rPr>
                      <w:sz w:val="22"/>
                      <w:rFonts w:ascii="Times New Roman" w:hAnsi="Times New Roman"/>
                    </w:rPr>
                    <w:t> ГОСТ 5480-2023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10.41/12.042</w:t>
                  </w:r>
                </w:p>
              </w:tc>
              <w:tc>
                <w:tcPr>
                  <w:tcW w:type="pct" w:w="870"/>
                  <w:vAlign w:val="top"/>
                </w:tcPr>
                <w:p>
                  <w:pPr>
                    <w:jc w:val="left"/>
                    <w:ind w:left="-84.99999" w:right="-84.99999"/>
                    <w:spacing w:before="0" w:after="0"/>
                  </w:pPr>
                  <w:r>
                    <w:rPr>
                      <w:sz w:val="22"/>
                      <w:rFonts w:ascii="Times New Roman" w:hAnsi="Times New Roman"/>
                    </w:rPr>
                    <w:t> Цветное число, мг йода</w:t>
                  </w:r>
                </w:p>
              </w:tc>
              <w:tc>
                <w:tcPr>
                  <w:tcW w:type="pct" w:w="1070"/>
                  <w:vAlign w:val="top"/>
                </w:tcPr>
                <w:p>
                  <w:pPr>
                    <w:jc w:val="left"/>
                    <w:ind w:left="-84.99999" w:right="-84.99999"/>
                    <w:spacing w:before="0" w:after="0"/>
                  </w:pPr>
                  <w:r>
                    <w:rPr>
                      <w:sz w:val="22"/>
                      <w:rFonts w:ascii="Times New Roman" w:hAnsi="Times New Roman"/>
                    </w:rPr>
                    <w:t> ГОСТ 5477-2015 п. 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29.17*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10.41/08.149, 10.42/08.149</w:t>
                  </w:r>
                </w:p>
              </w:tc>
              <w:tc>
                <w:tcPr>
                  <w:tcW w:type="pct" w:w="870"/>
                  <w:vAlign w:val="top"/>
                </w:tcPr>
                <w:p>
                  <w:pPr>
                    <w:jc w:val="left"/>
                    <w:ind w:left="-84.99999" w:right="-84.99999"/>
                    <w:spacing w:before="0" w:after="0"/>
                  </w:pPr>
                  <w:r>
                    <w:rPr>
                      <w:sz w:val="22"/>
                      <w:rFonts w:ascii="Times New Roman" w:hAnsi="Times New Roman"/>
                    </w:rPr>
                    <w:t> Перекисное число</w:t>
                  </w:r>
                </w:p>
              </w:tc>
              <w:tc>
                <w:tcPr>
                  <w:tcW w:type="pct" w:w="1070"/>
                  <w:vAlign w:val="top"/>
                </w:tcPr>
                <w:p>
                  <w:pPr>
                    <w:jc w:val="left"/>
                    <w:ind w:left="-84.99999" w:right="-84.99999"/>
                    <w:spacing w:before="0" w:after="0"/>
                  </w:pPr>
                  <w:r>
                    <w:rPr>
                      <w:sz w:val="22"/>
                      <w:rFonts w:ascii="Times New Roman" w:hAnsi="Times New Roman"/>
                    </w:rPr>
                    <w:t>
                       ГОСТ 1129-93 п. 4.12;
                      <w:br/>
                      ГОСТ 26593-85;
                      <w:br/>
                      ГОСТ 31762-2012 п. 4.16;
                      <w:br/>
                      ГОСТ 8285-91 п. 2.4.2;
                      <w:br/>
                      ГОСТ Р 51487-99 п.9.2.2;
                      <w:br/>
                      СТБ 1889-2008 (ГОСТ Р 52179-2003) п. 5.28;
                      <w:br/>
                      СТБ ГОСТ Р 51487-2001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29.18*</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10.41/08.149</w:t>
                  </w:r>
                </w:p>
              </w:tc>
              <w:tc>
                <w:tcPr>
                  <w:tcW w:type="pct" w:w="870"/>
                  <w:vAlign w:val="top"/>
                </w:tcPr>
                <w:p>
                  <w:pPr>
                    <w:jc w:val="left"/>
                    <w:ind w:left="-84.99999" w:right="-84.99999"/>
                    <w:spacing w:before="0" w:after="0"/>
                  </w:pPr>
                  <w:r>
                    <w:rPr>
                      <w:sz w:val="22"/>
                      <w:rFonts w:ascii="Times New Roman" w:hAnsi="Times New Roman"/>
                    </w:rPr>
                    <w:t> Число омыления</w:t>
                  </w:r>
                </w:p>
              </w:tc>
              <w:tc>
                <w:tcPr>
                  <w:tcW w:type="pct" w:w="1070"/>
                  <w:vAlign w:val="top"/>
                </w:tcPr>
                <w:p>
                  <w:pPr>
                    <w:jc w:val="left"/>
                    <w:ind w:left="-84.99999" w:right="-84.99999"/>
                    <w:spacing w:before="0" w:after="0"/>
                  </w:pPr>
                  <w:r>
                    <w:rPr>
                      <w:sz w:val="22"/>
                      <w:rFonts w:ascii="Times New Roman" w:hAnsi="Times New Roman"/>
                    </w:rPr>
                    <w:t>
                       ГОСТ 5478-2014;
                      <w:br/>
                      ГОСТ ISO 3657-2016 п. 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29.19*</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доля свободных жирных кислот</w:t>
                  </w:r>
                </w:p>
              </w:tc>
              <w:tc>
                <w:tcPr>
                  <w:tcW w:type="pct" w:w="1070"/>
                  <w:vAlign w:val="top"/>
                </w:tcPr>
                <w:p>
                  <w:pPr>
                    <w:jc w:val="left"/>
                    <w:ind w:left="-84.99999" w:right="-84.99999"/>
                    <w:spacing w:before="0" w:after="0"/>
                  </w:pPr>
                  <w:r>
                    <w:rPr>
                      <w:sz w:val="22"/>
                      <w:rFonts w:ascii="Times New Roman" w:hAnsi="Times New Roman"/>
                    </w:rPr>
                    <w:t> ГОСТ 8285-91 п. 2.5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29.20*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10.41/08.052</w:t>
                  </w:r>
                </w:p>
              </w:tc>
              <w:tc>
                <w:tcPr>
                  <w:tcW w:type="pct" w:w="870"/>
                  <w:vAlign w:val="top"/>
                </w:tcPr>
                <w:p>
                  <w:pPr>
                    <w:jc w:val="left"/>
                    <w:ind w:left="-84.99999" w:right="-84.99999"/>
                    <w:spacing w:before="0" w:after="0"/>
                  </w:pPr>
                  <w:r>
                    <w:rPr>
                      <w:sz w:val="22"/>
                      <w:rFonts w:ascii="Times New Roman" w:hAnsi="Times New Roman"/>
                    </w:rPr>
                    <w:t> Массовая доля веществ нерастворяемых в эфире</w:t>
                  </w:r>
                </w:p>
              </w:tc>
              <w:tc>
                <w:tcPr>
                  <w:tcW w:type="pct" w:w="1070"/>
                  <w:vAlign w:val="top"/>
                </w:tcPr>
                <w:p>
                  <w:pPr>
                    <w:jc w:val="left"/>
                    <w:ind w:left="-84.99999" w:right="-84.99999"/>
                    <w:spacing w:before="0" w:after="0"/>
                  </w:pPr>
                  <w:r>
                    <w:rPr>
                      <w:sz w:val="22"/>
                      <w:rFonts w:ascii="Times New Roman" w:hAnsi="Times New Roman"/>
                    </w:rPr>
                    <w:t> ГОСТ 8285-91 п. 2.6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29.21*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10.41/08.156</w:t>
                  </w:r>
                </w:p>
              </w:tc>
              <w:tc>
                <w:tcPr>
                  <w:tcW w:type="pct" w:w="870"/>
                  <w:vAlign w:val="top"/>
                </w:tcPr>
                <w:p>
                  <w:pPr>
                    <w:jc w:val="left"/>
                    <w:ind w:left="-84.99999" w:right="-84.99999"/>
                    <w:spacing w:before="0" w:after="0"/>
                  </w:pPr>
                  <w:r>
                    <w:rPr>
                      <w:sz w:val="22"/>
                      <w:rFonts w:ascii="Times New Roman" w:hAnsi="Times New Roman"/>
                    </w:rPr>
                    <w:t> Содержание фосфора</w:t>
                  </w:r>
                </w:p>
              </w:tc>
              <w:tc>
                <w:tcPr>
                  <w:tcW w:type="pct" w:w="1070"/>
                  <w:vAlign w:val="top"/>
                </w:tcPr>
                <w:p>
                  <w:pPr>
                    <w:jc w:val="left"/>
                    <w:ind w:left="-84.99999" w:right="-84.99999"/>
                    <w:spacing w:before="0" w:after="0"/>
                  </w:pPr>
                  <w:r>
                    <w:rPr>
                      <w:sz w:val="22"/>
                      <w:rFonts w:ascii="Times New Roman" w:hAnsi="Times New Roman"/>
                    </w:rPr>
                    <w:t> ГОСТ 31753-2012 п. 1-4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29.22*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10.41/08.158, 10.42/08.158</w:t>
                  </w:r>
                </w:p>
              </w:tc>
              <w:tc>
                <w:tcPr>
                  <w:tcW w:type="pct" w:w="870"/>
                  <w:vAlign w:val="top"/>
                </w:tcPr>
                <w:p>
                  <w:pPr>
                    <w:jc w:val="left"/>
                    <w:ind w:left="-84.99999" w:right="-84.99999"/>
                    <w:spacing w:before="0" w:after="0"/>
                  </w:pPr>
                  <w:r>
                    <w:rPr>
                      <w:sz w:val="22"/>
                      <w:rFonts w:ascii="Times New Roman" w:hAnsi="Times New Roman"/>
                    </w:rPr>
                    <w:t> Эруковая кислота</w:t>
                  </w:r>
                </w:p>
              </w:tc>
              <w:tc>
                <w:tcPr>
                  <w:tcW w:type="pct" w:w="1070"/>
                  <w:vAlign w:val="top"/>
                </w:tcPr>
                <w:p>
                  <w:pPr>
                    <w:jc w:val="left"/>
                    <w:ind w:left="-84.99999" w:right="-84.99999"/>
                    <w:spacing w:before="0" w:after="0"/>
                  </w:pPr>
                  <w:r>
                    <w:rPr>
                      <w:sz w:val="22"/>
                      <w:rFonts w:ascii="Times New Roman" w:hAnsi="Times New Roman"/>
                    </w:rPr>
                    <w:t>
                       ГОСТ 30089-2018;
                      <w:br/>
                      ГОСТ 31663-2012;
                      <w:br/>
                      ГОСТ 31665-2012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29.23*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10.42/08.169</w:t>
                  </w:r>
                </w:p>
              </w:tc>
              <w:tc>
                <w:tcPr>
                  <w:tcW w:type="pct" w:w="870"/>
                  <w:vAlign w:val="top"/>
                </w:tcPr>
                <w:p>
                  <w:pPr>
                    <w:jc w:val="left"/>
                    <w:ind w:left="-84.99999" w:right="-84.99999"/>
                    <w:spacing w:before="0" w:after="0"/>
                  </w:pPr>
                  <w:r>
                    <w:rPr>
                      <w:sz w:val="22"/>
                      <w:rFonts w:ascii="Times New Roman" w:hAnsi="Times New Roman"/>
                    </w:rPr>
                    <w:t> рН маргарина, спреда</w:t>
                  </w:r>
                </w:p>
              </w:tc>
              <w:tc>
                <w:tcPr>
                  <w:tcW w:type="pct" w:w="1070"/>
                  <w:vAlign w:val="top"/>
                </w:tcPr>
                <w:p>
                  <w:pPr>
                    <w:jc w:val="left"/>
                    <w:ind w:left="-84.99999" w:right="-84.99999"/>
                    <w:spacing w:before="0" w:after="0"/>
                  </w:pPr>
                  <w:r>
                    <w:rPr>
                      <w:sz w:val="22"/>
                      <w:rFonts w:ascii="Times New Roman" w:hAnsi="Times New Roman"/>
                    </w:rPr>
                    <w:t> СТБ 1889-2008 (ГОСТ Р 52179-2003)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29.24*</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10.42/29.145</w:t>
                  </w:r>
                </w:p>
              </w:tc>
              <w:tc>
                <w:tcPr>
                  <w:tcW w:type="pct" w:w="870"/>
                  <w:vAlign w:val="top"/>
                </w:tcPr>
                <w:p>
                  <w:pPr>
                    <w:jc w:val="left"/>
                    <w:ind w:left="-84.99999" w:right="-84.99999"/>
                    <w:spacing w:before="0" w:after="0"/>
                  </w:pPr>
                  <w:r>
                    <w:rPr>
                      <w:sz w:val="22"/>
                      <w:rFonts w:ascii="Times New Roman" w:hAnsi="Times New Roman"/>
                    </w:rPr>
                    <w:t> Температура плавления жира, выделенного из продукта</w:t>
                  </w:r>
                </w:p>
              </w:tc>
              <w:tc>
                <w:tcPr>
                  <w:tcW w:type="pct" w:w="1070"/>
                  <w:vAlign w:val="top"/>
                </w:tcPr>
                <w:p>
                  <w:pPr>
                    <w:jc w:val="left"/>
                    <w:ind w:left="-84.99999" w:right="-84.99999"/>
                    <w:spacing w:before="0" w:after="0"/>
                  </w:pPr>
                  <w:r>
                    <w:rPr>
                      <w:sz w:val="22"/>
                      <w:rFonts w:ascii="Times New Roman" w:hAnsi="Times New Roman"/>
                    </w:rPr>
                    <w:t> СТБ 1889-2008 (ГОСТ Р 52179-2003) п. 5.15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29.25*</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Температура плавления жиров</w:t>
                  </w:r>
                </w:p>
              </w:tc>
              <w:tc>
                <w:tcPr>
                  <w:tcW w:type="pct" w:w="1070"/>
                  <w:vAlign w:val="top"/>
                </w:tcPr>
                <w:p>
                  <w:pPr>
                    <w:jc w:val="left"/>
                    <w:ind w:left="-84.99999" w:right="-84.99999"/>
                    <w:spacing w:before="0" w:after="0"/>
                  </w:pPr>
                  <w:r>
                    <w:rPr>
                      <w:sz w:val="22"/>
                      <w:rFonts w:ascii="Times New Roman" w:hAnsi="Times New Roman"/>
                    </w:rPr>
                    <w:t> ГОСТ 32189-2013 п. 5.15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29.26*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10.41/08.159, 10.42/08.159</w:t>
                  </w:r>
                </w:p>
              </w:tc>
              <w:tc>
                <w:tcPr>
                  <w:tcW w:type="pct" w:w="870"/>
                  <w:vAlign w:val="top"/>
                </w:tcPr>
                <w:p>
                  <w:pPr>
                    <w:jc w:val="left"/>
                    <w:ind w:left="-84.99999" w:right="-84.99999"/>
                    <w:spacing w:before="0" w:after="0"/>
                  </w:pPr>
                  <w:r>
                    <w:rPr>
                      <w:sz w:val="22"/>
                      <w:rFonts w:ascii="Times New Roman" w:hAnsi="Times New Roman"/>
                    </w:rPr>
                    <w:t> Бенз(а)пирен</w:t>
                  </w:r>
                </w:p>
              </w:tc>
              <w:tc>
                <w:tcPr>
                  <w:tcW w:type="pct" w:w="1070"/>
                  <w:vAlign w:val="top"/>
                </w:tcPr>
                <w:p>
                  <w:pPr>
                    <w:jc w:val="left"/>
                    <w:ind w:left="-84.99999" w:right="-84.99999"/>
                    <w:spacing w:before="0" w:after="0"/>
                  </w:pPr>
                  <w:r>
                    <w:rPr>
                      <w:sz w:val="22"/>
                      <w:rFonts w:ascii="Times New Roman" w:hAnsi="Times New Roman"/>
                    </w:rPr>
                    <w:t>
                       ГОСТ Р 51650-2000;
                      <w:br/>
                      СТБ ГОСТ Р 51650-2001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29.27*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10.41/08.032, 10.41/08.156, 10.42/08.032, 10.42/08.156</w:t>
                  </w:r>
                </w:p>
              </w:tc>
              <w:tc>
                <w:tcPr>
                  <w:tcW w:type="pct" w:w="870"/>
                  <w:vAlign w:val="top"/>
                </w:tcPr>
                <w:p>
                  <w:pPr>
                    <w:jc w:val="left"/>
                    <w:ind w:left="-84.99999" w:right="-84.99999"/>
                    <w:spacing w:before="0" w:after="0"/>
                  </w:pPr>
                  <w:r>
                    <w:rPr>
                      <w:sz w:val="22"/>
                      <w:rFonts w:ascii="Times New Roman" w:hAnsi="Times New Roman"/>
                    </w:rPr>
                    <w:t> Железо</w:t>
                  </w:r>
                </w:p>
              </w:tc>
              <w:tc>
                <w:tcPr>
                  <w:tcW w:type="pct" w:w="1070"/>
                  <w:vAlign w:val="top"/>
                </w:tcPr>
                <w:p>
                  <w:pPr>
                    <w:jc w:val="left"/>
                    <w:ind w:left="-84.99999" w:right="-84.99999"/>
                    <w:spacing w:before="0" w:after="0"/>
                  </w:pPr>
                  <w:r>
                    <w:rPr>
                      <w:sz w:val="22"/>
                      <w:rFonts w:ascii="Times New Roman" w:hAnsi="Times New Roman"/>
                    </w:rPr>
                    <w:t>
                       ГОСТ 26928-86;
                      <w:br/>
                      ГОСТ 30178-96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29.28*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10.41/08.032, 10.42/08.032</w:t>
                  </w:r>
                </w:p>
              </w:tc>
              <w:tc>
                <w:tcPr>
                  <w:tcW w:type="pct" w:w="870"/>
                  <w:vAlign w:val="top"/>
                </w:tcPr>
                <w:p>
                  <w:pPr>
                    <w:jc w:val="left"/>
                    <w:ind w:left="-84.99999" w:right="-84.99999"/>
                    <w:spacing w:before="0" w:after="0"/>
                  </w:pPr>
                  <w:r>
                    <w:rPr>
                      <w:sz w:val="22"/>
                      <w:rFonts w:ascii="Times New Roman" w:hAnsi="Times New Roman"/>
                    </w:rPr>
                    <w:t> Свинец, кадмий, никель, цинк</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1889-2008 (ГОСТ Р 52179-2003) п. 5.29;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29.29*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10.41/08.032, 10.41/08.082, 10.42/08.032, 10.42/08.082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29.30*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10.41/08.032, 10.41/08.156, 10.42/08.032, 10.42/08.156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29.31*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10.41/08.032, 10.42/08.032</w:t>
                  </w:r>
                </w:p>
              </w:tc>
              <w:tc>
                <w:tcPr>
                  <w:tcW w:type="pct" w:w="870"/>
                  <w:vAlign w:val="top"/>
                </w:tcPr>
                <w:p>
                  <w:pPr>
                    <w:jc w:val="left"/>
                    <w:ind w:left="-84.99999" w:right="-84.99999"/>
                    <w:spacing w:before="0" w:after="0"/>
                  </w:pPr>
                  <w:r>
                    <w:rPr>
                      <w:sz w:val="22"/>
                      <w:rFonts w:ascii="Times New Roman" w:hAnsi="Times New Roman"/>
                    </w:rPr>
                    <w:t> Медь</w:t>
                  </w:r>
                </w:p>
              </w:tc>
              <w:tc>
                <w:tcPr>
                  <w:tcW w:type="pct" w:w="1070"/>
                  <w:vAlign w:val="top"/>
                </w:tcPr>
                <w:p>
                  <w:pPr>
                    <w:jc w:val="left"/>
                    <w:ind w:left="-84.99999" w:right="-84.99999"/>
                    <w:spacing w:before="0" w:after="0"/>
                  </w:pPr>
                  <w:r>
                    <w:rPr>
                      <w:sz w:val="22"/>
                      <w:rFonts w:ascii="Times New Roman" w:hAnsi="Times New Roman"/>
                    </w:rPr>
                    <w:t>
                       ГОСТ 26929-94;
                      <w:br/>
                      ГОСТ 30178-96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29.32*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10.41/08.158, 10.42/08.158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 ДДТ и его метаболиты</w:t>
                  </w:r>
                </w:p>
              </w:tc>
              <w:tc>
                <w:tcPr>
                  <w:tcW w:type="pct" w:w="1070"/>
                  <w:vAlign w:val="top"/>
                </w:tcPr>
                <w:p>
                  <w:pPr>
                    <w:jc w:val="left"/>
                    <w:ind w:left="-84.99999" w:right="-84.99999"/>
                    <w:spacing w:before="0" w:after="0"/>
                  </w:pPr>
                  <w:r>
                    <w:rPr>
                      <w:sz w:val="22"/>
                      <w:rFonts w:ascii="Times New Roman" w:hAnsi="Times New Roman"/>
                    </w:rPr>
                    <w:t>
                       ГОСТ 32122-2013;
                      <w:br/>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29.33*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10.41/08.161, 10.42/08.161</w:t>
                  </w:r>
                </w:p>
              </w:tc>
              <w:tc>
                <w:tcPr>
                  <w:tcW w:type="pct" w:w="870"/>
                  <w:vAlign w:val="top"/>
                </w:tcPr>
                <w:p>
                  <w:pPr>
                    <w:jc w:val="left"/>
                    <w:ind w:left="-84.99999" w:right="-84.99999"/>
                    <w:spacing w:before="0" w:after="0"/>
                  </w:pPr>
                  <w:r>
                    <w:rPr>
                      <w:sz w:val="22"/>
                      <w:rFonts w:ascii="Times New Roman" w:hAnsi="Times New Roman"/>
                    </w:rPr>
                    <w:t> Афлатоксин В1</w:t>
                  </w:r>
                </w:p>
              </w:tc>
              <w:tc>
                <w:tcPr>
                  <w:tcW w:type="pct" w:w="1070"/>
                  <w:vAlign w:val="top"/>
                </w:tcPr>
                <w:p>
                  <w:pPr>
                    <w:jc w:val="left"/>
                    <w:ind w:left="-84.99999" w:right="-84.99999"/>
                    <w:spacing w:before="0" w:after="0"/>
                  </w:pPr>
                  <w:r>
                    <w:rPr>
                      <w:sz w:val="22"/>
                      <w:rFonts w:ascii="Times New Roman" w:hAnsi="Times New Roman"/>
                    </w:rPr>
                    <w:t>
                       ГОСТ 30711-2001;
                      <w:br/>
                      МР № 2273-80, п.1, утв. МЗ СССР 10.12.80г.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29.34*</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10.41/03.152, 10.42/03.152</w:t>
                  </w:r>
                </w:p>
              </w:tc>
              <w:tc>
                <w:tcPr>
                  <w:tcW w:type="pct" w:w="870"/>
                  <w:vAlign w:val="top"/>
                </w:tcPr>
                <w:p>
                  <w:pPr>
                    <w:jc w:val="left"/>
                    <w:ind w:left="-84.99999" w:right="-84.99999"/>
                    <w:spacing w:before="0" w:after="0"/>
                  </w:pPr>
                  <w:r>
                    <w:rPr>
                      <w:sz w:val="22"/>
                      <w:rFonts w:ascii="Times New Roman" w:hAnsi="Times New Roman"/>
                    </w:rPr>
                    <w:t> Бацитрацин</w:t>
                  </w:r>
                </w:p>
              </w:tc>
              <w:tc>
                <w:tcPr>
                  <w:tcW w:type="pct" w:w="1070"/>
                  <w:vAlign w:val="top"/>
                </w:tcPr>
                <w:p>
                  <w:pPr>
                    <w:jc w:val="left"/>
                    <w:ind w:left="-84.99999" w:right="-84.99999"/>
                    <w:spacing w:before="0" w:after="0"/>
                  </w:pPr>
                  <w:r>
                    <w:rPr>
                      <w:sz w:val="22"/>
                      <w:rFonts w:ascii="Times New Roman" w:hAnsi="Times New Roman"/>
                    </w:rPr>
                    <w:t> МВИ.МН 4652-2013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29.35*</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Антибиотики тетрациклиновой группы</w:t>
                  </w:r>
                </w:p>
              </w:tc>
              <w:tc>
                <w:tcPr>
                  <w:tcW w:type="pct" w:w="1070"/>
                  <w:vAlign w:val="top"/>
                </w:tcPr>
                <w:p>
                  <w:pPr>
                    <w:jc w:val="left"/>
                    <w:ind w:left="-84.99999" w:right="-84.99999"/>
                    <w:spacing w:before="0" w:after="0"/>
                  </w:pPr>
                  <w:r>
                    <w:rPr>
                      <w:sz w:val="22"/>
                      <w:rFonts w:ascii="Times New Roman" w:hAnsi="Times New Roman"/>
                    </w:rPr>
                    <w:t>
                       МВИ.МН 3830-2015;
                      <w:br/>
                      МВИ.МН 3951-2015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29.36*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Стрептомицин</w:t>
                  </w:r>
                </w:p>
              </w:tc>
              <w:tc>
                <w:tcPr>
                  <w:tcW w:type="pct" w:w="1070"/>
                  <w:vAlign w:val="top"/>
                </w:tcPr>
                <w:p>
                  <w:pPr>
                    <w:jc w:val="left"/>
                    <w:ind w:left="-84.99999" w:right="-84.99999"/>
                    <w:spacing w:before="0" w:after="0"/>
                  </w:pPr>
                  <w:r>
                    <w:rPr>
                      <w:sz w:val="22"/>
                      <w:rFonts w:ascii="Times New Roman" w:hAnsi="Times New Roman"/>
                    </w:rPr>
                    <w:t> МВИ.МН 4894-2018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29.37*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Левомицетин (хлорамфеникол)</w:t>
                  </w:r>
                </w:p>
              </w:tc>
              <w:tc>
                <w:tcPr>
                  <w:tcW w:type="pct" w:w="1070"/>
                  <w:vAlign w:val="top"/>
                </w:tcPr>
                <w:p>
                  <w:pPr>
                    <w:jc w:val="left"/>
                    <w:ind w:left="-84.99999" w:right="-84.99999"/>
                    <w:spacing w:before="0" w:after="0"/>
                  </w:pPr>
                  <w:r>
                    <w:rPr>
                      <w:sz w:val="22"/>
                      <w:rFonts w:ascii="Times New Roman" w:hAnsi="Times New Roman"/>
                    </w:rPr>
                    <w:t>
                       МВИ.МН 2436-2015;
                      <w:br/>
                      МВИ.МН 4678-2018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29.38*</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10.41/01.086, 10.42/01.086</w:t>
                  </w:r>
                </w:p>
              </w:tc>
              <w:tc>
                <w:tcPr>
                  <w:tcW w:type="pct" w:w="870"/>
                  <w:vAlign w:val="top"/>
                </w:tcPr>
                <w:p>
                  <w:pPr>
                    <w:jc w:val="left"/>
                    <w:ind w:left="-84.99999" w:right="-84.99999"/>
                    <w:spacing w:before="0" w:after="0"/>
                  </w:pPr>
                  <w:r>
                    <w:rPr>
                      <w:sz w:val="22"/>
                      <w:rFonts w:ascii="Times New Roman" w:hAnsi="Times New Roman"/>
                    </w:rPr>
                    <w:t> КМАФАнМ</w:t>
                  </w:r>
                </w:p>
              </w:tc>
              <w:tc>
                <w:tcPr>
                  <w:tcW w:type="pct" w:w="1070"/>
                  <w:vAlign w:val="top"/>
                </w:tcPr>
                <w:p>
                  <w:pPr>
                    <w:jc w:val="left"/>
                    <w:ind w:left="-84.99999" w:right="-84.99999"/>
                    <w:spacing w:before="0" w:after="0"/>
                  </w:pPr>
                  <w:r>
                    <w:rPr>
                      <w:sz w:val="22"/>
                      <w:rFonts w:ascii="Times New Roman" w:hAnsi="Times New Roman"/>
                    </w:rPr>
                    <w:t>
                       ГОСТ 10444.15-94;
                      <w:br/>
                      ГОСТ 32901-2014;
                      <w:br/>
                      ГОСТ 9225-84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29.39*</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31747-2012 (ISO 4831:2006,ISO 4832:2006);
                      <w:br/>
                      ГОСТ 32901-2014;
                      <w:br/>
                      ГОСТ 9225-84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29.40*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 плесневые грибы</w:t>
                  </w:r>
                </w:p>
              </w:tc>
              <w:tc>
                <w:tcPr>
                  <w:tcW w:type="pct" w:w="1070"/>
                  <w:vAlign w:val="top"/>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29.41*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29.42*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10444.2-94;
                      <w:br/>
                      ГОСТ 30347-97;
                      <w:br/>
                      ГОСТ 31746-2012 (ISO 6888-1:1999,ISO 6888-2:1999,ISO 6888-3:2003)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29.43*</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Listeria monocytogenes</w:t>
                  </w:r>
                </w:p>
              </w:tc>
              <w:tc>
                <w:tcPr>
                  <w:tcW w:type="pct" w:w="1070"/>
                  <w:vAlign w:val="top"/>
                  <w:vMerge w:val="restart"/>
                </w:tcPr>
                <w:p>
                  <w:pPr>
                    <w:jc w:val="left"/>
                    <w:ind w:left="-84.99999" w:right="-84.99999"/>
                    <w:spacing w:before="0" w:after="0"/>
                  </w:pPr>
                  <w:r>
                    <w:rPr>
                      <w:sz w:val="22"/>
                      <w:rFonts w:ascii="Times New Roman" w:hAnsi="Times New Roman"/>
                    </w:rPr>
                    <w:t> ГОСТ 32031-2012</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30.1*</w:t>
                  </w:r>
                </w:p>
              </w:tc>
              <w:tc>
                <w:tcPr>
                  <w:tcW w:type="pct" w:w="680"/>
                  <w:vAlign w:val="top"/>
                  <w:vMerge w:val="restart"/>
                </w:tcPr>
                <w:p>
                  <w:pPr>
                    <w:jc w:val="left"/>
                    <w:ind w:left="-84.99999" w:right="-84.99999"/>
                    <w:spacing w:after="0" w:before="0"/>
                  </w:pPr>
                  <w:r>
                    <w:rPr>
                      <w:sz w:val="22"/>
                      <w:rFonts w:ascii="Times New Roman" w:hAnsi="Times New Roman"/>
                    </w:rPr>
                    <w:t>Склеивающие вещества растительного и животного происхождения</w:t>
                  </w:r>
                </w:p>
              </w:tc>
              <w:tc>
                <w:tcPr>
                  <w:tcW w:type="pct" w:w="530"/>
                  <w:vAlign w:val="top"/>
                  <w:vMerge w:val="restart"/>
                </w:tcPr>
                <w:p>
                  <w:pPr>
                    <w:jc w:val="left"/>
                    <w:ind w:left="-84.99999" w:right="-84.99999"/>
                    <w:spacing w:after="0" w:before="0"/>
                  </w:pPr>
                  <w:r>
                    <w:rPr>
                      <w:sz w:val="22"/>
                      <w:rFonts w:ascii="Times New Roman" w:hAnsi="Times New Roman"/>
                    </w:rPr>
                    <w:t> 03.00/11.116, 10.89/11.116, 20.52/11.116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запах, вкус</w:t>
                  </w:r>
                </w:p>
              </w:tc>
              <w:tc>
                <w:tcPr>
                  <w:tcW w:type="pct" w:w="1070"/>
                  <w:vAlign w:val="top"/>
                  <w:vMerge w:val="restart"/>
                </w:tcPr>
                <w:p>
                  <w:pPr>
                    <w:jc w:val="left"/>
                    <w:ind w:left="-84.99999" w:right="-84.99999"/>
                    <w:spacing w:after="0" w:before="0"/>
                  </w:pPr>
                  <w:r>
                    <w:rPr>
                      <w:sz w:val="22"/>
                      <w:rFonts w:ascii="Times New Roman" w:hAnsi="Times New Roman"/>
                    </w:rPr>
                    <w:t>
                       ГОСТ 11293-2017 п. 8.4, 8.5;
                      <w:br/>
                      ГОСТ 11293-89 пп. 4.3, 4.8;
                      <w:br/>
                      ГОСТ 2067-93 п. 3.2;
                      <w:br/>
                      ГОСТ 31412-2010 п. 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30.1*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(или) овощей, консервированной и газированной с использованием углекислоты с рН 3,8 и ниже, а также концентрированных соков, концентрированных морсов и концентрированных фруктовых и (или) овощных пюре</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30.2*</w:t>
                  </w:r>
                </w:p>
              </w:tc>
              <w:tc>
                <w:tcPr>
                  <w:tcW w:type="pct" w:w="680"/>
                  <w:vAlign w:val="top"/>
                  <w:vMerge w:val="restart"/>
                </w:tcPr>
                <w:p>
                  <w:pPr>
                    <w:jc w:val="left"/>
                    <w:ind w:left="-84.99999" w:right="-84.99999"/>
                    <w:spacing w:after="0" w:before="0"/>
                  </w:pPr>
                  <w:r>
                    <w:rPr>
                      <w:sz w:val="22"/>
                      <w:rFonts w:ascii="Times New Roman" w:hAnsi="Times New Roman"/>
                    </w:rPr>
                    <w:t>Склеивающие вещества растительного и животного происхождения</w:t>
                  </w:r>
                </w:p>
              </w:tc>
              <w:tc>
                <w:tcPr>
                  <w:tcW w:type="pct" w:w="530"/>
                  <w:vAlign w:val="top"/>
                  <w:vMerge w:val="restart"/>
                </w:tcPr>
                <w:p>
                  <w:pPr>
                    <w:jc w:val="left"/>
                    <w:ind w:left="-84.99999" w:right="-84.99999"/>
                    <w:spacing w:after="0" w:before="0"/>
                  </w:pPr>
                  <w:r>
                    <w:rPr>
                      <w:sz w:val="22"/>
                      <w:rFonts w:ascii="Times New Roman" w:hAnsi="Times New Roman"/>
                    </w:rPr>
                    <w:t> 03.00/29.040, 10.89/29.040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11293-2017 п. 8.21 - 8.22;
                      <w:br/>
                      ГОСТ 11293-89 пп. 4.3, 4.8 ;
                      <w:br/>
                      МВИ.МН 2075-2004;
                      <w:br/>
                      СТБ 2086-2010;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30.2*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(или) овощей, консервированной и газированной с использованием углекислоты с рН 3,8 и ниже, а также концентрированных соков, концентрированных морсов и концентрированных фруктовых и (или) овощных пюре</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 (колиформы)</w:t>
                  </w:r>
                </w:p>
              </w:tc>
              <w:tc>
                <w:tcPr>
                  <w:tcW w:type="pct" w:w="1070"/>
                  <w:vAlign w:val="top"/>
                  <w:vMerge w:val="restart"/>
                </w:tcPr>
                <w:p>
                  <w:pPr>
                    <w:jc w:val="left"/>
                    <w:ind w:left="-84.99999" w:right="-84.99999"/>
                    <w:spacing w:after="0" w:before="0"/>
                  </w:pPr>
                  <w:r>
                    <w:rPr>
                      <w:sz w:val="22"/>
                      <w:rFonts w:ascii="Times New Roman" w:hAnsi="Times New Roman"/>
                    </w:rPr>
                    <w:t> ГОСТ 31747-2012 (ISO 4831:2006,ISO 4832:2006)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30.3*</w:t>
                  </w:r>
                </w:p>
              </w:tc>
              <w:tc>
                <w:tcPr>
                  <w:tcW w:type="pct" w:w="680"/>
                  <w:vAlign w:val="top"/>
                  <w:vMerge w:val="restart"/>
                </w:tcPr>
                <w:p>
                  <w:pPr>
                    <w:jc w:val="left"/>
                    <w:ind w:left="-84.99999" w:right="-84.99999"/>
                    <w:spacing w:after="0" w:before="0"/>
                  </w:pPr>
                  <w:r>
                    <w:rPr>
                      <w:sz w:val="22"/>
                      <w:rFonts w:ascii="Times New Roman" w:hAnsi="Times New Roman"/>
                    </w:rPr>
                    <w:t>Склеивающие вещества растительного и животного происхождения</w:t>
                  </w:r>
                </w:p>
              </w:tc>
              <w:tc>
                <w:tcPr>
                  <w:tcW w:type="pct" w:w="530"/>
                  <w:vAlign w:val="top"/>
                  <w:vMerge w:val="restart"/>
                </w:tcPr>
                <w:p>
                  <w:pPr>
                    <w:jc w:val="left"/>
                    <w:ind w:left="-84.99999" w:right="-84.99999"/>
                    <w:spacing w:after="0" w:before="0"/>
                  </w:pPr>
                  <w:r>
                    <w:rPr>
                      <w:sz w:val="22"/>
                      <w:rFonts w:ascii="Times New Roman" w:hAnsi="Times New Roman"/>
                    </w:rPr>
                    <w:t> 10.89/08.052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 и летучих веществ</w:t>
                  </w:r>
                </w:p>
              </w:tc>
              <w:tc>
                <w:tcPr>
                  <w:tcW w:type="pct" w:w="1070"/>
                  <w:vAlign w:val="top"/>
                  <w:vMerge w:val="restart"/>
                </w:tcPr>
                <w:p>
                  <w:pPr>
                    <w:jc w:val="left"/>
                    <w:ind w:left="-84.99999" w:right="-84.99999"/>
                    <w:spacing w:after="0" w:before="0"/>
                  </w:pPr>
                  <w:r>
                    <w:rPr>
                      <w:sz w:val="22"/>
                      <w:rFonts w:ascii="Times New Roman" w:hAnsi="Times New Roman"/>
                    </w:rPr>
                    <w:t>
                       ГОСТ 11293-2017 п. 8.9;
                      <w:br/>
                      ГОСТ 11293-89 п. 4.10;
                      <w:br/>
                      ГОСТ 25183.10-82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30.3*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(или) овощей, консервированной и газированной с использованием углекислоты с рН 3,8 и ниже, а также концентрированных соков, концентрированных морсов и концентрированных фруктовых и (или) овощных пюре</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Дрожжи</w:t>
                  </w:r>
                </w:p>
              </w:tc>
              <w:tc>
                <w:tcPr>
                  <w:tcW w:type="pct" w:w="1070"/>
                  <w:vAlign w:val="top"/>
                  <w:vMerge w:val="restart"/>
                </w:tcPr>
                <w:p>
                  <w:pPr>
                    <w:jc w:val="left"/>
                    <w:ind w:left="-84.99999" w:right="-84.99999"/>
                    <w:spacing w:after="0" w:before="0"/>
                  </w:pPr>
                  <w:r>
                    <w:rPr>
                      <w:sz w:val="22"/>
                      <w:rFonts w:ascii="Times New Roman" w:hAnsi="Times New Roman"/>
                    </w:rPr>
                    <w:t> ГОСТ 10444.12-2013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30.4*</w:t>
                  </w:r>
                </w:p>
              </w:tc>
              <w:tc>
                <w:tcPr>
                  <w:tcW w:type="pct" w:w="680"/>
                  <w:vAlign w:val="top"/>
                  <w:vMerge w:val="restart"/>
                </w:tcPr>
                <w:p>
                  <w:pPr>
                    <w:jc w:val="left"/>
                    <w:ind w:left="-84.99999" w:right="-84.99999"/>
                    <w:spacing w:after="0" w:before="0"/>
                  </w:pPr>
                  <w:r>
                    <w:rPr>
                      <w:sz w:val="22"/>
                      <w:rFonts w:ascii="Times New Roman" w:hAnsi="Times New Roman"/>
                    </w:rPr>
                    <w:t>Склеивающие вещества растительного и животного происхождения</w:t>
                  </w:r>
                </w:p>
              </w:tc>
              <w:tc>
                <w:tcPr>
                  <w:tcW w:type="pct" w:w="530"/>
                  <w:vAlign w:val="top"/>
                  <w:vMerge w:val="restart"/>
                </w:tcPr>
                <w:p>
                  <w:pPr>
                    <w:jc w:val="left"/>
                    <w:ind w:left="-84.99999" w:right="-84.99999"/>
                    <w:spacing w:after="0" w:before="0"/>
                  </w:pPr>
                  <w:r>
                    <w:rPr>
                      <w:sz w:val="22"/>
                      <w:rFonts w:ascii="Times New Roman" w:hAnsi="Times New Roman"/>
                    </w:rPr>
                    <w:t> 10.89/08.052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золы</w:t>
                  </w:r>
                </w:p>
              </w:tc>
              <w:tc>
                <w:tcPr>
                  <w:tcW w:type="pct" w:w="1070"/>
                  <w:vAlign w:val="top"/>
                  <w:vMerge w:val="restart"/>
                </w:tcPr>
                <w:p>
                  <w:pPr>
                    <w:jc w:val="left"/>
                    <w:ind w:left="-84.99999" w:right="-84.99999"/>
                    <w:spacing w:after="0" w:before="0"/>
                  </w:pPr>
                  <w:r>
                    <w:rPr>
                      <w:sz w:val="22"/>
                      <w:rFonts w:ascii="Times New Roman" w:hAnsi="Times New Roman"/>
                    </w:rPr>
                    <w:t>
                       ГОСТ 11293-2017 п. 8.10;
                      <w:br/>
                      ГОСТ 11293-89 п. 4.11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30.4*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(или) овощей, консервированной и газированной с использованием углекислоты с рН 3,8 и ниже, а также концентрированных соков, концентрированных морсов и концентрированных фруктовых и (или) овощных пюре</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Плесени</w:t>
                  </w:r>
                </w:p>
              </w:tc>
              <w:tc>
                <w:tcPr>
                  <w:tcW w:type="pct" w:w="1070"/>
                  <w:vAlign w:val="top"/>
                  <w:vMerge w:val="restart"/>
                </w:tcPr>
                <w:p>
                  <w:pPr>
                    <w:jc w:val="left"/>
                    <w:ind w:left="-84.99999" w:right="-84.99999"/>
                    <w:spacing w:after="0" w:before="0"/>
                  </w:pPr>
                  <w:r>
                    <w:rPr>
                      <w:sz w:val="22"/>
                      <w:rFonts w:ascii="Times New Roman" w:hAnsi="Times New Roman"/>
                    </w:rPr>
                    <w:t> ГОСТ 10444.12-2013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30.5*</w:t>
                  </w:r>
                </w:p>
              </w:tc>
              <w:tc>
                <w:tcPr>
                  <w:tcW w:type="pct" w:w="680"/>
                  <w:vAlign w:val="top"/>
                  <w:vMerge w:val="restart"/>
                </w:tcPr>
                <w:p>
                  <w:pPr>
                    <w:jc w:val="left"/>
                    <w:ind w:left="-84.99999" w:right="-84.99999"/>
                    <w:spacing w:after="0" w:before="0"/>
                  </w:pPr>
                  <w:r>
                    <w:rPr>
                      <w:sz w:val="22"/>
                      <w:rFonts w:ascii="Times New Roman" w:hAnsi="Times New Roman"/>
                    </w:rPr>
                    <w:t>Склеивающие вещества растительного и животного происхождения</w:t>
                  </w:r>
                </w:p>
              </w:tc>
              <w:tc>
                <w:tcPr>
                  <w:tcW w:type="pct" w:w="530"/>
                  <w:vAlign w:val="top"/>
                  <w:vMerge w:val="restart"/>
                </w:tcPr>
                <w:p>
                  <w:pPr>
                    <w:jc w:val="left"/>
                    <w:ind w:left="-84.99999" w:right="-84.99999"/>
                    <w:spacing w:after="0" w:before="0"/>
                  </w:pPr>
                  <w:r>
                    <w:rPr>
                      <w:sz w:val="22"/>
                      <w:rFonts w:ascii="Times New Roman" w:hAnsi="Times New Roman"/>
                    </w:rPr>
                    <w:t> 10.89/08.055, 10.89/08.149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сернистой кислоты в пересчете на SO2</w:t>
                  </w:r>
                </w:p>
              </w:tc>
              <w:tc>
                <w:tcPr>
                  <w:tcW w:type="pct" w:w="1070"/>
                  <w:vAlign w:val="top"/>
                  <w:vMerge w:val="restart"/>
                </w:tcPr>
                <w:p>
                  <w:pPr>
                    <w:jc w:val="left"/>
                    <w:ind w:left="-84.99999" w:right="-84.99999"/>
                    <w:spacing w:after="0" w:before="0"/>
                  </w:pPr>
                  <w:r>
                    <w:rPr>
                      <w:sz w:val="22"/>
                      <w:rFonts w:ascii="Times New Roman" w:hAnsi="Times New Roman"/>
                    </w:rPr>
                    <w:t>
                       ГОСТ 11293-2017 п. 8.16;
                      <w:br/>
                      ГОСТ 11293-89 п. 4.17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30.5*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(или) овощей, консервированной и газированной с использованием углекислоты с рН 3,8 и ниже, а также концентрированных соков, концентрированных морсов и концентрированных фруктовых и (или) овощных пюре</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Плесени по Говарду</w:t>
                  </w:r>
                </w:p>
              </w:tc>
              <w:tc>
                <w:tcPr>
                  <w:tcW w:type="pct" w:w="1070"/>
                  <w:vAlign w:val="top"/>
                  <w:vMerge w:val="restart"/>
                </w:tcPr>
                <w:p>
                  <w:pPr>
                    <w:jc w:val="left"/>
                    <w:ind w:left="-84.99999" w:right="-84.99999"/>
                    <w:spacing w:after="0" w:before="0"/>
                  </w:pPr>
                  <w:r>
                    <w:rPr>
                      <w:sz w:val="22"/>
                      <w:rFonts w:ascii="Times New Roman" w:hAnsi="Times New Roman"/>
                    </w:rPr>
                    <w:t> ГОСТ 10444.14-91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30.6*</w:t>
                  </w:r>
                </w:p>
              </w:tc>
              <w:tc>
                <w:tcPr>
                  <w:tcW w:type="pct" w:w="680"/>
                  <w:vAlign w:val="top"/>
                  <w:vMerge w:val="restart"/>
                </w:tcPr>
                <w:p>
                  <w:pPr>
                    <w:jc w:val="left"/>
                    <w:ind w:left="-84.99999" w:right="-84.99999"/>
                    <w:spacing w:after="0" w:before="0"/>
                  </w:pPr>
                  <w:r>
                    <w:rPr>
                      <w:sz w:val="22"/>
                      <w:rFonts w:ascii="Times New Roman" w:hAnsi="Times New Roman"/>
                    </w:rPr>
                    <w:t>Склеивающие вещества растительного и животного происхождения</w:t>
                  </w:r>
                </w:p>
              </w:tc>
              <w:tc>
                <w:tcPr>
                  <w:tcW w:type="pct" w:w="530"/>
                  <w:vAlign w:val="top"/>
                  <w:vMerge w:val="restart"/>
                </w:tcPr>
                <w:p>
                  <w:pPr>
                    <w:jc w:val="left"/>
                    <w:ind w:left="-84.99999" w:right="-84.99999"/>
                    <w:spacing w:after="0" w:before="0"/>
                  </w:pPr>
                  <w:r>
                    <w:rPr>
                      <w:sz w:val="22"/>
                      <w:rFonts w:ascii="Times New Roman" w:hAnsi="Times New Roman"/>
                    </w:rPr>
                    <w:t> 03.00/08.032, 10.89/08.032, 20.52/08.032</w:t>
                  </w:r>
                </w:p>
              </w:tc>
              <w:tc>
                <w:tcPr>
                  <w:tcW w:type="pct" w:w="870"/>
                  <w:vAlign w:val="top"/>
                  <w:vMerge w:val="restart"/>
                </w:tcPr>
                <w:p>
                  <w:pPr>
                    <w:jc w:val="left"/>
                    <w:ind w:left="-84.99999" w:right="-84.99999"/>
                    <w:spacing w:after="0" w:before="0"/>
                  </w:pPr>
                  <w:r>
                    <w:rPr>
                      <w:sz w:val="22"/>
                      <w:rFonts w:ascii="Times New Roman" w:hAnsi="Times New Roman"/>
                    </w:rPr>
                    <w:t> Свинец, кадмий, хром, медь, цинк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МВИ.МН 3699-2010;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30.6*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(или) овощей, консервированной и газированной с использованием углекислоты с рН 3,8 и ниже, а также концентрированных соков, концентрированных морсов и концентрированных фруктовых и (или) овощных пюре</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Молочнокислые микроорганизмы</w:t>
                  </w:r>
                </w:p>
              </w:tc>
              <w:tc>
                <w:tcPr>
                  <w:tcW w:type="pct" w:w="1070"/>
                  <w:vAlign w:val="top"/>
                  <w:vMerge w:val="restart"/>
                </w:tcPr>
                <w:p>
                  <w:pPr>
                    <w:jc w:val="left"/>
                    <w:ind w:left="-84.99999" w:right="-84.99999"/>
                    <w:spacing w:after="0" w:before="0"/>
                  </w:pPr>
                  <w:r>
                    <w:rPr>
                      <w:sz w:val="22"/>
                      <w:rFonts w:ascii="Times New Roman" w:hAnsi="Times New Roman"/>
                    </w:rPr>
                    <w:t> ГОСТ 10444.11-2013 (ISO 15214:1998)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30.7*</w:t>
                  </w:r>
                </w:p>
              </w:tc>
              <w:tc>
                <w:tcPr>
                  <w:tcW w:type="pct" w:w="680"/>
                  <w:vAlign w:val="top"/>
                  <w:vMerge w:val="restart"/>
                </w:tcPr>
                <w:p>
                  <w:pPr>
                    <w:jc w:val="left"/>
                    <w:ind w:left="-84.99999" w:right="-84.99999"/>
                    <w:spacing w:after="0" w:before="0"/>
                  </w:pPr>
                  <w:r>
                    <w:rPr>
                      <w:sz w:val="22"/>
                      <w:rFonts w:ascii="Times New Roman" w:hAnsi="Times New Roman"/>
                    </w:rPr>
                    <w:t>Склеивающие вещества растительного и животного происхождения</w:t>
                  </w:r>
                </w:p>
              </w:tc>
              <w:tc>
                <w:tcPr>
                  <w:tcW w:type="pct" w:w="530"/>
                  <w:vAlign w:val="top"/>
                  <w:vMerge w:val="restart"/>
                </w:tcPr>
                <w:p>
                  <w:pPr>
                    <w:jc w:val="left"/>
                    <w:ind w:left="-84.99999" w:right="-84.99999"/>
                    <w:spacing w:after="0" w:before="0"/>
                  </w:pPr>
                  <w:r>
                    <w:rPr>
                      <w:sz w:val="22"/>
                      <w:rFonts w:ascii="Times New Roman" w:hAnsi="Times New Roman"/>
                    </w:rPr>
                    <w:t> 03.00/08.032, 03.00/08.082, 10.89/08.032, 10.89/08.082, 20.52/08.032, 20.52/08.082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30.7*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(или) овощей, консервированной и газированной с использованием углекислоты с рН 3,8 и ниже, а также концентрированных соков, концентрированных морсов и концентрированных фруктовых и (или) овощных пюре</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Неспорообразующие микроорганизмы</w:t>
                  </w:r>
                </w:p>
              </w:tc>
              <w:tc>
                <w:tcPr>
                  <w:tcW w:type="pct" w:w="1070"/>
                  <w:vAlign w:val="top"/>
                  <w:vMerge w:val="restart"/>
                </w:tcPr>
                <w:p>
                  <w:pPr>
                    <w:jc w:val="left"/>
                    <w:ind w:left="-84.99999" w:right="-84.99999"/>
                    <w:spacing w:after="0" w:before="0"/>
                  </w:pPr>
                  <w:r>
                    <w:rPr>
                      <w:sz w:val="22"/>
                      <w:rFonts w:ascii="Times New Roman" w:hAnsi="Times New Roman"/>
                    </w:rPr>
                    <w:t> ГОСТ 30425-97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30.8*</w:t>
                  </w:r>
                </w:p>
              </w:tc>
              <w:tc>
                <w:tcPr>
                  <w:tcW w:type="pct" w:w="680"/>
                  <w:vAlign w:val="top"/>
                  <w:vMerge w:val="restart"/>
                </w:tcPr>
                <w:p>
                  <w:pPr>
                    <w:jc w:val="left"/>
                    <w:ind w:left="-84.99999" w:right="-84.99999"/>
                    <w:spacing w:after="0" w:before="0"/>
                  </w:pPr>
                  <w:r>
                    <w:rPr>
                      <w:sz w:val="22"/>
                      <w:rFonts w:ascii="Times New Roman" w:hAnsi="Times New Roman"/>
                    </w:rPr>
                    <w:t>Склеивающие вещества растительного и животного происхождения</w:t>
                  </w:r>
                </w:p>
              </w:tc>
              <w:tc>
                <w:tcPr>
                  <w:tcW w:type="pct" w:w="530"/>
                  <w:vAlign w:val="top"/>
                  <w:vMerge w:val="restart"/>
                </w:tcPr>
                <w:p>
                  <w:pPr>
                    <w:jc w:val="left"/>
                    <w:ind w:left="-84.99999" w:right="-84.99999"/>
                    <w:spacing w:after="0" w:before="0"/>
                  </w:pPr>
                  <w:r>
                    <w:rPr>
                      <w:sz w:val="22"/>
                      <w:rFonts w:ascii="Times New Roman" w:hAnsi="Times New Roman"/>
                    </w:rPr>
                    <w:t> 03.00/08.032, 03.00/08.156, 10.89/08.032, 10.89/08.156, 20.52/08.032, 20.52/08.156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30.8*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(или) овощей, консервированной и газированной с использованием углекислоты с рН 3,8 и ниже, а также концентрированных соков, концентрированных морсов и концентрированных фруктовых и (или) овощных пюре</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Мезофильные клостридии</w:t>
                  </w:r>
                </w:p>
              </w:tc>
              <w:tc>
                <w:tcPr>
                  <w:tcW w:type="pct" w:w="1070"/>
                  <w:vAlign w:val="top"/>
                  <w:vMerge w:val="restart"/>
                </w:tcPr>
                <w:p>
                  <w:pPr>
                    <w:jc w:val="left"/>
                    <w:ind w:left="-84.99999" w:right="-84.99999"/>
                    <w:spacing w:after="0" w:before="0"/>
                  </w:pPr>
                  <w:r>
                    <w:rPr>
                      <w:sz w:val="22"/>
                      <w:rFonts w:ascii="Times New Roman" w:hAnsi="Times New Roman"/>
                    </w:rPr>
                    <w:t> ГОСТ 29185-2014 (ISO 15213:2003)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30.9*</w:t>
                  </w:r>
                </w:p>
              </w:tc>
              <w:tc>
                <w:tcPr>
                  <w:tcW w:type="pct" w:w="680"/>
                  <w:vAlign w:val="top"/>
                  <w:vMerge w:val="restart"/>
                </w:tcPr>
                <w:p>
                  <w:pPr>
                    <w:jc w:val="left"/>
                    <w:ind w:left="-84.99999" w:right="-84.99999"/>
                    <w:spacing w:after="0" w:before="0"/>
                  </w:pPr>
                  <w:r>
                    <w:rPr>
                      <w:sz w:val="22"/>
                      <w:rFonts w:ascii="Times New Roman" w:hAnsi="Times New Roman"/>
                    </w:rPr>
                    <w:t>Склеивающие вещества растительного и животного происхождения</w:t>
                  </w:r>
                </w:p>
              </w:tc>
              <w:tc>
                <w:tcPr>
                  <w:tcW w:type="pct" w:w="530"/>
                  <w:vAlign w:val="top"/>
                  <w:vMerge w:val="restart"/>
                </w:tcPr>
                <w:p>
                  <w:pPr>
                    <w:jc w:val="left"/>
                    <w:ind w:left="-84.99999" w:right="-84.99999"/>
                    <w:spacing w:after="0" w:before="0"/>
                  </w:pPr>
                  <w:r>
                    <w:rPr>
                      <w:sz w:val="22"/>
                      <w:rFonts w:ascii="Times New Roman" w:hAnsi="Times New Roman"/>
                    </w:rPr>
                    <w:t> 10.89/01.086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 (колиформных)</w:t>
                  </w:r>
                </w:p>
              </w:tc>
              <w:tc>
                <w:tcPr>
                  <w:tcW w:type="pct" w:w="1070"/>
                  <w:vAlign w:val="top"/>
                  <w:vMerge w:val="restart"/>
                </w:tcPr>
                <w:p>
                  <w:pPr>
                    <w:jc w:val="left"/>
                    <w:ind w:left="-84.99999" w:right="-84.99999"/>
                    <w:spacing w:after="0" w:before="0"/>
                  </w:pPr>
                  <w:r>
                    <w:rPr>
                      <w:sz w:val="22"/>
                      <w:rFonts w:ascii="Times New Roman" w:hAnsi="Times New Roman"/>
                    </w:rPr>
                    <w:t>
                       ГОСТ 11293-2017;
                      <w:br/>
                      ГОСТ 23058-89;
                      <w:br/>
                      ГОСТ 31747-2012 (ISO 4831:2006,ISO 4832:2006)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30.9*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(или) овощей, консервированной и газированной с использованием углекислоты с рН 3,8 и ниже, а также концентрированных соков, концентрированных морсов и концентрированных фруктовых и (или) овощных пюре</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Патогенные микроорганизмы, в т.ч. сальмонеллы</w:t>
                  </w:r>
                </w:p>
              </w:tc>
              <w:tc>
                <w:tcPr>
                  <w:tcW w:type="pct" w:w="1070"/>
                  <w:vAlign w:val="top"/>
                  <w:vMerge w:val="restart"/>
                </w:tcPr>
                <w:p>
                  <w:pPr>
                    <w:jc w:val="left"/>
                    <w:ind w:left="-84.99999" w:right="-84.99999"/>
                    <w:spacing w:after="0" w:before="0"/>
                  </w:pPr>
                  <w:r>
                    <w:rPr>
                      <w:sz w:val="22"/>
                      <w:rFonts w:ascii="Times New Roman" w:hAnsi="Times New Roman"/>
                    </w:rPr>
                    <w:t> ГОСТ 31659-2012 (ISO 6579:2002)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30.10*</w:t>
                  </w:r>
                </w:p>
              </w:tc>
              <w:tc>
                <w:tcPr>
                  <w:tcW w:type="pct" w:w="680"/>
                  <w:vAlign w:val="top"/>
                  <w:vMerge w:val="restart"/>
                </w:tcPr>
                <w:p>
                  <w:pPr>
                    <w:jc w:val="left"/>
                    <w:ind w:left="-84.99999" w:right="-84.99999"/>
                    <w:spacing w:after="0" w:before="0"/>
                  </w:pPr>
                  <w:r>
                    <w:rPr>
                      <w:sz w:val="22"/>
                      <w:rFonts w:ascii="Times New Roman" w:hAnsi="Times New Roman"/>
                    </w:rPr>
                    <w:t>Склеивающие вещества растительного и животного происхождения</w:t>
                  </w:r>
                </w:p>
              </w:tc>
              <w:tc>
                <w:tcPr>
                  <w:tcW w:type="pct" w:w="530"/>
                  <w:vAlign w:val="top"/>
                  <w:vMerge w:val="restart"/>
                </w:tcPr>
                <w:p>
                  <w:pPr>
                    <w:jc w:val="left"/>
                    <w:ind w:left="-84.99999" w:right="-84.99999"/>
                    <w:spacing w:after="0" w:before="0"/>
                  </w:pPr>
                  <w:r>
                    <w:rPr>
                      <w:sz w:val="22"/>
                      <w:rFonts w:ascii="Times New Roman" w:hAnsi="Times New Roman"/>
                    </w:rPr>
                    <w:t> 10.89/01.086</w:t>
                  </w:r>
                </w:p>
              </w:tc>
              <w:tc>
                <w:tcPr>
                  <w:tcW w:type="pct" w:w="870"/>
                  <w:vAlign w:val="top"/>
                </w:tcPr>
                <w:p>
                  <w:pPr>
                    <w:jc w:val="left"/>
                    <w:ind w:left="-84.99999" w:right="-84.99999"/>
                    <w:spacing w:after="0" w:before="0"/>
                  </w:pPr>
                  <w:r>
                    <w:rPr>
                      <w:sz w:val="22"/>
                      <w:rFonts w:ascii="Times New Roman" w:hAnsi="Times New Roman"/>
                    </w:rPr>
                    <w:t> Бактерии рода Proteus</w:t>
                  </w:r>
                </w:p>
              </w:tc>
              <w:tc>
                <w:tcPr>
                  <w:tcW w:type="pct" w:w="1070"/>
                  <w:vAlign w:val="top"/>
                </w:tcPr>
                <w:p>
                  <w:pPr>
                    <w:jc w:val="left"/>
                    <w:ind w:left="-84.99999" w:right="-84.99999"/>
                    <w:spacing w:after="0" w:before="0"/>
                  </w:pPr>
                  <w:r>
                    <w:rPr>
                      <w:sz w:val="22"/>
                      <w:rFonts w:ascii="Times New Roman" w:hAnsi="Times New Roman"/>
                    </w:rPr>
                    <w:t>
                       ГОСТ 23058-89;
                      <w:br/>
                      ГОСТ 28560-90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30.11*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Количество желатинразжижающих бактерий в 1 г желатина</w:t>
                  </w:r>
                </w:p>
              </w:tc>
              <w:tc>
                <w:tcPr>
                  <w:tcW w:type="pct" w:w="1070"/>
                  <w:vAlign w:val="top"/>
                </w:tcPr>
                <w:p>
                  <w:pPr>
                    <w:jc w:val="left"/>
                    <w:ind w:left="-84.99999" w:right="-84.99999"/>
                    <w:spacing w:before="0" w:after="0"/>
                  </w:pPr>
                  <w:r>
                    <w:rPr>
                      <w:sz w:val="22"/>
                      <w:rFonts w:ascii="Times New Roman" w:hAnsi="Times New Roman"/>
                    </w:rPr>
                    <w:t>
                       ГОСТ 11293-2017;
                      <w:br/>
                      ГОСТ 23058-89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30.12*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 плесневые грибы</w:t>
                  </w:r>
                </w:p>
              </w:tc>
              <w:tc>
                <w:tcPr>
                  <w:tcW w:type="pct" w:w="1070"/>
                  <w:vAlign w:val="top"/>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30.13*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23058-89;
                      <w:br/>
                      ГОСТ 30519-97;
                      <w:br/>
                      ГОСТ 31659-2012 (ISO 6579:2002)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30.14*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КМАФАнМ</w:t>
                  </w:r>
                </w:p>
              </w:tc>
              <w:tc>
                <w:tcPr>
                  <w:tcW w:type="pct" w:w="1070"/>
                  <w:vAlign w:val="top"/>
                </w:tcPr>
                <w:p>
                  <w:pPr>
                    <w:jc w:val="left"/>
                    <w:ind w:left="-84.99999" w:right="-84.99999"/>
                    <w:spacing w:before="0" w:after="0"/>
                  </w:pPr>
                  <w:r>
                    <w:rPr>
                      <w:sz w:val="22"/>
                      <w:rFonts w:ascii="Times New Roman" w:hAnsi="Times New Roman"/>
                    </w:rPr>
                    <w:t>
                       ГОСТ 10444.15-94;
                      <w:br/>
                      ГОСТ 11293-2017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30.15*</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10.89/08.158</w:t>
                  </w:r>
                </w:p>
              </w:tc>
              <w:tc>
                <w:tcPr>
                  <w:tcW w:type="pct" w:w="870"/>
                  <w:vAlign w:val="top"/>
                  <w:vMerge w:val="restart"/>
                </w:tcPr>
                <w:p>
                  <w:pPr>
                    <w:jc w:val="left"/>
                    <w:ind w:left="-84.99999" w:right="-84.99999"/>
                    <w:spacing w:before="0" w:after="0"/>
                  </w:pPr>
                  <w:r>
                    <w:rPr>
                      <w:sz w:val="22"/>
                      <w:rFonts w:ascii="Times New Roman" w:hAnsi="Times New Roman"/>
                    </w:rPr>
                    <w:t> Гексахлорциклогексан (а, В, у-изомеры); ДДТ и его метаболиты</w:t>
                  </w:r>
                </w:p>
              </w:tc>
              <w:tc>
                <w:tcPr>
                  <w:tcW w:type="pct" w:w="1070"/>
                  <w:vAlign w:val="top"/>
                  <w:vMerge w:val="restart"/>
                </w:tcPr>
                <w:p>
                  <w:pPr>
                    <w:jc w:val="left"/>
                    <w:ind w:left="-84.99999" w:right="-84.99999"/>
                    <w:spacing w:before="0" w:after="0"/>
                  </w:pPr>
                  <w:r>
                    <w:rPr>
                      <w:sz w:val="22"/>
                      <w:rFonts w:ascii="Times New Roman" w:hAnsi="Times New Roman"/>
                    </w:rPr>
                    <w:t> МУ № 2142-80, утв. МЗ СССР 28.01.1980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31.1*</w:t>
                  </w:r>
                </w:p>
              </w:tc>
              <w:tc>
                <w:tcPr>
                  <w:tcW w:type="pct" w:w="680"/>
                  <w:vAlign w:val="top"/>
                  <w:vMerge w:val="restart"/>
                </w:tcPr>
                <w:p>
                  <w:pPr>
                    <w:jc w:val="left"/>
                    <w:ind w:left="-84.99999" w:right="-84.99999"/>
                    <w:spacing w:after="0" w:before="0"/>
                  </w:pPr>
                  <w:r>
                    <w:rPr>
                      <w:sz w:val="22"/>
                      <w:rFonts w:ascii="Times New Roman" w:hAnsi="Times New Roman"/>
                    </w:rPr>
                    <w:t>Крахмал</w:t>
                  </w:r>
                </w:p>
              </w:tc>
              <w:tc>
                <w:tcPr>
                  <w:tcW w:type="pct" w:w="530"/>
                  <w:vAlign w:val="top"/>
                  <w:vMerge w:val="restart"/>
                </w:tcPr>
                <w:p>
                  <w:pPr>
                    <w:jc w:val="left"/>
                    <w:ind w:left="-84.99999" w:right="-84.99999"/>
                    <w:spacing w:after="0" w:before="0"/>
                  </w:pPr>
                  <w:r>
                    <w:rPr>
                      <w:sz w:val="22"/>
                      <w:rFonts w:ascii="Times New Roman" w:hAnsi="Times New Roman"/>
                    </w:rPr>
                    <w:t> 10.62/11.116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запах</w:t>
                  </w:r>
                </w:p>
              </w:tc>
              <w:tc>
                <w:tcPr>
                  <w:tcW w:type="pct" w:w="1070"/>
                  <w:vAlign w:val="top"/>
                  <w:vMerge w:val="restart"/>
                </w:tcPr>
                <w:p>
                  <w:pPr>
                    <w:jc w:val="left"/>
                    <w:ind w:left="-84.99999" w:right="-84.99999"/>
                    <w:spacing w:after="0" w:before="0"/>
                  </w:pPr>
                  <w:r>
                    <w:rPr>
                      <w:sz w:val="22"/>
                      <w:rFonts w:ascii="Times New Roman" w:hAnsi="Times New Roman"/>
                    </w:rPr>
                    <w:t> ГОСТ 7698-93 (ИСО 1666-73, ИСО 3188-78, ИСО 3593-81, ИСО 3946-82, ИСО 3947-77, ИСО 5378-78, ИСО 5379-83, ИСО 5809-82, ИСО 5810-82) п. 2.2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31.1* ТР</w:t>
                  </w:r>
                </w:p>
              </w:tc>
              <w:tc>
                <w:tcPr>
                  <w:tcW w:type="pct" w:w="680"/>
                  <w:vAlign w:val="top"/>
                  <w:vMerge w:val="restart"/>
                </w:tcPr>
                <w:p>
                  <w:pPr>
                    <w:jc w:val="left"/>
                    <w:ind w:left="-84.99999" w:right="-84.99999"/>
                    <w:spacing w:after="0" w:before="0"/>
                  </w:pPr>
                  <w:r>
                    <w:rPr>
                      <w:sz w:val="22"/>
                      <w:rFonts w:ascii="Times New Roman" w:hAnsi="Times New Roman"/>
                    </w:rPr>
                    <w:t>Пастеризованная соковая продукция из фруктов</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Плесневые грибы</w:t>
                  </w:r>
                </w:p>
              </w:tc>
              <w:tc>
                <w:tcPr>
                  <w:tcW w:type="pct" w:w="1070"/>
                  <w:vAlign w:val="top"/>
                  <w:vMerge w:val="restart"/>
                </w:tcPr>
                <w:p>
                  <w:pPr>
                    <w:jc w:val="left"/>
                    <w:ind w:left="-84.99999" w:right="-84.99999"/>
                    <w:spacing w:after="0" w:before="0"/>
                  </w:pPr>
                  <w:r>
                    <w:rPr>
                      <w:sz w:val="22"/>
                      <w:rFonts w:ascii="Times New Roman" w:hAnsi="Times New Roman"/>
                    </w:rPr>
                    <w:t> ГОСТ 10444.12-2013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31.2*</w:t>
                  </w:r>
                </w:p>
              </w:tc>
              <w:tc>
                <w:tcPr>
                  <w:tcW w:type="pct" w:w="680"/>
                  <w:vAlign w:val="top"/>
                  <w:vMerge w:val="restart"/>
                </w:tcPr>
                <w:p>
                  <w:pPr>
                    <w:jc w:val="left"/>
                    <w:ind w:left="-84.99999" w:right="-84.99999"/>
                    <w:spacing w:after="0" w:before="0"/>
                  </w:pPr>
                  <w:r>
                    <w:rPr>
                      <w:sz w:val="22"/>
                      <w:rFonts w:ascii="Times New Roman" w:hAnsi="Times New Roman"/>
                    </w:rPr>
                    <w:t>Крахмал</w:t>
                  </w:r>
                </w:p>
              </w:tc>
              <w:tc>
                <w:tcPr>
                  <w:tcW w:type="pct" w:w="530"/>
                  <w:vAlign w:val="top"/>
                  <w:vMerge w:val="restart"/>
                </w:tcPr>
                <w:p>
                  <w:pPr>
                    <w:jc w:val="left"/>
                    <w:ind w:left="-84.99999" w:right="-84.99999"/>
                    <w:spacing w:after="0" w:before="0"/>
                  </w:pPr>
                  <w:r>
                    <w:rPr>
                      <w:sz w:val="22"/>
                      <w:rFonts w:ascii="Times New Roman" w:hAnsi="Times New Roman"/>
                    </w:rPr>
                    <w:t> 10.62/29.040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2075-2004;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31.2* ТР</w:t>
                  </w:r>
                </w:p>
              </w:tc>
              <w:tc>
                <w:tcPr>
                  <w:tcW w:type="pct" w:w="680"/>
                  <w:vAlign w:val="top"/>
                  <w:vMerge w:val="restart"/>
                </w:tcPr>
                <w:p>
                  <w:pPr>
                    <w:jc w:val="left"/>
                    <w:ind w:left="-84.99999" w:right="-84.99999"/>
                    <w:spacing w:after="0" w:before="0"/>
                  </w:pPr>
                  <w:r>
                    <w:rPr>
                      <w:sz w:val="22"/>
                      <w:rFonts w:ascii="Times New Roman" w:hAnsi="Times New Roman"/>
                    </w:rPr>
                    <w:t>Пастеризованная соковая продукция из фруктов</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Дрожжи</w:t>
                  </w:r>
                </w:p>
              </w:tc>
              <w:tc>
                <w:tcPr>
                  <w:tcW w:type="pct" w:w="1070"/>
                  <w:vAlign w:val="top"/>
                  <w:vMerge w:val="restart"/>
                </w:tcPr>
                <w:p>
                  <w:pPr>
                    <w:jc w:val="left"/>
                    <w:ind w:left="-84.99999" w:right="-84.99999"/>
                    <w:spacing w:after="0" w:before="0"/>
                  </w:pPr>
                  <w:r>
                    <w:rPr>
                      <w:sz w:val="22"/>
                      <w:rFonts w:ascii="Times New Roman" w:hAnsi="Times New Roman"/>
                    </w:rPr>
                    <w:t> ГОСТ 10444.12-2013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31.3*</w:t>
                  </w:r>
                </w:p>
              </w:tc>
              <w:tc>
                <w:tcPr>
                  <w:tcW w:type="pct" w:w="680"/>
                  <w:vAlign w:val="top"/>
                  <w:vMerge w:val="restart"/>
                </w:tcPr>
                <w:p>
                  <w:pPr>
                    <w:jc w:val="left"/>
                    <w:ind w:left="-84.99999" w:right="-84.99999"/>
                    <w:spacing w:after="0" w:before="0"/>
                  </w:pPr>
                  <w:r>
                    <w:rPr>
                      <w:sz w:val="22"/>
                      <w:rFonts w:ascii="Times New Roman" w:hAnsi="Times New Roman"/>
                    </w:rPr>
                    <w:t>Крахмал</w:t>
                  </w:r>
                </w:p>
              </w:tc>
              <w:tc>
                <w:tcPr>
                  <w:tcW w:type="pct" w:w="530"/>
                  <w:vAlign w:val="top"/>
                  <w:vMerge w:val="restart"/>
                </w:tcPr>
                <w:p>
                  <w:pPr>
                    <w:jc w:val="left"/>
                    <w:ind w:left="-84.99999" w:right="-84.99999"/>
                    <w:spacing w:after="0" w:before="0"/>
                  </w:pPr>
                  <w:r>
                    <w:rPr>
                      <w:sz w:val="22"/>
                      <w:rFonts w:ascii="Times New Roman" w:hAnsi="Times New Roman"/>
                    </w:rPr>
                    <w:t> 10.62/08.052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w:t>
                  </w:r>
                </w:p>
              </w:tc>
              <w:tc>
                <w:tcPr>
                  <w:tcW w:type="pct" w:w="1070"/>
                  <w:vAlign w:val="top"/>
                  <w:vMerge w:val="restart"/>
                </w:tcPr>
                <w:p>
                  <w:pPr>
                    <w:jc w:val="left"/>
                    <w:ind w:left="-84.99999" w:right="-84.99999"/>
                    <w:spacing w:after="0" w:before="0"/>
                  </w:pPr>
                  <w:r>
                    <w:rPr>
                      <w:sz w:val="22"/>
                      <w:rFonts w:ascii="Times New Roman" w:hAnsi="Times New Roman"/>
                    </w:rPr>
                    <w:t> ГОСТ 7698-93 (ИСО 1666-73, ИСО 3188-78, ИСО 3593-81, ИСО 3946-82, ИСО 3947-77, ИСО 5378-78, ИСО 5379-83, ИСО 5809-82, ИСО 5810-82) п. 2.4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31.3* ТР</w:t>
                  </w:r>
                </w:p>
              </w:tc>
              <w:tc>
                <w:tcPr>
                  <w:tcW w:type="pct" w:w="680"/>
                  <w:vAlign w:val="top"/>
                  <w:vMerge w:val="restart"/>
                </w:tcPr>
                <w:p>
                  <w:pPr>
                    <w:jc w:val="left"/>
                    <w:ind w:left="-84.99999" w:right="-84.99999"/>
                    <w:spacing w:after="0" w:before="0"/>
                  </w:pPr>
                  <w:r>
                    <w:rPr>
                      <w:sz w:val="22"/>
                      <w:rFonts w:ascii="Times New Roman" w:hAnsi="Times New Roman"/>
                    </w:rPr>
                    <w:t>Пастеризованная соковая продукция из фруктов</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31.4*</w:t>
                  </w:r>
                </w:p>
              </w:tc>
              <w:tc>
                <w:tcPr>
                  <w:tcW w:type="pct" w:w="680"/>
                  <w:vAlign w:val="top"/>
                  <w:vMerge w:val="restart"/>
                </w:tcPr>
                <w:p>
                  <w:pPr>
                    <w:jc w:val="left"/>
                    <w:ind w:left="-84.99999" w:right="-84.99999"/>
                    <w:spacing w:after="0" w:before="0"/>
                  </w:pPr>
                  <w:r>
                    <w:rPr>
                      <w:sz w:val="22"/>
                      <w:rFonts w:ascii="Times New Roman" w:hAnsi="Times New Roman"/>
                    </w:rPr>
                    <w:t>Крахмал</w:t>
                  </w:r>
                </w:p>
              </w:tc>
              <w:tc>
                <w:tcPr>
                  <w:tcW w:type="pct" w:w="530"/>
                  <w:vAlign w:val="top"/>
                  <w:vMerge w:val="restart"/>
                </w:tcPr>
                <w:p>
                  <w:pPr>
                    <w:jc w:val="left"/>
                    <w:ind w:left="-84.99999" w:right="-84.99999"/>
                    <w:spacing w:after="0" w:before="0"/>
                  </w:pPr>
                  <w:r>
                    <w:rPr>
                      <w:sz w:val="22"/>
                      <w:rFonts w:ascii="Times New Roman" w:hAnsi="Times New Roman"/>
                    </w:rPr>
                    <w:t> 10.62/08.052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золы</w:t>
                  </w:r>
                </w:p>
              </w:tc>
              <w:tc>
                <w:tcPr>
                  <w:tcW w:type="pct" w:w="1070"/>
                  <w:vAlign w:val="top"/>
                  <w:vMerge w:val="restart"/>
                </w:tcPr>
                <w:p>
                  <w:pPr>
                    <w:jc w:val="left"/>
                    <w:ind w:left="-84.99999" w:right="-84.99999"/>
                    <w:spacing w:after="0" w:before="0"/>
                  </w:pPr>
                  <w:r>
                    <w:rPr>
                      <w:sz w:val="22"/>
                      <w:rFonts w:ascii="Times New Roman" w:hAnsi="Times New Roman"/>
                    </w:rPr>
                    <w:t> ГОСТ 7698-93 (ИСО 1666-73, ИСО 3188-78, ИСО 3593-81, ИСО 3946-82, ИСО 3947-77, ИСО 5378-78, ИСО 5379-83, ИСО 5809-82, ИСО 5810-82) п. 2.5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31.4* ТР</w:t>
                  </w:r>
                </w:p>
              </w:tc>
              <w:tc>
                <w:tcPr>
                  <w:tcW w:type="pct" w:w="680"/>
                  <w:vAlign w:val="top"/>
                  <w:vMerge w:val="restart"/>
                </w:tcPr>
                <w:p>
                  <w:pPr>
                    <w:jc w:val="left"/>
                    <w:ind w:left="-84.99999" w:right="-84.99999"/>
                    <w:spacing w:after="0" w:before="0"/>
                  </w:pPr>
                  <w:r>
                    <w:rPr>
                      <w:sz w:val="22"/>
                      <w:rFonts w:ascii="Times New Roman" w:hAnsi="Times New Roman"/>
                    </w:rPr>
                    <w:t>Пастеризованная соковая продукция из фруктов</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Bacillus cereus</w:t>
                  </w:r>
                </w:p>
              </w:tc>
              <w:tc>
                <w:tcPr>
                  <w:tcW w:type="pct" w:w="1070"/>
                  <w:vAlign w:val="top"/>
                  <w:vMerge w:val="restart"/>
                </w:tcPr>
                <w:p>
                  <w:pPr>
                    <w:jc w:val="left"/>
                    <w:ind w:left="-84.99999" w:right="-84.99999"/>
                    <w:spacing w:after="0" w:before="0"/>
                  </w:pPr>
                  <w:r>
                    <w:rPr>
                      <w:sz w:val="22"/>
                      <w:rFonts w:ascii="Times New Roman" w:hAnsi="Times New Roman"/>
                    </w:rPr>
                    <w:t> ГОСТ 10444.8-2013 (ISO 7932:2004)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31.5*</w:t>
                  </w:r>
                </w:p>
              </w:tc>
              <w:tc>
                <w:tcPr>
                  <w:tcW w:type="pct" w:w="680"/>
                  <w:vAlign w:val="top"/>
                  <w:vMerge w:val="restart"/>
                </w:tcPr>
                <w:p>
                  <w:pPr>
                    <w:jc w:val="left"/>
                    <w:ind w:left="-84.99999" w:right="-84.99999"/>
                    <w:spacing w:after="0" w:before="0"/>
                  </w:pPr>
                  <w:r>
                    <w:rPr>
                      <w:sz w:val="22"/>
                      <w:rFonts w:ascii="Times New Roman" w:hAnsi="Times New Roman"/>
                    </w:rPr>
                    <w:t>Крахмал</w:t>
                  </w:r>
                </w:p>
              </w:tc>
              <w:tc>
                <w:tcPr>
                  <w:tcW w:type="pct" w:w="530"/>
                  <w:vAlign w:val="top"/>
                  <w:vMerge w:val="restart"/>
                </w:tcPr>
                <w:p>
                  <w:pPr>
                    <w:jc w:val="left"/>
                    <w:ind w:left="-84.99999" w:right="-84.99999"/>
                    <w:spacing w:after="0" w:before="0"/>
                  </w:pPr>
                  <w:r>
                    <w:rPr>
                      <w:sz w:val="22"/>
                      <w:rFonts w:ascii="Times New Roman" w:hAnsi="Times New Roman"/>
                    </w:rPr>
                    <w:t> 10.62/08.052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золы не растворимой в 10%-м растворе соляной кислоты</w:t>
                  </w:r>
                </w:p>
              </w:tc>
              <w:tc>
                <w:tcPr>
                  <w:tcW w:type="pct" w:w="1070"/>
                  <w:vAlign w:val="top"/>
                  <w:vMerge w:val="restart"/>
                </w:tcPr>
                <w:p>
                  <w:pPr>
                    <w:jc w:val="left"/>
                    <w:ind w:left="-84.99999" w:right="-84.99999"/>
                    <w:spacing w:after="0" w:before="0"/>
                  </w:pPr>
                  <w:r>
                    <w:rPr>
                      <w:sz w:val="22"/>
                      <w:rFonts w:ascii="Times New Roman" w:hAnsi="Times New Roman"/>
                    </w:rPr>
                    <w:t> ГОСТ 7698-93 (ИСО 1666-73, ИСО 3188-78, ИСО 3593-81, ИСО 3946-82, ИСО 3947-77, ИСО 5378-78, ИСО 5379-83, ИСО 5809-82, ИСО 5810-82) п. 2.6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31.5* ТР</w:t>
                  </w:r>
                </w:p>
              </w:tc>
              <w:tc>
                <w:tcPr>
                  <w:tcW w:type="pct" w:w="680"/>
                  <w:vAlign w:val="top"/>
                  <w:vMerge w:val="restart"/>
                </w:tcPr>
                <w:p>
                  <w:pPr>
                    <w:jc w:val="left"/>
                    <w:ind w:left="-84.99999" w:right="-84.99999"/>
                    <w:spacing w:after="0" w:before="0"/>
                  </w:pPr>
                  <w:r>
                    <w:rPr>
                      <w:sz w:val="22"/>
                      <w:rFonts w:ascii="Times New Roman" w:hAnsi="Times New Roman"/>
                    </w:rPr>
                    <w:t>Пастеризованная соковая продукция из фруктов</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Бактерии семейства Enterobacteriaсеае</w:t>
                  </w:r>
                </w:p>
              </w:tc>
              <w:tc>
                <w:tcPr>
                  <w:tcW w:type="pct" w:w="1070"/>
                  <w:vAlign w:val="top"/>
                  <w:vMerge w:val="restart"/>
                </w:tcPr>
                <w:p>
                  <w:pPr>
                    <w:jc w:val="left"/>
                    <w:ind w:left="-84.99999" w:right="-84.99999"/>
                    <w:spacing w:after="0" w:before="0"/>
                  </w:pPr>
                  <w:r>
                    <w:rPr>
                      <w:sz w:val="22"/>
                      <w:rFonts w:ascii="Times New Roman" w:hAnsi="Times New Roman"/>
                    </w:rPr>
                    <w:t>
                       ГОСТ 29184-91;
                      <w:br/>
                      СТБ ISO 21528-1-2009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31.6*</w:t>
                  </w:r>
                </w:p>
              </w:tc>
              <w:tc>
                <w:tcPr>
                  <w:tcW w:type="pct" w:w="680"/>
                  <w:vAlign w:val="top"/>
                  <w:vMerge w:val="restart"/>
                </w:tcPr>
                <w:p>
                  <w:pPr>
                    <w:jc w:val="left"/>
                    <w:ind w:left="-84.99999" w:right="-84.99999"/>
                    <w:spacing w:after="0" w:before="0"/>
                  </w:pPr>
                  <w:r>
                    <w:rPr>
                      <w:sz w:val="22"/>
                      <w:rFonts w:ascii="Times New Roman" w:hAnsi="Times New Roman"/>
                    </w:rPr>
                    <w:t>Крахмал</w:t>
                  </w:r>
                </w:p>
              </w:tc>
              <w:tc>
                <w:tcPr>
                  <w:tcW w:type="pct" w:w="530"/>
                  <w:vAlign w:val="top"/>
                  <w:vMerge w:val="restart"/>
                </w:tcPr>
                <w:p>
                  <w:pPr>
                    <w:jc w:val="left"/>
                    <w:ind w:left="-84.99999" w:right="-84.99999"/>
                    <w:spacing w:after="0" w:before="0"/>
                  </w:pPr>
                  <w:r>
                    <w:rPr>
                      <w:sz w:val="22"/>
                      <w:rFonts w:ascii="Times New Roman" w:hAnsi="Times New Roman"/>
                    </w:rPr>
                    <w:t> 10.62/08.149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сернистого ангидрида</w:t>
                  </w:r>
                </w:p>
              </w:tc>
              <w:tc>
                <w:tcPr>
                  <w:tcW w:type="pct" w:w="1070"/>
                  <w:vAlign w:val="top"/>
                  <w:vMerge w:val="restart"/>
                </w:tcPr>
                <w:p>
                  <w:pPr>
                    <w:jc w:val="left"/>
                    <w:ind w:left="-84.99999" w:right="-84.99999"/>
                    <w:spacing w:after="0" w:before="0"/>
                  </w:pPr>
                  <w:r>
                    <w:rPr>
                      <w:sz w:val="22"/>
                      <w:rFonts w:ascii="Times New Roman" w:hAnsi="Times New Roman"/>
                    </w:rPr>
                    <w:t> ГОСТ 7698-93 (ИСО 1666-73, ИСО 3188-78, ИСО 3593-81, ИСО 3946-82, ИСО 3947-77, ИСО 5378-78, ИСО 5379-83, ИСО 5809-82, ИСО 5810-82) п. 2.9</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31.6* ТР</w:t>
                  </w:r>
                </w:p>
              </w:tc>
              <w:tc>
                <w:tcPr>
                  <w:tcW w:type="pct" w:w="680"/>
                  <w:vAlign w:val="top"/>
                  <w:vMerge w:val="restart"/>
                </w:tcPr>
                <w:p>
                  <w:pPr>
                    <w:jc w:val="left"/>
                    <w:ind w:left="-84.99999" w:right="-84.99999"/>
                    <w:spacing w:after="0" w:before="0"/>
                  </w:pPr>
                  <w:r>
                    <w:rPr>
                      <w:sz w:val="22"/>
                      <w:rFonts w:ascii="Times New Roman" w:hAnsi="Times New Roman"/>
                    </w:rPr>
                    <w:t>Пастеризованная соковая продукция из фруктов</w:t>
                  </w:r>
                </w:p>
              </w:tc>
              <w:tc>
                <w:tcPr>
                  <w:tcW w:type="pct" w:w="530"/>
                  <w:vAlign w:val="top"/>
                  <w:vMerge w:val="restart"/>
                </w:tcPr>
                <w:p>
                  <w:pPr>
                    <w:jc w:val="left"/>
                    <w:ind w:left="-84.99999" w:right="-84.99999"/>
                    <w:spacing w:after="0" w:before="0"/>
                  </w:pPr>
                  <w:r>
                    <w:rPr>
                      <w:sz w:val="22"/>
                      <w:rFonts w:ascii="Times New Roman" w:hAnsi="Times New Roman"/>
                    </w:rPr>
                    <w:t> 01.11/01.086, 01.13/01.086, 01.25/01.086, 10.31/01.086, 10.32/01.086, 10.39/01.086, 10.84/01.086</w:t>
                  </w:r>
                </w:p>
              </w:tc>
              <w:tc>
                <w:tcPr>
                  <w:tcW w:type="pct" w:w="870"/>
                  <w:vAlign w:val="top"/>
                  <w:vMerge w:val="restart"/>
                </w:tcPr>
                <w:p>
                  <w:pPr>
                    <w:jc w:val="left"/>
                    <w:ind w:left="-84.99999" w:right="-84.99999"/>
                    <w:spacing w:after="0" w:before="0"/>
                  </w:pPr>
                  <w:r>
                    <w:rPr>
                      <w:sz w:val="22"/>
                      <w:rFonts w:ascii="Times New Roman" w:hAnsi="Times New Roman"/>
                    </w:rPr>
                    <w:t> Патогенные микроорганизмы, в т.ч. сальмонеллы</w:t>
                  </w:r>
                </w:p>
              </w:tc>
              <w:tc>
                <w:tcPr>
                  <w:tcW w:type="pct" w:w="1070"/>
                  <w:vAlign w:val="top"/>
                  <w:vMerge w:val="restart"/>
                </w:tcPr>
                <w:p>
                  <w:pPr>
                    <w:jc w:val="left"/>
                    <w:ind w:left="-84.99999" w:right="-84.99999"/>
                    <w:spacing w:after="0" w:before="0"/>
                  </w:pPr>
                  <w:r>
                    <w:rPr>
                      <w:sz w:val="22"/>
                      <w:rFonts w:ascii="Times New Roman" w:hAnsi="Times New Roman"/>
                    </w:rPr>
                    <w:t> ГОСТ 31659-2012 (ISO 6579:2002)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023/2011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31.7*</w:t>
                  </w:r>
                </w:p>
              </w:tc>
              <w:tc>
                <w:tcPr>
                  <w:tcW w:type="pct" w:w="680"/>
                  <w:vAlign w:val="top"/>
                  <w:vMerge w:val="restart"/>
                </w:tcPr>
                <w:p>
                  <w:pPr>
                    <w:jc w:val="left"/>
                    <w:ind w:left="-84.99999" w:right="-84.99999"/>
                    <w:spacing w:after="0" w:before="0"/>
                  </w:pPr>
                  <w:r>
                    <w:rPr>
                      <w:sz w:val="22"/>
                      <w:rFonts w:ascii="Times New Roman" w:hAnsi="Times New Roman"/>
                    </w:rPr>
                    <w:t>Крахмал</w:t>
                  </w:r>
                </w:p>
              </w:tc>
              <w:tc>
                <w:tcPr>
                  <w:tcW w:type="pct" w:w="530"/>
                  <w:vAlign w:val="top"/>
                </w:tcPr>
                <w:p>
                  <w:pPr>
                    <w:jc w:val="left"/>
                    <w:ind w:left="-84.99999" w:right="-84.99999"/>
                    <w:spacing w:after="0" w:before="0"/>
                  </w:pPr>
                  <w:r>
                    <w:rPr>
                      <w:sz w:val="22"/>
                      <w:rFonts w:ascii="Times New Roman" w:hAnsi="Times New Roman"/>
                    </w:rPr>
                    <w:t> 10.62/08.149</w:t>
                  </w:r>
                </w:p>
              </w:tc>
              <w:tc>
                <w:tcPr>
                  <w:tcW w:type="pct" w:w="870"/>
                  <w:vAlign w:val="top"/>
                </w:tcPr>
                <w:p>
                  <w:pPr>
                    <w:jc w:val="left"/>
                    <w:ind w:left="-84.99999" w:right="-84.99999"/>
                    <w:spacing w:after="0" w:before="0"/>
                  </w:pPr>
                  <w:r>
                    <w:rPr>
                      <w:sz w:val="22"/>
                      <w:rFonts w:ascii="Times New Roman" w:hAnsi="Times New Roman"/>
                    </w:rPr>
                    <w:t> Кислотность</w:t>
                  </w:r>
                </w:p>
              </w:tc>
              <w:tc>
                <w:tcPr>
                  <w:tcW w:type="pct" w:w="1070"/>
                  <w:vAlign w:val="top"/>
                </w:tcPr>
                <w:p>
                  <w:pPr>
                    <w:jc w:val="left"/>
                    <w:ind w:left="-84.99999" w:right="-84.99999"/>
                    <w:spacing w:after="0" w:before="0"/>
                  </w:pPr>
                  <w:r>
                    <w:rPr>
                      <w:sz w:val="22"/>
                      <w:rFonts w:ascii="Times New Roman" w:hAnsi="Times New Roman"/>
                    </w:rPr>
                    <w:t> ГОСТ 7698-93 (ИСО 1666-73, ИСО 3188-78, ИСО 3593-81, ИСО 3946-82, ИСО 3947-77, ИСО 5378-78, ИСО 5379-83, ИСО 5809-82, ИСО 5810-82) п. 2.7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31.8*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10.62/08.052</w:t>
                  </w:r>
                </w:p>
              </w:tc>
              <w:tc>
                <w:tcPr>
                  <w:tcW w:type="pct" w:w="870"/>
                  <w:vAlign w:val="top"/>
                </w:tcPr>
                <w:p>
                  <w:pPr>
                    <w:jc w:val="left"/>
                    <w:ind w:left="-84.99999" w:right="-84.99999"/>
                    <w:spacing w:before="0" w:after="0"/>
                  </w:pPr>
                  <w:r>
                    <w:rPr>
                      <w:sz w:val="22"/>
                      <w:rFonts w:ascii="Times New Roman" w:hAnsi="Times New Roman"/>
                    </w:rPr>
                    <w:t> Наличие металломагнитной примеси</w:t>
                  </w:r>
                </w:p>
              </w:tc>
              <w:tc>
                <w:tcPr>
                  <w:tcW w:type="pct" w:w="1070"/>
                  <w:vAlign w:val="top"/>
                </w:tcPr>
                <w:p>
                  <w:pPr>
                    <w:jc w:val="left"/>
                    <w:ind w:left="-84.99999" w:right="-84.99999"/>
                    <w:spacing w:before="0" w:after="0"/>
                  </w:pPr>
                  <w:r>
                    <w:rPr>
                      <w:sz w:val="22"/>
                      <w:rFonts w:ascii="Times New Roman" w:hAnsi="Times New Roman"/>
                    </w:rPr>
                    <w:t> ГОСТ 20239-74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10.62/29.061</w:t>
                  </w:r>
                </w:p>
              </w:tc>
              <w:tc>
                <w:tcPr>
                  <w:tcW w:type="pct" w:w="870"/>
                  <w:vAlign w:val="top"/>
                </w:tcPr>
                <w:p>
                  <w:pPr>
                    <w:jc w:val="left"/>
                    <w:ind w:left="-84.99999" w:right="-84.99999"/>
                    <w:spacing w:before="0" w:after="0"/>
                  </w:pPr>
                  <w:r>
                    <w:rPr>
                      <w:sz w:val="22"/>
                      <w:rFonts w:ascii="Times New Roman" w:hAnsi="Times New Roman"/>
                    </w:rPr>
                    <w:t> Количество крапин</w:t>
                  </w:r>
                </w:p>
              </w:tc>
              <w:tc>
                <w:tcPr>
                  <w:tcW w:type="pct" w:w="1070"/>
                  <w:vAlign w:val="top"/>
                </w:tcPr>
                <w:p>
                  <w:pPr>
                    <w:jc w:val="left"/>
                    <w:ind w:left="-84.99999" w:right="-84.99999"/>
                    <w:spacing w:before="0" w:after="0"/>
                  </w:pPr>
                  <w:r>
                    <w:rPr>
                      <w:sz w:val="22"/>
                      <w:rFonts w:ascii="Times New Roman" w:hAnsi="Times New Roman"/>
                    </w:rPr>
                    <w:t> ГОСТ 7698-93 (ИСО 1666-73, ИСО 3188-78, ИСО 3593-81, ИСО 3946-82, ИСО 3947-77, ИСО 5378-78, ИСО 5379-83, ИСО 5809-82, ИСО 5810-82) п. 2.3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31.10*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10.62/08.158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 ДДТ и его метаболиты</w:t>
                  </w:r>
                </w:p>
              </w:tc>
              <w:tc>
                <w:tcPr>
                  <w:tcW w:type="pct" w:w="1070"/>
                  <w:vAlign w:val="top"/>
                </w:tcPr>
                <w:p>
                  <w:pPr>
                    <w:jc w:val="left"/>
                    <w:ind w:left="-84.99999" w:right="-84.99999"/>
                    <w:spacing w:before="0" w:after="0"/>
                  </w:pPr>
                  <w:r>
                    <w:rPr>
                      <w:sz w:val="22"/>
                      <w:rFonts w:ascii="Times New Roman" w:hAnsi="Times New Roman"/>
                    </w:rPr>
                    <w:t>
                       ГОСТ 30349-96;
                      <w:br/>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31.11*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10.62/08.032</w:t>
                  </w:r>
                </w:p>
              </w:tc>
              <w:tc>
                <w:tcPr>
                  <w:tcW w:type="pct" w:w="870"/>
                  <w:vAlign w:val="top"/>
                </w:tcPr>
                <w:p>
                  <w:pPr>
                    <w:jc w:val="left"/>
                    <w:ind w:left="-84.99999" w:right="-84.99999"/>
                    <w:spacing w:before="0" w:after="0"/>
                  </w:pPr>
                  <w:r>
                    <w:rPr>
                      <w:sz w:val="22"/>
                      <w:rFonts w:ascii="Times New Roman" w:hAnsi="Times New Roman"/>
                    </w:rPr>
                    <w:t> Свинец, кадмий, медь, цинк</w:t>
                  </w:r>
                </w:p>
              </w:tc>
              <w:tc>
                <w:tcPr>
                  <w:tcW w:type="pct" w:w="1070"/>
                  <w:vAlign w:val="top"/>
                </w:tcPr>
                <w:p>
                  <w:pPr>
                    <w:jc w:val="left"/>
                    <w:ind w:left="-84.99999" w:right="-84.99999"/>
                    <w:spacing w:before="0" w:after="0"/>
                  </w:pPr>
                  <w:r>
                    <w:rPr>
                      <w:sz w:val="22"/>
                      <w:rFonts w:ascii="Times New Roman" w:hAnsi="Times New Roman"/>
                    </w:rPr>
                    <w:t>
                       ГОСТ 26929-94;
                      <w:br/>
                      ГОСТ 30178-96;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31.12*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10.62/08.032, 10.62/08.082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10.62/08.032, 10.62/08.156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31.14*</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10.62/01.086</w:t>
                  </w: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 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31.15*</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31747-2012 (ISO 4831:2006,ISO 4832:2006)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31.16*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том числе сальмонеллы</w:t>
                  </w:r>
                </w:p>
              </w:tc>
              <w:tc>
                <w:tcPr>
                  <w:tcW w:type="pct" w:w="1070"/>
                  <w:vAlign w:val="top"/>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31.17*</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Дрожжи, плесневые грибы</w:t>
                  </w:r>
                </w:p>
              </w:tc>
              <w:tc>
                <w:tcPr>
                  <w:tcW w:type="pct" w:w="1070"/>
                  <w:vAlign w:val="top"/>
                  <w:vMerge w:val="restart"/>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вкус, запах, цвет, чистота раствора, сыпучесть</w:t>
                  </w:r>
                </w:p>
              </w:tc>
              <w:tc>
                <w:tcPr>
                  <w:tcW w:type="pct" w:w="1070"/>
                  <w:vAlign w:val="top"/>
                  <w:vMerge w:val="restart"/>
                </w:tcPr>
                <w:p>
                  <w:pPr>
                    <w:jc w:val="left"/>
                    <w:ind w:left="-84.99999" w:right="-84.99999"/>
                    <w:spacing w:after="0" w:before="0"/>
                  </w:pPr>
                  <w:r>
                    <w:rPr>
                      <w:sz w:val="22"/>
                      <w:rFonts w:ascii="Times New Roman" w:hAnsi="Times New Roman"/>
                    </w:rPr>
                    <w:t>
                       ГОСТ 12576-89;
                      <w:br/>
                      ГОСТ 12579-2013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10.41/11.116, 10.42/11.116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запах, вкус, цвет, консистенция, прозрачность</w:t>
                  </w:r>
                </w:p>
              </w:tc>
              <w:tc>
                <w:tcPr>
                  <w:tcW w:type="pct" w:w="1070"/>
                  <w:vAlign w:val="top"/>
                  <w:vMerge w:val="restart"/>
                </w:tcPr>
                <w:p>
                  <w:pPr>
                    <w:jc w:val="left"/>
                    <w:ind w:left="-84.99999" w:right="-84.99999"/>
                    <w:spacing w:after="0" w:before="0"/>
                  </w:pPr>
                  <w:r>
                    <w:rPr>
                      <w:sz w:val="22"/>
                      <w:rFonts w:ascii="Times New Roman" w:hAnsi="Times New Roman"/>
                    </w:rPr>
                    <w:t>
                       ГОСТ 32189-2013 п. 5.2;
                      <w:br/>
                      ГОСТ 5472-50;
                      <w:br/>
                      ГОСТ 8285-91 п. 2.2;
                      <w:br/>
                      СТБ 1889-2008 (ГОСТ Р 52179-2003) п. 5.2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32.2*</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33222-2015 п. 8.10;
                      <w:br/>
                      МВИ.МН 2075-2004;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32.2*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10.41/08.156</w:t>
                  </w:r>
                </w:p>
              </w:tc>
              <w:tc>
                <w:tcPr>
                  <w:tcW w:type="pct" w:w="870"/>
                  <w:vAlign w:val="top"/>
                  <w:vMerge w:val="restart"/>
                </w:tcPr>
                <w:p>
                  <w:pPr>
                    <w:jc w:val="left"/>
                    <w:ind w:left="-84.99999" w:right="-84.99999"/>
                    <w:spacing w:after="0" w:before="0"/>
                  </w:pPr>
                  <w:r>
                    <w:rPr>
                      <w:sz w:val="22"/>
                      <w:rFonts w:ascii="Times New Roman" w:hAnsi="Times New Roman"/>
                    </w:rPr>
                    <w:t> Массовая доля фосфоросодержащих веществ</w:t>
                  </w:r>
                </w:p>
              </w:tc>
              <w:tc>
                <w:tcPr>
                  <w:tcW w:type="pct" w:w="1070"/>
                  <w:vAlign w:val="top"/>
                  <w:vMerge w:val="restart"/>
                </w:tcPr>
                <w:p>
                  <w:pPr>
                    <w:jc w:val="left"/>
                    <w:ind w:left="-84.99999" w:right="-84.99999"/>
                    <w:spacing w:after="0" w:before="0"/>
                  </w:pPr>
                  <w:r>
                    <w:rPr>
                      <w:sz w:val="22"/>
                      <w:rFonts w:ascii="Times New Roman" w:hAnsi="Times New Roman"/>
                    </w:rPr>
                    <w:t> ГОСТ 7824-80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32.3*</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редуцирующих веществ</w:t>
                  </w:r>
                </w:p>
              </w:tc>
              <w:tc>
                <w:tcPr>
                  <w:tcW w:type="pct" w:w="1070"/>
                  <w:vAlign w:val="top"/>
                  <w:vMerge w:val="restart"/>
                </w:tcPr>
                <w:p>
                  <w:pPr>
                    <w:jc w:val="left"/>
                    <w:ind w:left="-84.99999" w:right="-84.99999"/>
                    <w:spacing w:after="0" w:before="0"/>
                  </w:pPr>
                  <w:r>
                    <w:rPr>
                      <w:sz w:val="22"/>
                      <w:rFonts w:ascii="Times New Roman" w:hAnsi="Times New Roman"/>
                    </w:rPr>
                    <w:t> ГОСТ 12575-2024 пп. 7, 8, 9</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32.3*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10.41/08.156</w:t>
                  </w:r>
                </w:p>
              </w:tc>
              <w:tc>
                <w:tcPr>
                  <w:tcW w:type="pct" w:w="870"/>
                  <w:vAlign w:val="top"/>
                  <w:vMerge w:val="restart"/>
                </w:tcPr>
                <w:p>
                  <w:pPr>
                    <w:jc w:val="left"/>
                    <w:ind w:left="-84.99999" w:right="-84.99999"/>
                    <w:spacing w:after="0" w:before="0"/>
                  </w:pPr>
                  <w:r>
                    <w:rPr>
                      <w:sz w:val="22"/>
                      <w:rFonts w:ascii="Times New Roman" w:hAnsi="Times New Roman"/>
                    </w:rPr>
                    <w:t> Содержание фосфора</w:t>
                  </w:r>
                </w:p>
              </w:tc>
              <w:tc>
                <w:tcPr>
                  <w:tcW w:type="pct" w:w="1070"/>
                  <w:vAlign w:val="top"/>
                  <w:vMerge w:val="restart"/>
                </w:tcPr>
                <w:p>
                  <w:pPr>
                    <w:jc w:val="left"/>
                    <w:ind w:left="-84.99999" w:right="-84.99999"/>
                    <w:spacing w:after="0" w:before="0"/>
                  </w:pPr>
                  <w:r>
                    <w:rPr>
                      <w:sz w:val="22"/>
                      <w:rFonts w:ascii="Times New Roman" w:hAnsi="Times New Roman"/>
                    </w:rPr>
                    <w:t> ГОСТ 31753-2012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32.4*</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золы</w:t>
                  </w:r>
                </w:p>
              </w:tc>
              <w:tc>
                <w:tcPr>
                  <w:tcW w:type="pct" w:w="1070"/>
                  <w:vAlign w:val="top"/>
                  <w:vMerge w:val="restart"/>
                </w:tcPr>
                <w:p>
                  <w:pPr>
                    <w:jc w:val="left"/>
                    <w:ind w:left="-84.99999" w:right="-84.99999"/>
                    <w:spacing w:after="0" w:before="0"/>
                  </w:pPr>
                  <w:r>
                    <w:rPr>
                      <w:sz w:val="22"/>
                      <w:rFonts w:ascii="Times New Roman" w:hAnsi="Times New Roman"/>
                    </w:rPr>
                    <w:t> ГОСТ 12574-2016 п. 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32.4*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нежировых примесей</w:t>
                  </w:r>
                </w:p>
              </w:tc>
              <w:tc>
                <w:tcPr>
                  <w:tcW w:type="pct" w:w="1070"/>
                  <w:vAlign w:val="top"/>
                  <w:vMerge w:val="restart"/>
                </w:tcPr>
                <w:p>
                  <w:pPr>
                    <w:jc w:val="left"/>
                    <w:ind w:left="-84.99999" w:right="-84.99999"/>
                    <w:spacing w:after="0" w:before="0"/>
                  </w:pPr>
                  <w:r>
                    <w:rPr>
                      <w:sz w:val="22"/>
                      <w:rFonts w:ascii="Times New Roman" w:hAnsi="Times New Roman"/>
                    </w:rPr>
                    <w:t> ГОСТ 5481-2014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32.5*</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 и летучих веществ</w:t>
                  </w:r>
                </w:p>
              </w:tc>
              <w:tc>
                <w:tcPr>
                  <w:tcW w:type="pct" w:w="1070"/>
                  <w:vAlign w:val="top"/>
                  <w:vMerge w:val="restart"/>
                </w:tcPr>
                <w:p>
                  <w:pPr>
                    <w:jc w:val="left"/>
                    <w:ind w:left="-84.99999" w:right="-84.99999"/>
                    <w:spacing w:after="0" w:before="0"/>
                  </w:pPr>
                  <w:r>
                    <w:rPr>
                      <w:sz w:val="22"/>
                      <w:rFonts w:ascii="Times New Roman" w:hAnsi="Times New Roman"/>
                    </w:rPr>
                    <w:t> ГОСТ 12570-2024 пп. 7, 9</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32.5*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10.41/08.052, 10.42/08.052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жира</w:t>
                  </w:r>
                </w:p>
              </w:tc>
              <w:tc>
                <w:tcPr>
                  <w:tcW w:type="pct" w:w="1070"/>
                  <w:vAlign w:val="top"/>
                  <w:vMerge w:val="restart"/>
                </w:tcPr>
                <w:p>
                  <w:pPr>
                    <w:jc w:val="left"/>
                    <w:ind w:left="-84.99999" w:right="-84.99999"/>
                    <w:spacing w:after="0" w:before="0"/>
                  </w:pPr>
                  <w:r>
                    <w:rPr>
                      <w:sz w:val="22"/>
                      <w:rFonts w:ascii="Times New Roman" w:hAnsi="Times New Roman"/>
                    </w:rPr>
                    <w:t> СТБ 1889-2008 (ГОСТ Р 52179-2003) п. 5.11-5.14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32.6*</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10.81/08.052</w:t>
                  </w:r>
                </w:p>
              </w:tc>
              <w:tc>
                <w:tcPr>
                  <w:tcW w:type="pct" w:w="870"/>
                  <w:vAlign w:val="top"/>
                  <w:vMerge w:val="restart"/>
                </w:tcPr>
                <w:p>
                  <w:pPr>
                    <w:jc w:val="left"/>
                    <w:ind w:left="-84.99999" w:right="-84.99999"/>
                    <w:spacing w:after="0" w:before="0"/>
                  </w:pPr>
                  <w:r>
                    <w:rPr>
                      <w:sz w:val="22"/>
                      <w:rFonts w:ascii="Times New Roman" w:hAnsi="Times New Roman"/>
                    </w:rPr>
                    <w:t> Массовая доля ферропримесей</w:t>
                  </w:r>
                </w:p>
              </w:tc>
              <w:tc>
                <w:tcPr>
                  <w:tcW w:type="pct" w:w="1070"/>
                  <w:vAlign w:val="top"/>
                  <w:vMerge w:val="restart"/>
                </w:tcPr>
                <w:p>
                  <w:pPr>
                    <w:jc w:val="left"/>
                    <w:ind w:left="-84.99999" w:right="-84.99999"/>
                    <w:spacing w:after="0" w:before="0"/>
                  </w:pPr>
                  <w:r>
                    <w:rPr>
                      <w:sz w:val="22"/>
                      <w:rFonts w:ascii="Times New Roman" w:hAnsi="Times New Roman"/>
                    </w:rPr>
                    <w:t> ГОСТ 12573-67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32.6*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10.89/08.159</w:t>
                  </w:r>
                </w:p>
              </w:tc>
              <w:tc>
                <w:tcPr>
                  <w:tcW w:type="pct" w:w="870"/>
                  <w:vAlign w:val="top"/>
                  <w:vMerge w:val="restart"/>
                </w:tcPr>
                <w:p>
                  <w:pPr>
                    <w:jc w:val="left"/>
                    <w:ind w:left="-84.99999" w:right="-84.99999"/>
                    <w:spacing w:after="0" w:before="0"/>
                  </w:pPr>
                  <w:r>
                    <w:rPr>
                      <w:sz w:val="22"/>
                      <w:rFonts w:ascii="Times New Roman" w:hAnsi="Times New Roman"/>
                    </w:rPr>
                    <w:t> Массовая доля яичных продуктов в пересчете на сухой желток</w:t>
                  </w:r>
                </w:p>
              </w:tc>
              <w:tc>
                <w:tcPr>
                  <w:tcW w:type="pct" w:w="1070"/>
                  <w:vAlign w:val="top"/>
                  <w:vMerge w:val="restart"/>
                </w:tcPr>
                <w:p>
                  <w:pPr>
                    <w:jc w:val="left"/>
                    <w:ind w:left="-84.99999" w:right="-84.99999"/>
                    <w:spacing w:after="0" w:before="0"/>
                  </w:pPr>
                  <w:r>
                    <w:rPr>
                      <w:sz w:val="22"/>
                      <w:rFonts w:ascii="Times New Roman" w:hAnsi="Times New Roman"/>
                    </w:rPr>
                    <w:t> ГОСТ 31762-2012 п. 4.11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32.7*</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10.81/08.169</w:t>
                  </w:r>
                </w:p>
              </w:tc>
              <w:tc>
                <w:tcPr>
                  <w:tcW w:type="pct" w:w="870"/>
                  <w:vAlign w:val="top"/>
                  <w:vMerge w:val="restart"/>
                </w:tcPr>
                <w:p>
                  <w:pPr>
                    <w:jc w:val="left"/>
                    <w:ind w:left="-84.99999" w:right="-84.99999"/>
                    <w:spacing w:after="0" w:before="0"/>
                  </w:pPr>
                  <w:r>
                    <w:rPr>
                      <w:sz w:val="22"/>
                      <w:rFonts w:ascii="Times New Roman" w:hAnsi="Times New Roman"/>
                    </w:rPr>
                    <w:t> Массовая доля сахарозы</w:t>
                  </w:r>
                </w:p>
              </w:tc>
              <w:tc>
                <w:tcPr>
                  <w:tcW w:type="pct" w:w="1070"/>
                  <w:vAlign w:val="top"/>
                  <w:vMerge w:val="restart"/>
                </w:tcPr>
                <w:p>
                  <w:pPr>
                    <w:jc w:val="left"/>
                    <w:ind w:left="-84.99999" w:right="-84.99999"/>
                    <w:spacing w:after="0" w:before="0"/>
                  </w:pPr>
                  <w:r>
                    <w:rPr>
                      <w:sz w:val="22"/>
                      <w:rFonts w:ascii="Times New Roman" w:hAnsi="Times New Roman"/>
                    </w:rPr>
                    <w:t> ГОСТ 12571-2013 п. 10</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32.7*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10.41/08.052, 10.42/08.052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 и летучих веществ</w:t>
                  </w:r>
                </w:p>
              </w:tc>
              <w:tc>
                <w:tcPr>
                  <w:tcW w:type="pct" w:w="1070"/>
                  <w:vAlign w:val="top"/>
                  <w:vMerge w:val="restart"/>
                </w:tcPr>
                <w:p>
                  <w:pPr>
                    <w:jc w:val="left"/>
                    <w:ind w:left="-84.99999" w:right="-84.99999"/>
                    <w:spacing w:after="0" w:before="0"/>
                  </w:pPr>
                  <w:r>
                    <w:rPr>
                      <w:sz w:val="22"/>
                      <w:rFonts w:ascii="Times New Roman" w:hAnsi="Times New Roman"/>
                    </w:rPr>
                    <w:t>
                       ГОСТ 11812-66;
                      <w:br/>
                      ГОСТ 8285-91 п. 2.3;
                      <w:br/>
                      ГОСТ ISO 662-2019 метод В;
                      <w:br/>
                      СТБ 1889-2008 (ГОСТ Р 52179-2003) п.  5.4 - 5.8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32.8*</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10.81/08.156</w:t>
                  </w:r>
                </w:p>
              </w:tc>
              <w:tc>
                <w:tcPr>
                  <w:tcW w:type="pct" w:w="870"/>
                  <w:vAlign w:val="top"/>
                  <w:vMerge w:val="restart"/>
                </w:tcPr>
                <w:p>
                  <w:pPr>
                    <w:jc w:val="left"/>
                    <w:ind w:left="-84.99999" w:right="-84.99999"/>
                    <w:spacing w:after="0" w:before="0"/>
                  </w:pPr>
                  <w:r>
                    <w:rPr>
                      <w:sz w:val="22"/>
                      <w:rFonts w:ascii="Times New Roman" w:hAnsi="Times New Roman"/>
                    </w:rPr>
                    <w:t> Цветность</w:t>
                  </w:r>
                </w:p>
              </w:tc>
              <w:tc>
                <w:tcPr>
                  <w:tcW w:type="pct" w:w="1070"/>
                  <w:vAlign w:val="top"/>
                  <w:vMerge w:val="restart"/>
                </w:tcPr>
                <w:p>
                  <w:pPr>
                    <w:jc w:val="left"/>
                    <w:ind w:left="-84.99999" w:right="-84.99999"/>
                    <w:spacing w:after="0" w:before="0"/>
                  </w:pPr>
                  <w:r>
                    <w:rPr>
                      <w:sz w:val="22"/>
                      <w:rFonts w:ascii="Times New Roman" w:hAnsi="Times New Roman"/>
                    </w:rPr>
                    <w:t> ГОСТ 12572-2015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32.8*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10.41/12.042</w:t>
                  </w:r>
                </w:p>
              </w:tc>
              <w:tc>
                <w:tcPr>
                  <w:tcW w:type="pct" w:w="870"/>
                  <w:vAlign w:val="top"/>
                  <w:vMerge w:val="restart"/>
                </w:tcPr>
                <w:p>
                  <w:pPr>
                    <w:jc w:val="left"/>
                    <w:ind w:left="-84.99999" w:right="-84.99999"/>
                    <w:spacing w:after="0" w:before="0"/>
                  </w:pPr>
                  <w:r>
                    <w:rPr>
                      <w:sz w:val="22"/>
                      <w:rFonts w:ascii="Times New Roman" w:hAnsi="Times New Roman"/>
                    </w:rPr>
                    <w:t> Цветное число</w:t>
                  </w:r>
                </w:p>
              </w:tc>
              <w:tc>
                <w:tcPr>
                  <w:tcW w:type="pct" w:w="1070"/>
                  <w:vAlign w:val="top"/>
                  <w:vMerge w:val="restart"/>
                </w:tcPr>
                <w:p>
                  <w:pPr>
                    <w:jc w:val="left"/>
                    <w:ind w:left="-84.99999" w:right="-84.99999"/>
                    <w:spacing w:after="0" w:before="0"/>
                  </w:pPr>
                  <w:r>
                    <w:rPr>
                      <w:sz w:val="22"/>
                      <w:rFonts w:ascii="Times New Roman" w:hAnsi="Times New Roman"/>
                    </w:rPr>
                    <w:t> ГОСТ 5477-2015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32.9*</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10.81/08.032</w:t>
                  </w:r>
                </w:p>
              </w:tc>
              <w:tc>
                <w:tcPr>
                  <w:tcW w:type="pct" w:w="870"/>
                  <w:vAlign w:val="top"/>
                  <w:vMerge w:val="restart"/>
                </w:tcPr>
                <w:p>
                  <w:pPr>
                    <w:jc w:val="left"/>
                    <w:ind w:left="-84.99999" w:right="-84.99999"/>
                    <w:spacing w:after="0" w:before="0"/>
                  </w:pPr>
                  <w:r>
                    <w:rPr>
                      <w:sz w:val="22"/>
                      <w:rFonts w:ascii="Times New Roman" w:hAnsi="Times New Roman"/>
                    </w:rPr>
                    <w:t> Свинец, кадмий, медь, цинк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МВИ.МН 3699-2010;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32.9*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10.41/08.149, 10.42/08.149</w:t>
                  </w:r>
                </w:p>
              </w:tc>
              <w:tc>
                <w:tcPr>
                  <w:tcW w:type="pct" w:w="870"/>
                  <w:vAlign w:val="top"/>
                  <w:vMerge w:val="restart"/>
                </w:tcPr>
                <w:p>
                  <w:pPr>
                    <w:jc w:val="left"/>
                    <w:ind w:left="-84.99999" w:right="-84.99999"/>
                    <w:spacing w:after="0" w:before="0"/>
                  </w:pPr>
                  <w:r>
                    <w:rPr>
                      <w:sz w:val="22"/>
                      <w:rFonts w:ascii="Times New Roman" w:hAnsi="Times New Roman"/>
                    </w:rPr>
                    <w:t> Кислотность. Кислотность жировой фазы</w:t>
                  </w:r>
                </w:p>
              </w:tc>
              <w:tc>
                <w:tcPr>
                  <w:tcW w:type="pct" w:w="1070"/>
                  <w:vAlign w:val="top"/>
                  <w:vMerge w:val="restart"/>
                </w:tcPr>
                <w:p>
                  <w:pPr>
                    <w:jc w:val="left"/>
                    <w:ind w:left="-84.99999" w:right="-84.99999"/>
                    <w:spacing w:after="0" w:before="0"/>
                  </w:pPr>
                  <w:r>
                    <w:rPr>
                      <w:sz w:val="22"/>
                      <w:rFonts w:ascii="Times New Roman" w:hAnsi="Times New Roman"/>
                    </w:rPr>
                    <w:t>
                       ГОСТ 3624-92 п. 3.3.4;
                      <w:br/>
                      СТБ 1889-2008 (ГОСТ Р 52179-2003) п. 5.10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32.10*</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10.81/08.032, 10.81/08.082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32.10*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10.41/08.149, 10.42/08.149</w:t>
                  </w:r>
                </w:p>
              </w:tc>
              <w:tc>
                <w:tcPr>
                  <w:tcW w:type="pct" w:w="870"/>
                  <w:vAlign w:val="top"/>
                  <w:vMerge w:val="restart"/>
                </w:tcPr>
                <w:p>
                  <w:pPr>
                    <w:jc w:val="left"/>
                    <w:ind w:left="-84.99999" w:right="-84.99999"/>
                    <w:spacing w:after="0" w:before="0"/>
                  </w:pPr>
                  <w:r>
                    <w:rPr>
                      <w:sz w:val="22"/>
                      <w:rFonts w:ascii="Times New Roman" w:hAnsi="Times New Roman"/>
                    </w:rPr>
                    <w:t> Кислотное число. Кислотность в пересчете на олеиновую кислоту</w:t>
                  </w:r>
                </w:p>
              </w:tc>
              <w:tc>
                <w:tcPr>
                  <w:tcW w:type="pct" w:w="1070"/>
                  <w:vAlign w:val="top"/>
                  <w:vMerge w:val="restart"/>
                </w:tcPr>
                <w:p>
                  <w:pPr>
                    <w:jc w:val="left"/>
                    <w:ind w:left="-84.99999" w:right="-84.99999"/>
                    <w:spacing w:after="0" w:before="0"/>
                  </w:pPr>
                  <w:r>
                    <w:rPr>
                      <w:sz w:val="22"/>
                      <w:rFonts w:ascii="Times New Roman" w:hAnsi="Times New Roman"/>
                    </w:rPr>
                    <w:t>
                       ГОСТ 31933-2012 п. 7, 9. 10;
                      <w:br/>
                      ГОСТ 8285-91 п. 2.4.3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32.11*</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10.81/08.032, 10.81/08.156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32.11*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10.41/08.149, 10.42/08.149</w:t>
                  </w:r>
                </w:p>
              </w:tc>
              <w:tc>
                <w:tcPr>
                  <w:tcW w:type="pct" w:w="870"/>
                  <w:vAlign w:val="top"/>
                  <w:vMerge w:val="restart"/>
                </w:tcPr>
                <w:p>
                  <w:pPr>
                    <w:jc w:val="left"/>
                    <w:ind w:left="-84.99999" w:right="-84.99999"/>
                    <w:spacing w:after="0" w:before="0"/>
                  </w:pPr>
                  <w:r>
                    <w:rPr>
                      <w:sz w:val="22"/>
                      <w:rFonts w:ascii="Times New Roman" w:hAnsi="Times New Roman"/>
                    </w:rPr>
                    <w:t> Перекисное число</w:t>
                  </w:r>
                </w:p>
              </w:tc>
              <w:tc>
                <w:tcPr>
                  <w:tcW w:type="pct" w:w="1070"/>
                  <w:vAlign w:val="top"/>
                  <w:vMerge w:val="restart"/>
                </w:tcPr>
                <w:p>
                  <w:pPr>
                    <w:jc w:val="left"/>
                    <w:ind w:left="-84.99999" w:right="-84.99999"/>
                    <w:spacing w:after="0" w:before="0"/>
                  </w:pPr>
                  <w:r>
                    <w:rPr>
                      <w:sz w:val="22"/>
                      <w:rFonts w:ascii="Times New Roman" w:hAnsi="Times New Roman"/>
                    </w:rPr>
                    <w:t>
                       ГОСТ 26593-85;
                      <w:br/>
                      ГОСТ 31762-2012 п. 4.16;
                      <w:br/>
                      ГОСТ 8285-91 п. 2.4.2;
                      <w:br/>
                      ГОСТ ISO 3960-2020;
                      <w:br/>
                      ГОСТ Р 51487-99;
                      <w:br/>
                      СТБ 1889-2008 (ГОСТ Р 52179-2003) п. 5.28;
                      <w:br/>
                      СТБ ГОСТ Р 51487-2001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32.12*</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10.81/08.158</w:t>
                  </w:r>
                </w:p>
              </w:tc>
              <w:tc>
                <w:tcPr>
                  <w:tcW w:type="pct" w:w="870"/>
                  <w:vAlign w:val="top"/>
                  <w:vMerge w:val="restart"/>
                </w:tcPr>
                <w:p>
                  <w:pPr>
                    <w:jc w:val="left"/>
                    <w:ind w:left="-84.99999" w:right="-84.99999"/>
                    <w:spacing w:after="0" w:before="0"/>
                  </w:pPr>
                  <w:r>
                    <w:rPr>
                      <w:sz w:val="22"/>
                      <w:rFonts w:ascii="Times New Roman" w:hAnsi="Times New Roman"/>
                    </w:rPr>
                    <w:t> Гексахлорциклогексан (а, В, у-изомеры); ДДТ и его метаболиты</w:t>
                  </w:r>
                </w:p>
              </w:tc>
              <w:tc>
                <w:tcPr>
                  <w:tcW w:type="pct" w:w="1070"/>
                  <w:vAlign w:val="top"/>
                  <w:vMerge w:val="restart"/>
                </w:tcPr>
                <w:p>
                  <w:pPr>
                    <w:jc w:val="left"/>
                    <w:ind w:left="-84.99999" w:right="-84.99999"/>
                    <w:spacing w:after="0" w:before="0"/>
                  </w:pPr>
                  <w:r>
                    <w:rPr>
                      <w:sz w:val="22"/>
                      <w:rFonts w:ascii="Times New Roman" w:hAnsi="Times New Roman"/>
                    </w:rPr>
                    <w:t>
                       ГОСТ 30349-96;
                      <w:br/>
                      МУ № 2142-80, утв. МЗ СССР 28.01.1980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32.12*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10.41/08.158, 10.42/08.158</w:t>
                  </w:r>
                </w:p>
              </w:tc>
              <w:tc>
                <w:tcPr>
                  <w:tcW w:type="pct" w:w="870"/>
                  <w:vAlign w:val="top"/>
                  <w:vMerge w:val="restart"/>
                </w:tcPr>
                <w:p>
                  <w:pPr>
                    <w:jc w:val="left"/>
                    <w:ind w:left="-84.99999" w:right="-84.99999"/>
                    <w:spacing w:after="0" w:before="0"/>
                  </w:pPr>
                  <w:r>
                    <w:rPr>
                      <w:sz w:val="22"/>
                      <w:rFonts w:ascii="Times New Roman" w:hAnsi="Times New Roman"/>
                    </w:rPr>
                    <w:t> Эруковая кислота</w:t>
                  </w:r>
                </w:p>
              </w:tc>
              <w:tc>
                <w:tcPr>
                  <w:tcW w:type="pct" w:w="1070"/>
                  <w:vAlign w:val="top"/>
                  <w:vMerge w:val="restart"/>
                </w:tcPr>
                <w:p>
                  <w:pPr>
                    <w:jc w:val="left"/>
                    <w:ind w:left="-84.99999" w:right="-84.99999"/>
                    <w:spacing w:after="0" w:before="0"/>
                  </w:pPr>
                  <w:r>
                    <w:rPr>
                      <w:sz w:val="22"/>
                      <w:rFonts w:ascii="Times New Roman" w:hAnsi="Times New Roman"/>
                    </w:rPr>
                    <w:t>
                       ГОСТ 30089-2018;
                      <w:br/>
                      ГОСТ 31663-2012;
                      <w:br/>
                      ГОСТ 31665-2012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32.13*</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
                      <w:br/>
                      ГОСТ 26968-86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32.13*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10.41/08.159, 10.42/08.159</w:t>
                  </w:r>
                </w:p>
              </w:tc>
              <w:tc>
                <w:tcPr>
                  <w:tcW w:type="pct" w:w="870"/>
                  <w:vAlign w:val="top"/>
                  <w:vMerge w:val="restart"/>
                </w:tcPr>
                <w:p>
                  <w:pPr>
                    <w:jc w:val="left"/>
                    <w:ind w:left="-84.99999" w:right="-84.99999"/>
                    <w:spacing w:after="0" w:before="0"/>
                  </w:pPr>
                  <w:r>
                    <w:rPr>
                      <w:sz w:val="22"/>
                      <w:rFonts w:ascii="Times New Roman" w:hAnsi="Times New Roman"/>
                    </w:rPr>
                    <w:t> Бенз(а)пирен</w:t>
                  </w:r>
                </w:p>
              </w:tc>
              <w:tc>
                <w:tcPr>
                  <w:tcW w:type="pct" w:w="1070"/>
                  <w:vAlign w:val="top"/>
                  <w:vMerge w:val="restart"/>
                </w:tcPr>
                <w:p>
                  <w:pPr>
                    <w:jc w:val="left"/>
                    <w:ind w:left="-84.99999" w:right="-84.99999"/>
                    <w:spacing w:after="0" w:before="0"/>
                  </w:pPr>
                  <w:r>
                    <w:rPr>
                      <w:sz w:val="22"/>
                      <w:rFonts w:ascii="Times New Roman" w:hAnsi="Times New Roman"/>
                    </w:rPr>
                    <w:t>
                       ГОСТ Р 51650-2000;
                      <w:br/>
                      СТБ ГОСТ Р 51650-2001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32.14*</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10.81/01.086</w:t>
                  </w:r>
                </w:p>
              </w:tc>
              <w:tc>
                <w:tcPr>
                  <w:tcW w:type="pct" w:w="870"/>
                  <w:vAlign w:val="top"/>
                  <w:vMerge w:val="restart"/>
                </w:tcPr>
                <w:p>
                  <w:pPr>
                    <w:jc w:val="left"/>
                    <w:ind w:left="-84.99999" w:right="-84.99999"/>
                    <w:spacing w:after="0" w:before="0"/>
                  </w:pPr>
                  <w:r>
                    <w:rPr>
                      <w:sz w:val="22"/>
                      <w:rFonts w:ascii="Times New Roman" w:hAnsi="Times New Roman"/>
                    </w:rPr>
                    <w:t> Дрожжи, плесневые грибы</w:t>
                  </w:r>
                </w:p>
              </w:tc>
              <w:tc>
                <w:tcPr>
                  <w:tcW w:type="pct" w:w="1070"/>
                  <w:vAlign w:val="top"/>
                  <w:vMerge w:val="restart"/>
                </w:tcPr>
                <w:p>
                  <w:pPr>
                    <w:jc w:val="left"/>
                    <w:ind w:left="-84.99999" w:right="-84.99999"/>
                    <w:spacing w:after="0" w:before="0"/>
                  </w:pPr>
                  <w:r>
                    <w:rPr>
                      <w:sz w:val="22"/>
                      <w:rFonts w:ascii="Times New Roman" w:hAnsi="Times New Roman"/>
                    </w:rPr>
                    <w:t>
                       ГОСТ 10444.12-2013;
                      <w:br/>
                      ГОСТ 26968-86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32.14*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10.41/03.152, 10.42/03.152, 10.89/03.152</w:t>
                  </w:r>
                </w:p>
              </w:tc>
              <w:tc>
                <w:tcPr>
                  <w:tcW w:type="pct" w:w="870"/>
                  <w:vAlign w:val="top"/>
                  <w:vMerge w:val="restart"/>
                </w:tcPr>
                <w:p>
                  <w:pPr>
                    <w:jc w:val="left"/>
                    <w:ind w:left="-84.99999" w:right="-84.99999"/>
                    <w:spacing w:after="0" w:before="0"/>
                  </w:pPr>
                  <w:r>
                    <w:rPr>
                      <w:sz w:val="22"/>
                      <w:rFonts w:ascii="Times New Roman" w:hAnsi="Times New Roman"/>
                    </w:rPr>
                    <w:t> Бацитрацин</w:t>
                  </w:r>
                </w:p>
              </w:tc>
              <w:tc>
                <w:tcPr>
                  <w:tcW w:type="pct" w:w="1070"/>
                  <w:vAlign w:val="top"/>
                  <w:vMerge w:val="restart"/>
                </w:tcPr>
                <w:p>
                  <w:pPr>
                    <w:jc w:val="left"/>
                    <w:ind w:left="-84.99999" w:right="-84.99999"/>
                    <w:spacing w:after="0" w:before="0"/>
                  </w:pPr>
                  <w:r>
                    <w:rPr>
                      <w:sz w:val="22"/>
                      <w:rFonts w:ascii="Times New Roman" w:hAnsi="Times New Roman"/>
                    </w:rPr>
                    <w:t> МВИ.МН 4652-2013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32.15*</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w:t>
                  </w:r>
                </w:p>
              </w:tc>
              <w:tc>
                <w:tcPr>
                  <w:tcW w:type="pct" w:w="1070"/>
                  <w:vAlign w:val="top"/>
                  <w:vMerge w:val="restart"/>
                </w:tcPr>
                <w:p>
                  <w:pPr>
                    <w:jc w:val="left"/>
                    <w:ind w:left="-84.99999" w:right="-84.99999"/>
                    <w:spacing w:after="0" w:before="0"/>
                  </w:pPr>
                  <w:r>
                    <w:rPr>
                      <w:sz w:val="22"/>
                      <w:rFonts w:ascii="Times New Roman" w:hAnsi="Times New Roman"/>
                    </w:rPr>
                    <w:t> ГОСТ 31747-2012 (ISO 4831:2006,ISO 4832:2006)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32.15*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10.41/03.152, 10.42/03.152, 10.89/03.152</w:t>
                  </w:r>
                </w:p>
              </w:tc>
              <w:tc>
                <w:tcPr>
                  <w:tcW w:type="pct" w:w="870"/>
                  <w:vAlign w:val="top"/>
                  <w:vMerge w:val="restart"/>
                </w:tcPr>
                <w:p>
                  <w:pPr>
                    <w:jc w:val="left"/>
                    <w:ind w:left="-84.99999" w:right="-84.99999"/>
                    <w:spacing w:after="0" w:before="0"/>
                  </w:pPr>
                  <w:r>
                    <w:rPr>
                      <w:sz w:val="22"/>
                      <w:rFonts w:ascii="Times New Roman" w:hAnsi="Times New Roman"/>
                    </w:rPr>
                    <w:t> Тетрациклиновая группа (тетрациклин)</w:t>
                  </w:r>
                </w:p>
              </w:tc>
              <w:tc>
                <w:tcPr>
                  <w:tcW w:type="pct" w:w="1070"/>
                  <w:vAlign w:val="top"/>
                  <w:vMerge w:val="restart"/>
                </w:tcPr>
                <w:p>
                  <w:pPr>
                    <w:jc w:val="left"/>
                    <w:ind w:left="-84.99999" w:right="-84.99999"/>
                    <w:spacing w:after="0" w:before="0"/>
                  </w:pPr>
                  <w:r>
                    <w:rPr>
                      <w:sz w:val="22"/>
                      <w:rFonts w:ascii="Times New Roman" w:hAnsi="Times New Roman"/>
                    </w:rPr>
                    <w:t>
                       МВИ.МН 3830-2015;
                      <w:br/>
                      МВИ.МН 3951-2015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32.16*</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10.81/01.086</w:t>
                  </w:r>
                </w:p>
              </w:tc>
              <w:tc>
                <w:tcPr>
                  <w:tcW w:type="pct" w:w="870"/>
                  <w:vAlign w:val="top"/>
                  <w:vMerge w:val="restart"/>
                </w:tcPr>
                <w:p>
                  <w:pPr>
                    <w:jc w:val="left"/>
                    <w:ind w:left="-84.99999" w:right="-84.99999"/>
                    <w:spacing w:after="0" w:before="0"/>
                  </w:pPr>
                  <w:r>
                    <w:rPr>
                      <w:sz w:val="22"/>
                      <w:rFonts w:ascii="Times New Roman" w:hAnsi="Times New Roman"/>
                    </w:rPr>
                    <w:t> Патогенные микроорганизмы, в том числе сальмонеллы</w:t>
                  </w:r>
                </w:p>
              </w:tc>
              <w:tc>
                <w:tcPr>
                  <w:tcW w:type="pct" w:w="1070"/>
                  <w:vAlign w:val="top"/>
                  <w:vMerge w:val="restart"/>
                </w:tcPr>
                <w:p>
                  <w:pPr>
                    <w:jc w:val="left"/>
                    <w:ind w:left="-84.99999" w:right="-84.99999"/>
                    <w:spacing w:after="0" w:before="0"/>
                  </w:pPr>
                  <w:r>
                    <w:rPr>
                      <w:sz w:val="22"/>
                      <w:rFonts w:ascii="Times New Roman" w:hAnsi="Times New Roman"/>
                    </w:rPr>
                    <w:t>
                       ГОСТ 30519-97;
                      <w:br/>
                      ГОСТ 31659-2012 (ISO 6579:2002)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32.16*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10.41/03.152, 10.42/03.152, 10.89/03.152</w:t>
                  </w:r>
                </w:p>
              </w:tc>
              <w:tc>
                <w:tcPr>
                  <w:tcW w:type="pct" w:w="870"/>
                  <w:vAlign w:val="top"/>
                  <w:vMerge w:val="restart"/>
                </w:tcPr>
                <w:p>
                  <w:pPr>
                    <w:jc w:val="left"/>
                    <w:ind w:left="-84.99999" w:right="-84.99999"/>
                    <w:spacing w:after="0" w:before="0"/>
                  </w:pPr>
                  <w:r>
                    <w:rPr>
                      <w:sz w:val="22"/>
                      <w:rFonts w:ascii="Times New Roman" w:hAnsi="Times New Roman"/>
                    </w:rPr>
                    <w:t> Стрептомицин</w:t>
                  </w:r>
                </w:p>
              </w:tc>
              <w:tc>
                <w:tcPr>
                  <w:tcW w:type="pct" w:w="1070"/>
                  <w:vAlign w:val="top"/>
                  <w:vMerge w:val="restart"/>
                </w:tcPr>
                <w:p>
                  <w:pPr>
                    <w:jc w:val="left"/>
                    <w:ind w:left="-84.99999" w:right="-84.99999"/>
                    <w:spacing w:after="0" w:before="0"/>
                  </w:pPr>
                  <w:r>
                    <w:rPr>
                      <w:sz w:val="22"/>
                      <w:rFonts w:ascii="Times New Roman" w:hAnsi="Times New Roman"/>
                    </w:rPr>
                    <w:t> МВИ.МН 4894-2018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32.17*</w:t>
                  </w:r>
                </w:p>
              </w:tc>
              <w:tc>
                <w:tcPr>
                  <w:tcW w:type="pct" w:w="680"/>
                  <w:vAlign w:val="top"/>
                  <w:vMerge w:val="restart"/>
                </w:tcPr>
                <w:p>
                  <w:pPr>
                    <w:jc w:val="left"/>
                    <w:ind w:left="-84.99999" w:right="-84.99999"/>
                    <w:spacing w:after="0" w:before="0"/>
                  </w:pPr>
                  <w:r>
                    <w:rPr>
                      <w:sz w:val="22"/>
                      <w:rFonts w:ascii="Times New Roman" w:hAnsi="Times New Roman"/>
                    </w:rPr>
                    <w:t>Сахар</w:t>
                  </w:r>
                </w:p>
              </w:tc>
              <w:tc>
                <w:tcPr>
                  <w:tcW w:type="pct" w:w="530"/>
                  <w:vAlign w:val="top"/>
                  <w:vMerge w:val="restart"/>
                </w:tcPr>
                <w:p>
                  <w:pPr>
                    <w:jc w:val="left"/>
                    <w:ind w:left="-84.99999" w:right="-84.99999"/>
                    <w:spacing w:after="0" w:before="0"/>
                  </w:pPr>
                  <w:r>
                    <w:rPr>
                      <w:sz w:val="22"/>
                      <w:rFonts w:ascii="Times New Roman" w:hAnsi="Times New Roman"/>
                    </w:rPr>
                    <w:t> 10.81/08.133</w:t>
                  </w:r>
                </w:p>
              </w:tc>
              <w:tc>
                <w:tcPr>
                  <w:tcW w:type="pct" w:w="870"/>
                  <w:vAlign w:val="top"/>
                  <w:vMerge w:val="restart"/>
                </w:tcPr>
                <w:p>
                  <w:pPr>
                    <w:jc w:val="left"/>
                    <w:ind w:left="-84.99999" w:right="-84.99999"/>
                    <w:spacing w:after="0" w:before="0"/>
                  </w:pPr>
                  <w:r>
                    <w:rPr>
                      <w:sz w:val="22"/>
                      <w:rFonts w:ascii="Times New Roman" w:hAnsi="Times New Roman"/>
                    </w:rPr>
                    <w:t> Массовая доля сухих веществ</w:t>
                  </w:r>
                </w:p>
              </w:tc>
              <w:tc>
                <w:tcPr>
                  <w:tcW w:type="pct" w:w="1070"/>
                  <w:vAlign w:val="top"/>
                  <w:vMerge w:val="restart"/>
                </w:tcPr>
                <w:p>
                  <w:pPr>
                    <w:jc w:val="left"/>
                    <w:ind w:left="-84.99999" w:right="-84.99999"/>
                    <w:spacing w:after="0" w:before="0"/>
                  </w:pPr>
                  <w:r>
                    <w:rPr>
                      <w:sz w:val="22"/>
                      <w:rFonts w:ascii="Times New Roman" w:hAnsi="Times New Roman"/>
                    </w:rPr>
                    <w:t> ГОСТ 31896-2012 п. 7.3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32.17*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 все виды, фракции масел растительных. Продукты переработки растительных масел и животных жиров, включая жиры рыб</w:t>
                  </w:r>
                </w:p>
              </w:tc>
              <w:tc>
                <w:tcPr>
                  <w:tcW w:type="pct" w:w="530"/>
                  <w:vAlign w:val="top"/>
                  <w:vMerge w:val="restart"/>
                </w:tcPr>
                <w:p>
                  <w:pPr>
                    <w:jc w:val="left"/>
                    <w:ind w:left="-84.99999" w:right="-84.99999"/>
                    <w:spacing w:after="0" w:before="0"/>
                  </w:pPr>
                  <w:r>
                    <w:rPr>
                      <w:sz w:val="22"/>
                      <w:rFonts w:ascii="Times New Roman" w:hAnsi="Times New Roman"/>
                    </w:rPr>
                    <w:t> 10.41/03.152, 10.42/03.152, 10.89/03.152</w:t>
                  </w:r>
                </w:p>
              </w:tc>
              <w:tc>
                <w:tcPr>
                  <w:tcW w:type="pct" w:w="870"/>
                  <w:vAlign w:val="top"/>
                </w:tcPr>
                <w:p>
                  <w:pPr>
                    <w:jc w:val="left"/>
                    <w:ind w:left="-84.99999" w:right="-84.99999"/>
                    <w:spacing w:after="0" w:before="0"/>
                  </w:pPr>
                  <w:r>
                    <w:rPr>
                      <w:sz w:val="22"/>
                      <w:rFonts w:ascii="Times New Roman" w:hAnsi="Times New Roman"/>
                    </w:rPr>
                    <w:t> Пенициллин</w:t>
                  </w:r>
                </w:p>
              </w:tc>
              <w:tc>
                <w:tcPr>
                  <w:tcW w:type="pct" w:w="1070"/>
                  <w:vAlign w:val="top"/>
                </w:tcPr>
                <w:p>
                  <w:pPr>
                    <w:jc w:val="left"/>
                    <w:ind w:left="-84.99999" w:right="-84.99999"/>
                    <w:spacing w:after="0" w:before="0"/>
                  </w:pPr>
                  <w:r>
                    <w:rPr>
                      <w:sz w:val="22"/>
                      <w:rFonts w:ascii="Times New Roman" w:hAnsi="Times New Roman"/>
                    </w:rPr>
                    <w:t> МВИ.МН 5336-2015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r>
              <w:tc>
                <w:tcPr>
                  <w:tcW w:type="pct" w:w="290"/>
                  <w:vAlign w:val="top"/>
                </w:tcPr>
                <w:p>
                  <w:pPr>
                    <w:jc w:val="left"/>
                    <w:ind w:left="-84.99999" w:right="-84.99999"/>
                    <w:spacing w:before="0" w:after="0"/>
                  </w:pPr>
                  <w:r>
                    <w:rPr>
                      <w:sz w:val="22"/>
                      <w:rFonts w:ascii="Times New Roman" w:hAnsi="Times New Roman"/>
                    </w:rPr>
                    <w:t> 32.18*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Левомицетин (хлорамфеникол)</w:t>
                  </w:r>
                </w:p>
              </w:tc>
              <w:tc>
                <w:tcPr>
                  <w:tcW w:type="pct" w:w="1070"/>
                  <w:vAlign w:val="top"/>
                </w:tcPr>
                <w:p>
                  <w:pPr>
                    <w:jc w:val="left"/>
                    <w:ind w:left="-84.99999" w:right="-84.99999"/>
                    <w:spacing w:before="0" w:after="0"/>
                  </w:pPr>
                  <w:r>
                    <w:rPr>
                      <w:sz w:val="22"/>
                      <w:rFonts w:ascii="Times New Roman" w:hAnsi="Times New Roman"/>
                    </w:rPr>
                    <w:t>
                       МВИ.МН 2436-2015;
                      <w:br/>
                      МВИ.МН 4678-2018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32.19*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10.41/08.032, 10.42/08.032, 10.89/08.032</w:t>
                  </w:r>
                </w:p>
              </w:tc>
              <w:tc>
                <w:tcPr>
                  <w:tcW w:type="pct" w:w="870"/>
                  <w:vAlign w:val="top"/>
                </w:tcPr>
                <w:p>
                  <w:pPr>
                    <w:jc w:val="left"/>
                    <w:ind w:left="-84.99999" w:right="-84.99999"/>
                    <w:spacing w:before="0" w:after="0"/>
                  </w:pPr>
                  <w:r>
                    <w:rPr>
                      <w:sz w:val="22"/>
                      <w:rFonts w:ascii="Times New Roman" w:hAnsi="Times New Roman"/>
                    </w:rPr>
                    <w:t> Свинец, кадмий, медь, железо</w:t>
                  </w:r>
                </w:p>
              </w:tc>
              <w:tc>
                <w:tcPr>
                  <w:tcW w:type="pct" w:w="1070"/>
                  <w:vAlign w:val="top"/>
                </w:tcPr>
                <w:p>
                  <w:pPr>
                    <w:jc w:val="left"/>
                    <w:ind w:left="-84.99999" w:right="-84.99999"/>
                    <w:spacing w:before="0" w:after="0"/>
                  </w:pPr>
                  <w:r>
                    <w:rPr>
                      <w:sz w:val="22"/>
                      <w:rFonts w:ascii="Times New Roman" w:hAnsi="Times New Roman"/>
                    </w:rPr>
                    <w:t>
                       ГОСТ 26928-86;
                      <w:br/>
                      ГОСТ 26929-94;
                      <w:br/>
                      ГОСТ 30178-96;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32.20*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10.41/08.032, 10.41/08.082, 10.42/08.032, 10.42/08.082, 10.89/08.032, 10.89/08.082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32.21*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10.41/08.032, 10.41/08.156, 10.42/08.032, 10.42/08.156, 10.89/08.032, 10.89/08.156</w:t>
                  </w:r>
                </w:p>
              </w:tc>
              <w:tc>
                <w:tcPr>
                  <w:tcW w:type="pct" w:w="870"/>
                  <w:vAlign w:val="top"/>
                  <w:vMerge w:val="restart"/>
                </w:tcPr>
                <w:p>
                  <w:pPr>
                    <w:jc w:val="left"/>
                    <w:ind w:left="-84.99999" w:right="-84.99999"/>
                    <w:spacing w:before="0" w:after="0"/>
                  </w:pPr>
                  <w:r>
                    <w:rPr>
                      <w:sz w:val="22"/>
                      <w:rFonts w:ascii="Times New Roman" w:hAnsi="Times New Roman"/>
                    </w:rPr>
                    <w:t> Мышьяк</w:t>
                  </w:r>
                </w:p>
              </w:tc>
              <w:tc>
                <w:tcPr>
                  <w:tcW w:type="pct" w:w="1070"/>
                  <w:vAlign w:val="top"/>
                  <w:vMerge w:val="restart"/>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33.1*</w:t>
                  </w:r>
                </w:p>
              </w:tc>
              <w:tc>
                <w:tcPr>
                  <w:tcW w:type="pct" w:w="680"/>
                  <w:vAlign w:val="top"/>
                  <w:vMerge w:val="restart"/>
                </w:tcPr>
                <w:p>
                  <w:pPr>
                    <w:jc w:val="left"/>
                    <w:ind w:left="-84.99999" w:right="-84.99999"/>
                    <w:spacing w:after="0" w:before="0"/>
                  </w:pPr>
                  <w:r>
                    <w:rPr>
                      <w:sz w:val="22"/>
                      <w:rFonts w:ascii="Times New Roman" w:hAnsi="Times New Roman"/>
                    </w:rPr>
                    <w:t>Воды минеральные питьевые лечебные, лечебно-столовые и природные столовые, питьевые искусственно минерализованные</w:t>
                  </w:r>
                </w:p>
              </w:tc>
              <w:tc>
                <w:tcPr>
                  <w:tcW w:type="pct" w:w="530"/>
                  <w:vAlign w:val="top"/>
                  <w:vMerge w:val="restart"/>
                </w:tcPr>
                <w:p>
                  <w:pPr>
                    <w:jc w:val="left"/>
                    <w:ind w:left="-84.99999" w:right="-84.99999"/>
                    <w:spacing w:after="0" w:before="0"/>
                  </w:pPr>
                  <w:r>
                    <w:rPr>
                      <w:sz w:val="22"/>
                      <w:rFonts w:ascii="Times New Roman" w:hAnsi="Times New Roman"/>
                    </w:rPr>
                    <w:t> 11.07/11.116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вкус, запах</w:t>
                  </w:r>
                </w:p>
              </w:tc>
              <w:tc>
                <w:tcPr>
                  <w:tcW w:type="pct" w:w="1070"/>
                  <w:vAlign w:val="top"/>
                  <w:vMerge w:val="restart"/>
                </w:tcPr>
                <w:p>
                  <w:pPr>
                    <w:jc w:val="left"/>
                    <w:ind w:left="-84.99999" w:right="-84.99999"/>
                    <w:spacing w:after="0" w:before="0"/>
                  </w:pPr>
                  <w:r>
                    <w:rPr>
                      <w:sz w:val="22"/>
                      <w:rFonts w:ascii="Times New Roman" w:hAnsi="Times New Roman"/>
                    </w:rPr>
                    <w:t> ГОСТ 23268.1-91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33.1* ТР</w:t>
                  </w:r>
                </w:p>
              </w:tc>
              <w:tc>
                <w:tcPr>
                  <w:tcW w:type="pct" w:w="680"/>
                  <w:vAlign w:val="top"/>
                  <w:vMerge w:val="restart"/>
                </w:tcPr>
                <w:p>
                  <w:pPr>
                    <w:jc w:val="left"/>
                    <w:ind w:left="-84.99999" w:right="-84.99999"/>
                    <w:spacing w:after="0" w:before="0"/>
                  </w:pPr>
                  <w:r>
                    <w:rPr>
                      <w:sz w:val="22"/>
                      <w:rFonts w:ascii="Times New Roman" w:hAnsi="Times New Roman"/>
                    </w:rPr>
                    <w:t>Соусы на основе растительных масел, майонезы, соусы майонезные, кремы на расти-тельных маслах</w:t>
                  </w:r>
                </w:p>
              </w:tc>
              <w:tc>
                <w:tcPr>
                  <w:tcW w:type="pct" w:w="530"/>
                  <w:vAlign w:val="top"/>
                  <w:vMerge w:val="restart"/>
                </w:tcPr>
                <w:p>
                  <w:pPr>
                    <w:jc w:val="left"/>
                    <w:ind w:left="-84.99999" w:right="-84.99999"/>
                    <w:spacing w:after="0" w:before="0"/>
                  </w:pPr>
                  <w:r>
                    <w:rPr>
                      <w:sz w:val="22"/>
                      <w:rFonts w:ascii="Times New Roman" w:hAnsi="Times New Roman"/>
                    </w:rPr>
                    <w:t> 10.89/11.116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вкус, запах, консистенция, цвет</w:t>
                  </w:r>
                </w:p>
              </w:tc>
              <w:tc>
                <w:tcPr>
                  <w:tcW w:type="pct" w:w="1070"/>
                  <w:vAlign w:val="top"/>
                  <w:vMerge w:val="restart"/>
                </w:tcPr>
                <w:p>
                  <w:pPr>
                    <w:jc w:val="left"/>
                    <w:ind w:left="-84.99999" w:right="-84.99999"/>
                    <w:spacing w:after="0" w:before="0"/>
                  </w:pPr>
                  <w:r>
                    <w:rPr>
                      <w:sz w:val="22"/>
                      <w:rFonts w:ascii="Times New Roman" w:hAnsi="Times New Roman"/>
                    </w:rPr>
                    <w:t> ГОСТ 31762-2012 п. 4.2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33.2*</w:t>
                  </w:r>
                </w:p>
              </w:tc>
              <w:tc>
                <w:tcPr>
                  <w:tcW w:type="pct" w:w="680"/>
                  <w:vAlign w:val="top"/>
                  <w:vMerge w:val="restart"/>
                </w:tcPr>
                <w:p>
                  <w:pPr>
                    <w:jc w:val="left"/>
                    <w:ind w:left="-84.99999" w:right="-84.99999"/>
                    <w:spacing w:after="0" w:before="0"/>
                  </w:pPr>
                  <w:r>
                    <w:rPr>
                      <w:sz w:val="22"/>
                      <w:rFonts w:ascii="Times New Roman" w:hAnsi="Times New Roman"/>
                    </w:rPr>
                    <w:t>Воды минеральные питьевые лечебные, лечебно-столовые и природные столовые, питьевые искусственно минерализованные</w:t>
                  </w:r>
                </w:p>
              </w:tc>
              <w:tc>
                <w:tcPr>
                  <w:tcW w:type="pct" w:w="530"/>
                  <w:vAlign w:val="top"/>
                  <w:vMerge w:val="restart"/>
                </w:tcPr>
                <w:p>
                  <w:pPr>
                    <w:jc w:val="left"/>
                    <w:ind w:left="-84.99999" w:right="-84.99999"/>
                    <w:spacing w:after="0" w:before="0"/>
                  </w:pPr>
                  <w:r>
                    <w:rPr>
                      <w:sz w:val="22"/>
                      <w:rFonts w:ascii="Times New Roman" w:hAnsi="Times New Roman"/>
                    </w:rPr>
                    <w:t> 11.07/29.040</w:t>
                  </w:r>
                </w:p>
              </w:tc>
              <w:tc>
                <w:tcPr>
                  <w:tcW w:type="pct" w:w="870"/>
                  <w:vAlign w:val="top"/>
                  <w:vMerge w:val="restart"/>
                </w:tcPr>
                <w:p>
                  <w:pPr>
                    <w:jc w:val="left"/>
                    <w:ind w:left="-84.99999" w:right="-84.99999"/>
                    <w:spacing w:after="0" w:before="0"/>
                  </w:pPr>
                  <w:r>
                    <w:rPr>
                      <w:sz w:val="22"/>
                      <w:rFonts w:ascii="Times New Roman" w:hAnsi="Times New Roman"/>
                    </w:rPr>
                    <w:t> Среднее наполнение бутылок, объем,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ГОСТ 23268.1-91 п. 3;
                      <w:br/>
                      МВИ.МН 2076-2004 п. 8.2;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33.2* ТР</w:t>
                  </w:r>
                </w:p>
              </w:tc>
              <w:tc>
                <w:tcPr>
                  <w:tcW w:type="pct" w:w="680"/>
                  <w:vAlign w:val="top"/>
                  <w:vMerge w:val="restart"/>
                </w:tcPr>
                <w:p>
                  <w:pPr>
                    <w:jc w:val="left"/>
                    <w:ind w:left="-84.99999" w:right="-84.99999"/>
                    <w:spacing w:after="0" w:before="0"/>
                  </w:pPr>
                  <w:r>
                    <w:rPr>
                      <w:sz w:val="22"/>
                      <w:rFonts w:ascii="Times New Roman" w:hAnsi="Times New Roman"/>
                    </w:rPr>
                    <w:t>Соусы на основе растительных масел, майонезы, соусы майонезные, кремы на расти-тельных маслах</w:t>
                  </w:r>
                </w:p>
              </w:tc>
              <w:tc>
                <w:tcPr>
                  <w:tcW w:type="pct" w:w="530"/>
                  <w:vAlign w:val="top"/>
                  <w:vMerge w:val="restart"/>
                </w:tcPr>
                <w:p>
                  <w:pPr>
                    <w:jc w:val="left"/>
                    <w:ind w:left="-84.99999" w:right="-84.99999"/>
                    <w:spacing w:after="0" w:before="0"/>
                  </w:pPr>
                  <w:r>
                    <w:rPr>
                      <w:sz w:val="22"/>
                      <w:rFonts w:ascii="Times New Roman" w:hAnsi="Times New Roman"/>
                    </w:rPr>
                    <w:t> 10.89/08.052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w:t>
                  </w:r>
                </w:p>
              </w:tc>
              <w:tc>
                <w:tcPr>
                  <w:tcW w:type="pct" w:w="1070"/>
                  <w:vAlign w:val="top"/>
                  <w:vMerge w:val="restart"/>
                </w:tcPr>
                <w:p>
                  <w:pPr>
                    <w:jc w:val="left"/>
                    <w:ind w:left="-84.99999" w:right="-84.99999"/>
                    <w:spacing w:after="0" w:before="0"/>
                  </w:pPr>
                  <w:r>
                    <w:rPr>
                      <w:sz w:val="22"/>
                      <w:rFonts w:ascii="Times New Roman" w:hAnsi="Times New Roman"/>
                    </w:rPr>
                    <w:t> ГОСТ 31762-2012 п. 4.3, 4.4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33.3*</w:t>
                  </w:r>
                </w:p>
              </w:tc>
              <w:tc>
                <w:tcPr>
                  <w:tcW w:type="pct" w:w="680"/>
                  <w:vAlign w:val="top"/>
                  <w:vMerge w:val="restart"/>
                </w:tcPr>
                <w:p>
                  <w:pPr>
                    <w:jc w:val="left"/>
                    <w:ind w:left="-84.99999" w:right="-84.99999"/>
                    <w:spacing w:after="0" w:before="0"/>
                  </w:pPr>
                  <w:r>
                    <w:rPr>
                      <w:sz w:val="22"/>
                      <w:rFonts w:ascii="Times New Roman" w:hAnsi="Times New Roman"/>
                    </w:rPr>
                    <w:t>Воды минеральные питьевые лечебные, лечебно-столовые и природные столовые, питьевые искусственно минерализованные</w:t>
                  </w:r>
                </w:p>
              </w:tc>
              <w:tc>
                <w:tcPr>
                  <w:tcW w:type="pct" w:w="530"/>
                  <w:vAlign w:val="top"/>
                  <w:vMerge w:val="restart"/>
                </w:tcPr>
                <w:p>
                  <w:pPr>
                    <w:jc w:val="left"/>
                    <w:ind w:left="-84.99999" w:right="-84.99999"/>
                    <w:spacing w:after="0" w:before="0"/>
                  </w:pPr>
                  <w:r>
                    <w:rPr>
                      <w:sz w:val="22"/>
                      <w:rFonts w:ascii="Times New Roman" w:hAnsi="Times New Roman"/>
                    </w:rPr>
                    <w:t> 11.07/08.082</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нитратов (NO3-)</w:t>
                  </w:r>
                </w:p>
              </w:tc>
              <w:tc>
                <w:tcPr>
                  <w:tcW w:type="pct" w:w="1070"/>
                  <w:vAlign w:val="top"/>
                  <w:vMerge w:val="restart"/>
                </w:tcPr>
                <w:p>
                  <w:pPr>
                    <w:jc w:val="left"/>
                    <w:ind w:left="-84.99999" w:right="-84.99999"/>
                    <w:spacing w:after="0" w:before="0"/>
                  </w:pPr>
                  <w:r>
                    <w:rPr>
                      <w:sz w:val="22"/>
                      <w:rFonts w:ascii="Times New Roman" w:hAnsi="Times New Roman"/>
                    </w:rPr>
                    <w:t> ГОСТ 23268.9-78 п. 2, 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33.3* ТР</w:t>
                  </w:r>
                </w:p>
              </w:tc>
              <w:tc>
                <w:tcPr>
                  <w:tcW w:type="pct" w:w="680"/>
                  <w:vAlign w:val="top"/>
                  <w:vMerge w:val="restart"/>
                </w:tcPr>
                <w:p>
                  <w:pPr>
                    <w:jc w:val="left"/>
                    <w:ind w:left="-84.99999" w:right="-84.99999"/>
                    <w:spacing w:after="0" w:before="0"/>
                  </w:pPr>
                  <w:r>
                    <w:rPr>
                      <w:sz w:val="22"/>
                      <w:rFonts w:ascii="Times New Roman" w:hAnsi="Times New Roman"/>
                    </w:rPr>
                    <w:t>Соусы на основе растительных масел, майонезы, соусы майонезные, кремы на расти-тельных маслах</w:t>
                  </w:r>
                </w:p>
              </w:tc>
              <w:tc>
                <w:tcPr>
                  <w:tcW w:type="pct" w:w="530"/>
                  <w:vAlign w:val="top"/>
                  <w:vMerge w:val="restart"/>
                </w:tcPr>
                <w:p>
                  <w:pPr>
                    <w:jc w:val="left"/>
                    <w:ind w:left="-84.99999" w:right="-84.99999"/>
                    <w:spacing w:after="0" w:before="0"/>
                  </w:pPr>
                  <w:r>
                    <w:rPr>
                      <w:sz w:val="22"/>
                      <w:rFonts w:ascii="Times New Roman" w:hAnsi="Times New Roman"/>
                    </w:rPr>
                    <w:t> 10.89/08.037, 10.89/08.052, 10.89/08.164</w:t>
                  </w:r>
                </w:p>
              </w:tc>
              <w:tc>
                <w:tcPr>
                  <w:tcW w:type="pct" w:w="870"/>
                  <w:vAlign w:val="top"/>
                  <w:vMerge w:val="restart"/>
                </w:tcPr>
                <w:p>
                  <w:pPr>
                    <w:jc w:val="left"/>
                    <w:ind w:left="-84.99999" w:right="-84.99999"/>
                    <w:spacing w:after="0" w:before="0"/>
                  </w:pPr>
                  <w:r>
                    <w:rPr>
                      <w:sz w:val="22"/>
                      <w:rFonts w:ascii="Times New Roman" w:hAnsi="Times New Roman"/>
                    </w:rPr>
                    <w:t> Массовая доля жира</w:t>
                  </w:r>
                </w:p>
              </w:tc>
              <w:tc>
                <w:tcPr>
                  <w:tcW w:type="pct" w:w="1070"/>
                  <w:vAlign w:val="top"/>
                  <w:vMerge w:val="restart"/>
                </w:tcPr>
                <w:p>
                  <w:pPr>
                    <w:jc w:val="left"/>
                    <w:ind w:left="-84.99999" w:right="-84.99999"/>
                    <w:spacing w:after="0" w:before="0"/>
                  </w:pPr>
                  <w:r>
                    <w:rPr>
                      <w:sz w:val="22"/>
                      <w:rFonts w:ascii="Times New Roman" w:hAnsi="Times New Roman"/>
                    </w:rPr>
                    <w:t> ГОСТ 31762-2012 п.4.6-4.9</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33.4*</w:t>
                  </w:r>
                </w:p>
              </w:tc>
              <w:tc>
                <w:tcPr>
                  <w:tcW w:type="pct" w:w="680"/>
                  <w:vAlign w:val="top"/>
                  <w:vMerge w:val="restart"/>
                </w:tcPr>
                <w:p>
                  <w:pPr>
                    <w:jc w:val="left"/>
                    <w:ind w:left="-84.99999" w:right="-84.99999"/>
                    <w:spacing w:after="0" w:before="0"/>
                  </w:pPr>
                  <w:r>
                    <w:rPr>
                      <w:sz w:val="22"/>
                      <w:rFonts w:ascii="Times New Roman" w:hAnsi="Times New Roman"/>
                    </w:rPr>
                    <w:t>Воды минеральные питьевые лечебные, лечебно-столовые и природные столовые, питьевые искусственно минерализованные</w:t>
                  </w:r>
                </w:p>
              </w:tc>
              <w:tc>
                <w:tcPr>
                  <w:tcW w:type="pct" w:w="530"/>
                  <w:vAlign w:val="top"/>
                  <w:vMerge w:val="restart"/>
                </w:tcPr>
                <w:p>
                  <w:pPr>
                    <w:jc w:val="left"/>
                    <w:ind w:left="-84.99999" w:right="-84.99999"/>
                    <w:spacing w:after="0" w:before="0"/>
                  </w:pPr>
                  <w:r>
                    <w:rPr>
                      <w:sz w:val="22"/>
                      <w:rFonts w:ascii="Times New Roman" w:hAnsi="Times New Roman"/>
                    </w:rPr>
                    <w:t> 11.07/08.156, 11.07/12.042</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нитритов</w:t>
                  </w:r>
                </w:p>
              </w:tc>
              <w:tc>
                <w:tcPr>
                  <w:tcW w:type="pct" w:w="1070"/>
                  <w:vAlign w:val="top"/>
                  <w:vMerge w:val="restart"/>
                </w:tcPr>
                <w:p>
                  <w:pPr>
                    <w:jc w:val="left"/>
                    <w:ind w:left="-84.99999" w:right="-84.99999"/>
                    <w:spacing w:after="0" w:before="0"/>
                  </w:pPr>
                  <w:r>
                    <w:rPr>
                      <w:sz w:val="22"/>
                      <w:rFonts w:ascii="Times New Roman" w:hAnsi="Times New Roman"/>
                    </w:rPr>
                    <w:t> ГОСТ 23268.8-78 п.2, п.3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33.4* ТР</w:t>
                  </w:r>
                </w:p>
              </w:tc>
              <w:tc>
                <w:tcPr>
                  <w:tcW w:type="pct" w:w="680"/>
                  <w:vAlign w:val="top"/>
                  <w:vMerge w:val="restart"/>
                </w:tcPr>
                <w:p>
                  <w:pPr>
                    <w:jc w:val="left"/>
                    <w:ind w:left="-84.99999" w:right="-84.99999"/>
                    <w:spacing w:after="0" w:before="0"/>
                  </w:pPr>
                  <w:r>
                    <w:rPr>
                      <w:sz w:val="22"/>
                      <w:rFonts w:ascii="Times New Roman" w:hAnsi="Times New Roman"/>
                    </w:rPr>
                    <w:t>Соусы на основе растительных масел, майонезы, соусы майонезные, кремы на расти-тельных маслах</w:t>
                  </w:r>
                </w:p>
              </w:tc>
              <w:tc>
                <w:tcPr>
                  <w:tcW w:type="pct" w:w="530"/>
                  <w:vAlign w:val="top"/>
                  <w:vMerge w:val="restart"/>
                </w:tcPr>
                <w:p>
                  <w:pPr>
                    <w:jc w:val="left"/>
                    <w:ind w:left="-84.99999" w:right="-84.99999"/>
                    <w:spacing w:after="0" w:before="0"/>
                  </w:pPr>
                  <w:r>
                    <w:rPr>
                      <w:sz w:val="22"/>
                      <w:rFonts w:ascii="Times New Roman" w:hAnsi="Times New Roman"/>
                    </w:rPr>
                    <w:t> 10.89/08.149</w:t>
                  </w:r>
                </w:p>
              </w:tc>
              <w:tc>
                <w:tcPr>
                  <w:tcW w:type="pct" w:w="870"/>
                  <w:vAlign w:val="top"/>
                  <w:vMerge w:val="restart"/>
                </w:tcPr>
                <w:p>
                  <w:pPr>
                    <w:jc w:val="left"/>
                    <w:ind w:left="-84.99999" w:right="-84.99999"/>
                    <w:spacing w:after="0" w:before="0"/>
                  </w:pPr>
                  <w:r>
                    <w:rPr>
                      <w:sz w:val="22"/>
                      <w:rFonts w:ascii="Times New Roman" w:hAnsi="Times New Roman"/>
                    </w:rPr>
                    <w:t> Кислотность</w:t>
                  </w:r>
                </w:p>
              </w:tc>
              <w:tc>
                <w:tcPr>
                  <w:tcW w:type="pct" w:w="1070"/>
                  <w:vAlign w:val="top"/>
                  <w:vMerge w:val="restart"/>
                </w:tcPr>
                <w:p>
                  <w:pPr>
                    <w:jc w:val="left"/>
                    <w:ind w:left="-84.99999" w:right="-84.99999"/>
                    <w:spacing w:after="0" w:before="0"/>
                  </w:pPr>
                  <w:r>
                    <w:rPr>
                      <w:sz w:val="22"/>
                      <w:rFonts w:ascii="Times New Roman" w:hAnsi="Times New Roman"/>
                    </w:rPr>
                    <w:t> ГОСТ 31762-2012 п. 4.13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33.5*</w:t>
                  </w:r>
                </w:p>
              </w:tc>
              <w:tc>
                <w:tcPr>
                  <w:tcW w:type="pct" w:w="680"/>
                  <w:vAlign w:val="top"/>
                  <w:vMerge w:val="restart"/>
                </w:tcPr>
                <w:p>
                  <w:pPr>
                    <w:jc w:val="left"/>
                    <w:ind w:left="-84.99999" w:right="-84.99999"/>
                    <w:spacing w:after="0" w:before="0"/>
                  </w:pPr>
                  <w:r>
                    <w:rPr>
                      <w:sz w:val="22"/>
                      <w:rFonts w:ascii="Times New Roman" w:hAnsi="Times New Roman"/>
                    </w:rPr>
                    <w:t>Воды минеральные питьевые лечебные, лечебно-столовые и природные столовые, питьевые искусственно минерализованные</w:t>
                  </w:r>
                </w:p>
              </w:tc>
              <w:tc>
                <w:tcPr>
                  <w:tcW w:type="pct" w:w="530"/>
                  <w:vAlign w:val="top"/>
                  <w:vMerge w:val="restart"/>
                </w:tcPr>
                <w:p>
                  <w:pPr>
                    <w:jc w:val="left"/>
                    <w:ind w:left="-84.99999" w:right="-84.99999"/>
                    <w:spacing w:after="0" w:before="0"/>
                  </w:pPr>
                  <w:r>
                    <w:rPr>
                      <w:sz w:val="22"/>
                      <w:rFonts w:ascii="Times New Roman" w:hAnsi="Times New Roman"/>
                    </w:rPr>
                    <w:t> 11.07/08.149, 11.07/08.169</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гидрокарбонат-ионов</w:t>
                  </w:r>
                </w:p>
              </w:tc>
              <w:tc>
                <w:tcPr>
                  <w:tcW w:type="pct" w:w="1070"/>
                  <w:vAlign w:val="top"/>
                  <w:vMerge w:val="restart"/>
                </w:tcPr>
                <w:p>
                  <w:pPr>
                    <w:jc w:val="left"/>
                    <w:ind w:left="-84.99999" w:right="-84.99999"/>
                    <w:spacing w:after="0" w:before="0"/>
                  </w:pPr>
                  <w:r>
                    <w:rPr>
                      <w:sz w:val="22"/>
                      <w:rFonts w:ascii="Times New Roman" w:hAnsi="Times New Roman"/>
                    </w:rPr>
                    <w:t> ГОСТ 23268.3-78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33.5* ТР</w:t>
                  </w:r>
                </w:p>
              </w:tc>
              <w:tc>
                <w:tcPr>
                  <w:tcW w:type="pct" w:w="680"/>
                  <w:vAlign w:val="top"/>
                  <w:vMerge w:val="restart"/>
                </w:tcPr>
                <w:p>
                  <w:pPr>
                    <w:jc w:val="left"/>
                    <w:ind w:left="-84.99999" w:right="-84.99999"/>
                    <w:spacing w:after="0" w:before="0"/>
                  </w:pPr>
                  <w:r>
                    <w:rPr>
                      <w:sz w:val="22"/>
                      <w:rFonts w:ascii="Times New Roman" w:hAnsi="Times New Roman"/>
                    </w:rPr>
                    <w:t>Соусы на основе растительных масел, майонезы, соусы майонезные, кремы на расти-тельных маслах</w:t>
                  </w:r>
                </w:p>
              </w:tc>
              <w:tc>
                <w:tcPr>
                  <w:tcW w:type="pct" w:w="530"/>
                  <w:vAlign w:val="top"/>
                  <w:vMerge w:val="restart"/>
                </w:tcPr>
                <w:p>
                  <w:pPr>
                    <w:jc w:val="left"/>
                    <w:ind w:left="-84.99999" w:right="-84.99999"/>
                    <w:spacing w:after="0" w:before="0"/>
                  </w:pPr>
                  <w:r>
                    <w:rPr>
                      <w:sz w:val="22"/>
                      <w:rFonts w:ascii="Times New Roman" w:hAnsi="Times New Roman"/>
                    </w:rPr>
                    <w:t> 10.89/08.149</w:t>
                  </w:r>
                </w:p>
              </w:tc>
              <w:tc>
                <w:tcPr>
                  <w:tcW w:type="pct" w:w="870"/>
                  <w:vAlign w:val="top"/>
                  <w:vMerge w:val="restart"/>
                </w:tcPr>
                <w:p>
                  <w:pPr>
                    <w:jc w:val="left"/>
                    <w:ind w:left="-84.99999" w:right="-84.99999"/>
                    <w:spacing w:after="0" w:before="0"/>
                  </w:pPr>
                  <w:r>
                    <w:rPr>
                      <w:sz w:val="22"/>
                      <w:rFonts w:ascii="Times New Roman" w:hAnsi="Times New Roman"/>
                    </w:rPr>
                    <w:t> Перекисное число</w:t>
                  </w:r>
                </w:p>
              </w:tc>
              <w:tc>
                <w:tcPr>
                  <w:tcW w:type="pct" w:w="1070"/>
                  <w:vAlign w:val="top"/>
                  <w:vMerge w:val="restart"/>
                </w:tcPr>
                <w:p>
                  <w:pPr>
                    <w:jc w:val="left"/>
                    <w:ind w:left="-84.99999" w:right="-84.99999"/>
                    <w:spacing w:after="0" w:before="0"/>
                  </w:pPr>
                  <w:r>
                    <w:rPr>
                      <w:sz w:val="22"/>
                      <w:rFonts w:ascii="Times New Roman" w:hAnsi="Times New Roman"/>
                    </w:rPr>
                    <w:t>
                       ГОСТ 26593-85;
                      <w:br/>
                      ГОСТ 31762-2012 п. 4.16;
                      <w:br/>
                      ГОСТ Р 51487-99;
                      <w:br/>
                      СТБ ГОСТ Р 51487-2001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33.6*</w:t>
                  </w:r>
                </w:p>
              </w:tc>
              <w:tc>
                <w:tcPr>
                  <w:tcW w:type="pct" w:w="680"/>
                  <w:vAlign w:val="top"/>
                  <w:vMerge w:val="restart"/>
                </w:tcPr>
                <w:p>
                  <w:pPr>
                    <w:jc w:val="left"/>
                    <w:ind w:left="-84.99999" w:right="-84.99999"/>
                    <w:spacing w:after="0" w:before="0"/>
                  </w:pPr>
                  <w:r>
                    <w:rPr>
                      <w:sz w:val="22"/>
                      <w:rFonts w:ascii="Times New Roman" w:hAnsi="Times New Roman"/>
                    </w:rPr>
                    <w:t>Воды минеральные питьевые лечебные, лечебно-столовые и природные столовые, питьевые искусственно минерализованные</w:t>
                  </w:r>
                </w:p>
              </w:tc>
              <w:tc>
                <w:tcPr>
                  <w:tcW w:type="pct" w:w="530"/>
                  <w:vAlign w:val="top"/>
                  <w:vMerge w:val="restart"/>
                </w:tcPr>
                <w:p>
                  <w:pPr>
                    <w:jc w:val="left"/>
                    <w:ind w:left="-84.99999" w:right="-84.99999"/>
                    <w:spacing w:after="0" w:before="0"/>
                  </w:pPr>
                  <w:r>
                    <w:rPr>
                      <w:sz w:val="22"/>
                      <w:rFonts w:ascii="Times New Roman" w:hAnsi="Times New Roman"/>
                    </w:rPr>
                    <w:t> 11.07/08.149</w:t>
                  </w:r>
                </w:p>
              </w:tc>
              <w:tc>
                <w:tcPr>
                  <w:tcW w:type="pct" w:w="870"/>
                  <w:vAlign w:val="top"/>
                  <w:vMerge w:val="restart"/>
                </w:tcPr>
                <w:p>
                  <w:pPr>
                    <w:jc w:val="left"/>
                    <w:ind w:left="-84.99999" w:right="-84.99999"/>
                    <w:spacing w:after="0" w:before="0"/>
                  </w:pPr>
                  <w:r>
                    <w:rPr>
                      <w:sz w:val="22"/>
                      <w:rFonts w:ascii="Times New Roman" w:hAnsi="Times New Roman"/>
                    </w:rPr>
                    <w:t> Перманганатная окисляемость</w:t>
                  </w:r>
                </w:p>
              </w:tc>
              <w:tc>
                <w:tcPr>
                  <w:tcW w:type="pct" w:w="1070"/>
                  <w:vAlign w:val="top"/>
                  <w:vMerge w:val="restart"/>
                </w:tcPr>
                <w:p>
                  <w:pPr>
                    <w:jc w:val="left"/>
                    <w:ind w:left="-84.99999" w:right="-84.99999"/>
                    <w:spacing w:after="0" w:before="0"/>
                  </w:pPr>
                  <w:r>
                    <w:rPr>
                      <w:sz w:val="22"/>
                      <w:rFonts w:ascii="Times New Roman" w:hAnsi="Times New Roman"/>
                    </w:rPr>
                    <w:t> ГОСТ 23268.12-78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33.6* ТР</w:t>
                  </w:r>
                </w:p>
              </w:tc>
              <w:tc>
                <w:tcPr>
                  <w:tcW w:type="pct" w:w="680"/>
                  <w:vAlign w:val="top"/>
                  <w:vMerge w:val="restart"/>
                </w:tcPr>
                <w:p>
                  <w:pPr>
                    <w:jc w:val="left"/>
                    <w:ind w:left="-84.99999" w:right="-84.99999"/>
                    <w:spacing w:after="0" w:before="0"/>
                  </w:pPr>
                  <w:r>
                    <w:rPr>
                      <w:sz w:val="22"/>
                      <w:rFonts w:ascii="Times New Roman" w:hAnsi="Times New Roman"/>
                    </w:rPr>
                    <w:t>Соусы на основе растительных масел, майонезы, соусы майонезные, кремы на расти-тельных маслах</w:t>
                  </w:r>
                </w:p>
              </w:tc>
              <w:tc>
                <w:tcPr>
                  <w:tcW w:type="pct" w:w="530"/>
                  <w:vAlign w:val="top"/>
                  <w:vMerge w:val="restart"/>
                </w:tcPr>
                <w:p>
                  <w:pPr>
                    <w:jc w:val="left"/>
                    <w:ind w:left="-84.99999" w:right="-84.99999"/>
                    <w:spacing w:after="0" w:before="0"/>
                  </w:pPr>
                  <w:r>
                    <w:rPr>
                      <w:sz w:val="22"/>
                      <w:rFonts w:ascii="Times New Roman" w:hAnsi="Times New Roman"/>
                    </w:rPr>
                    <w:t> 10.89/08.032</w:t>
                  </w:r>
                </w:p>
              </w:tc>
              <w:tc>
                <w:tcPr>
                  <w:tcW w:type="pct" w:w="870"/>
                  <w:vAlign w:val="top"/>
                  <w:vMerge w:val="restart"/>
                </w:tcPr>
                <w:p>
                  <w:pPr>
                    <w:jc w:val="left"/>
                    <w:ind w:left="-84.99999" w:right="-84.99999"/>
                    <w:spacing w:after="0" w:before="0"/>
                  </w:pPr>
                  <w:r>
                    <w:rPr>
                      <w:sz w:val="22"/>
                      <w:rFonts w:ascii="Times New Roman" w:hAnsi="Times New Roman"/>
                    </w:rPr>
                    <w:t> Свинец, кадмий</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33.7*</w:t>
                  </w:r>
                </w:p>
              </w:tc>
              <w:tc>
                <w:tcPr>
                  <w:tcW w:type="pct" w:w="680"/>
                  <w:vAlign w:val="top"/>
                  <w:vMerge w:val="restart"/>
                </w:tcPr>
                <w:p>
                  <w:pPr>
                    <w:jc w:val="left"/>
                    <w:ind w:left="-84.99999" w:right="-84.99999"/>
                    <w:spacing w:after="0" w:before="0"/>
                  </w:pPr>
                  <w:r>
                    <w:rPr>
                      <w:sz w:val="22"/>
                      <w:rFonts w:ascii="Times New Roman" w:hAnsi="Times New Roman"/>
                    </w:rPr>
                    <w:t>Воды минеральные питьевые лечебные, лечебно-столовые и природные столовые, питьевые искусственно минерализованные</w:t>
                  </w:r>
                </w:p>
              </w:tc>
              <w:tc>
                <w:tcPr>
                  <w:tcW w:type="pct" w:w="530"/>
                  <w:vAlign w:val="top"/>
                  <w:vMerge w:val="restart"/>
                </w:tcPr>
                <w:p>
                  <w:pPr>
                    <w:jc w:val="left"/>
                    <w:ind w:left="-84.99999" w:right="-84.99999"/>
                    <w:spacing w:after="0" w:before="0"/>
                  </w:pPr>
                  <w:r>
                    <w:rPr>
                      <w:sz w:val="22"/>
                      <w:rFonts w:ascii="Times New Roman" w:hAnsi="Times New Roman"/>
                    </w:rPr>
                    <w:t> 11.07/08.149</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хлорид-ионов</w:t>
                  </w:r>
                </w:p>
              </w:tc>
              <w:tc>
                <w:tcPr>
                  <w:tcW w:type="pct" w:w="1070"/>
                  <w:vAlign w:val="top"/>
                  <w:vMerge w:val="restart"/>
                </w:tcPr>
                <w:p>
                  <w:pPr>
                    <w:jc w:val="left"/>
                    <w:ind w:left="-84.99999" w:right="-84.99999"/>
                    <w:spacing w:after="0" w:before="0"/>
                  </w:pPr>
                  <w:r>
                    <w:rPr>
                      <w:sz w:val="22"/>
                      <w:rFonts w:ascii="Times New Roman" w:hAnsi="Times New Roman"/>
                    </w:rPr>
                    <w:t> ГОСТ 23268.17-78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33.7* ТР</w:t>
                  </w:r>
                </w:p>
              </w:tc>
              <w:tc>
                <w:tcPr>
                  <w:tcW w:type="pct" w:w="680"/>
                  <w:vAlign w:val="top"/>
                  <w:vMerge w:val="restart"/>
                </w:tcPr>
                <w:p>
                  <w:pPr>
                    <w:jc w:val="left"/>
                    <w:ind w:left="-84.99999" w:right="-84.99999"/>
                    <w:spacing w:after="0" w:before="0"/>
                  </w:pPr>
                  <w:r>
                    <w:rPr>
                      <w:sz w:val="22"/>
                      <w:rFonts w:ascii="Times New Roman" w:hAnsi="Times New Roman"/>
                    </w:rPr>
                    <w:t>Соусы на основе растительных масел, майонезы, соусы майонезные, кремы на расти-тельных маслах</w:t>
                  </w:r>
                </w:p>
              </w:tc>
              <w:tc>
                <w:tcPr>
                  <w:tcW w:type="pct" w:w="530"/>
                  <w:vAlign w:val="top"/>
                  <w:vMerge w:val="restart"/>
                </w:tcPr>
                <w:p>
                  <w:pPr>
                    <w:jc w:val="left"/>
                    <w:ind w:left="-84.99999" w:right="-84.99999"/>
                    <w:spacing w:after="0" w:before="0"/>
                  </w:pPr>
                  <w:r>
                    <w:rPr>
                      <w:sz w:val="22"/>
                      <w:rFonts w:ascii="Times New Roman" w:hAnsi="Times New Roman"/>
                    </w:rPr>
                    <w:t> 10.89/08.032, 10.89/08.082</w:t>
                  </w:r>
                </w:p>
              </w:tc>
              <w:tc>
                <w:tcPr>
                  <w:tcW w:type="pct" w:w="870"/>
                  <w:vAlign w:val="top"/>
                  <w:vMerge w:val="restart"/>
                </w:tcPr>
                <w:p>
                  <w:pPr>
                    <w:jc w:val="left"/>
                    <w:ind w:left="-84.99999" w:right="-84.99999"/>
                    <w:spacing w:after="0" w:before="0"/>
                  </w:pPr>
                  <w:r>
                    <w:rPr>
                      <w:sz w:val="22"/>
                      <w:rFonts w:ascii="Times New Roman" w:hAnsi="Times New Roman"/>
                    </w:rPr>
                    <w:t> Ртуть</w:t>
                  </w:r>
                </w:p>
              </w:tc>
              <w:tc>
                <w:tcPr>
                  <w:tcW w:type="pct" w:w="1070"/>
                  <w:vAlign w:val="top"/>
                  <w:vMerge w:val="restart"/>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33.8*</w:t>
                  </w:r>
                </w:p>
              </w:tc>
              <w:tc>
                <w:tcPr>
                  <w:tcW w:type="pct" w:w="680"/>
                  <w:vAlign w:val="top"/>
                  <w:vMerge w:val="restart"/>
                </w:tcPr>
                <w:p>
                  <w:pPr>
                    <w:jc w:val="left"/>
                    <w:ind w:left="-84.99999" w:right="-84.99999"/>
                    <w:spacing w:after="0" w:before="0"/>
                  </w:pPr>
                  <w:r>
                    <w:rPr>
                      <w:sz w:val="22"/>
                      <w:rFonts w:ascii="Times New Roman" w:hAnsi="Times New Roman"/>
                    </w:rPr>
                    <w:t>Воды минеральные питьевые лечебные, лечебно-столовые и природные столовые, питьевые искусственно минерализованные</w:t>
                  </w:r>
                </w:p>
              </w:tc>
              <w:tc>
                <w:tcPr>
                  <w:tcW w:type="pct" w:w="530"/>
                  <w:vAlign w:val="top"/>
                  <w:vMerge w:val="restart"/>
                </w:tcPr>
                <w:p>
                  <w:pPr>
                    <w:jc w:val="left"/>
                    <w:ind w:left="-84.99999" w:right="-84.99999"/>
                    <w:spacing w:after="0" w:before="0"/>
                  </w:pPr>
                  <w:r>
                    <w:rPr>
                      <w:sz w:val="22"/>
                      <w:rFonts w:ascii="Times New Roman" w:hAnsi="Times New Roman"/>
                    </w:rPr>
                    <w:t> 11.07/08.149</w:t>
                  </w:r>
                </w:p>
              </w:tc>
              <w:tc>
                <w:tcPr>
                  <w:tcW w:type="pct" w:w="870"/>
                  <w:vAlign w:val="top"/>
                  <w:vMerge w:val="restart"/>
                </w:tcPr>
                <w:p>
                  <w:pPr>
                    <w:jc w:val="left"/>
                    <w:ind w:left="-84.99999" w:right="-84.99999"/>
                    <w:spacing w:after="0" w:before="0"/>
                  </w:pPr>
                  <w:r>
                    <w:rPr>
                      <w:sz w:val="22"/>
                      <w:rFonts w:ascii="Times New Roman" w:hAnsi="Times New Roman"/>
                    </w:rPr>
                    <w:t> Содержание свободного остаточного хлора</w:t>
                  </w:r>
                </w:p>
              </w:tc>
              <w:tc>
                <w:tcPr>
                  <w:tcW w:type="pct" w:w="1070"/>
                  <w:vAlign w:val="top"/>
                  <w:vMerge w:val="restart"/>
                </w:tcPr>
                <w:p>
                  <w:pPr>
                    <w:jc w:val="left"/>
                    <w:ind w:left="-84.99999" w:right="-84.99999"/>
                    <w:spacing w:after="0" w:before="0"/>
                  </w:pPr>
                  <w:r>
                    <w:rPr>
                      <w:sz w:val="22"/>
                      <w:rFonts w:ascii="Times New Roman" w:hAnsi="Times New Roman"/>
                    </w:rPr>
                    <w:t> ГОСТ 18190-72 пп. 2, 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33.8* ТР</w:t>
                  </w:r>
                </w:p>
              </w:tc>
              <w:tc>
                <w:tcPr>
                  <w:tcW w:type="pct" w:w="680"/>
                  <w:vAlign w:val="top"/>
                  <w:vMerge w:val="restart"/>
                </w:tcPr>
                <w:p>
                  <w:pPr>
                    <w:jc w:val="left"/>
                    <w:ind w:left="-84.99999" w:right="-84.99999"/>
                    <w:spacing w:after="0" w:before="0"/>
                  </w:pPr>
                  <w:r>
                    <w:rPr>
                      <w:sz w:val="22"/>
                      <w:rFonts w:ascii="Times New Roman" w:hAnsi="Times New Roman"/>
                    </w:rPr>
                    <w:t>Соусы на основе растительных масел, майонезы, соусы майонезные, кремы на расти-тельных маслах</w:t>
                  </w:r>
                </w:p>
              </w:tc>
              <w:tc>
                <w:tcPr>
                  <w:tcW w:type="pct" w:w="530"/>
                  <w:vAlign w:val="top"/>
                  <w:vMerge w:val="restart"/>
                </w:tcPr>
                <w:p>
                  <w:pPr>
                    <w:jc w:val="left"/>
                    <w:ind w:left="-84.99999" w:right="-84.99999"/>
                    <w:spacing w:after="0" w:before="0"/>
                  </w:pPr>
                  <w:r>
                    <w:rPr>
                      <w:sz w:val="22"/>
                      <w:rFonts w:ascii="Times New Roman" w:hAnsi="Times New Roman"/>
                    </w:rPr>
                    <w:t> 10.89/08.032, 10.89/08.156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33.9*</w:t>
                  </w:r>
                </w:p>
              </w:tc>
              <w:tc>
                <w:tcPr>
                  <w:tcW w:type="pct" w:w="680"/>
                  <w:vAlign w:val="top"/>
                  <w:vMerge w:val="restart"/>
                </w:tcPr>
                <w:p>
                  <w:pPr>
                    <w:jc w:val="left"/>
                    <w:ind w:left="-84.99999" w:right="-84.99999"/>
                    <w:spacing w:after="0" w:before="0"/>
                  </w:pPr>
                  <w:r>
                    <w:rPr>
                      <w:sz w:val="22"/>
                      <w:rFonts w:ascii="Times New Roman" w:hAnsi="Times New Roman"/>
                    </w:rPr>
                    <w:t>Воды минеральные питьевые лечебные, лечебно-столовые и природные столовые, питьевые искусственно минерализованные</w:t>
                  </w:r>
                </w:p>
              </w:tc>
              <w:tc>
                <w:tcPr>
                  <w:tcW w:type="pct" w:w="530"/>
                  <w:vAlign w:val="top"/>
                  <w:vMerge w:val="restart"/>
                </w:tcPr>
                <w:p>
                  <w:pPr>
                    <w:jc w:val="left"/>
                    <w:ind w:left="-84.99999" w:right="-84.99999"/>
                    <w:spacing w:after="0" w:before="0"/>
                  </w:pPr>
                  <w:r>
                    <w:rPr>
                      <w:sz w:val="22"/>
                      <w:rFonts w:ascii="Times New Roman" w:hAnsi="Times New Roman"/>
                    </w:rPr>
                    <w:t> 11.07/08.149</w:t>
                  </w:r>
                </w:p>
              </w:tc>
              <w:tc>
                <w:tcPr>
                  <w:tcW w:type="pct" w:w="870"/>
                  <w:vAlign w:val="top"/>
                </w:tcPr>
                <w:p>
                  <w:pPr>
                    <w:jc w:val="left"/>
                    <w:ind w:left="-84.99999" w:right="-84.99999"/>
                    <w:spacing w:after="0" w:before="0"/>
                  </w:pPr>
                  <w:r>
                    <w:rPr>
                      <w:sz w:val="22"/>
                      <w:rFonts w:ascii="Times New Roman" w:hAnsi="Times New Roman"/>
                    </w:rPr>
                    <w:t> Массовая концентрация ионов кальция</w:t>
                  </w:r>
                </w:p>
              </w:tc>
              <w:tc>
                <w:tcPr>
                  <w:tcW w:type="pct" w:w="1070"/>
                  <w:vAlign w:val="top"/>
                </w:tcPr>
                <w:p>
                  <w:pPr>
                    <w:jc w:val="left"/>
                    <w:ind w:left="-84.99999" w:right="-84.99999"/>
                    <w:spacing w:after="0" w:before="0"/>
                  </w:pPr>
                  <w:r>
                    <w:rPr>
                      <w:sz w:val="22"/>
                      <w:rFonts w:ascii="Times New Roman" w:hAnsi="Times New Roman"/>
                    </w:rPr>
                    <w:t> ГОСТ 23268.5-78 п. 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33.10*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ионов магния</w:t>
                  </w:r>
                </w:p>
              </w:tc>
              <w:tc>
                <w:tcPr>
                  <w:tcW w:type="pct" w:w="1070"/>
                  <w:vAlign w:val="top"/>
                </w:tcPr>
                <w:p>
                  <w:pPr>
                    <w:jc w:val="left"/>
                    <w:ind w:left="-84.99999" w:right="-84.99999"/>
                    <w:spacing w:before="0" w:after="0"/>
                  </w:pPr>
                  <w:r>
                    <w:rPr>
                      <w:sz w:val="22"/>
                      <w:rFonts w:ascii="Times New Roman" w:hAnsi="Times New Roman"/>
                    </w:rPr>
                    <w:t> ГОСТ 23268.5-78 п. 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33.12*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11.07/08.149, 11.07/35.062</w:t>
                  </w:r>
                </w:p>
              </w:tc>
              <w:tc>
                <w:tcPr>
                  <w:tcW w:type="pct" w:w="870"/>
                  <w:vAlign w:val="top"/>
                </w:tcPr>
                <w:p>
                  <w:pPr>
                    <w:jc w:val="left"/>
                    <w:ind w:left="-84.99999" w:right="-84.99999"/>
                    <w:spacing w:before="0" w:after="0"/>
                  </w:pPr>
                  <w:r>
                    <w:rPr>
                      <w:sz w:val="22"/>
                      <w:rFonts w:ascii="Times New Roman" w:hAnsi="Times New Roman"/>
                    </w:rPr>
                    <w:t> Массовая доля двуокиси углерода</w:t>
                  </w:r>
                </w:p>
              </w:tc>
              <w:tc>
                <w:tcPr>
                  <w:tcW w:type="pct" w:w="1070"/>
                  <w:vAlign w:val="top"/>
                </w:tcPr>
                <w:p>
                  <w:pPr>
                    <w:jc w:val="left"/>
                    <w:ind w:left="-84.99999" w:right="-84.99999"/>
                    <w:spacing w:before="0" w:after="0"/>
                  </w:pPr>
                  <w:r>
                    <w:rPr>
                      <w:sz w:val="22"/>
                      <w:rFonts w:ascii="Times New Roman" w:hAnsi="Times New Roman"/>
                    </w:rPr>
                    <w:t>
                       ГОСТ 23268.2-91;
                      <w:br/>
                      ГОСТ 32037-2013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33.13*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11.07/08.082</w:t>
                  </w:r>
                </w:p>
              </w:tc>
              <w:tc>
                <w:tcPr>
                  <w:tcW w:type="pct" w:w="870"/>
                  <w:vAlign w:val="top"/>
                </w:tcPr>
                <w:p>
                  <w:pPr>
                    <w:jc w:val="left"/>
                    <w:ind w:left="-84.99999" w:right="-84.99999"/>
                    <w:spacing w:before="0" w:after="0"/>
                  </w:pPr>
                  <w:r>
                    <w:rPr>
                      <w:sz w:val="22"/>
                      <w:rFonts w:ascii="Times New Roman" w:hAnsi="Times New Roman"/>
                    </w:rPr>
                    <w:t> Массовая концентрация ионов аммония</w:t>
                  </w:r>
                </w:p>
              </w:tc>
              <w:tc>
                <w:tcPr>
                  <w:tcW w:type="pct" w:w="1070"/>
                  <w:vAlign w:val="top"/>
                </w:tcPr>
                <w:p>
                  <w:pPr>
                    <w:jc w:val="left"/>
                    <w:ind w:left="-84.99999" w:right="-84.99999"/>
                    <w:spacing w:before="0" w:after="0"/>
                  </w:pPr>
                  <w:r>
                    <w:rPr>
                      <w:sz w:val="22"/>
                      <w:rFonts w:ascii="Times New Roman" w:hAnsi="Times New Roman"/>
                    </w:rPr>
                    <w:t> ГОСТ 23268.10-78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33.14*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11.07/08.032</w:t>
                  </w:r>
                </w:p>
              </w:tc>
              <w:tc>
                <w:tcPr>
                  <w:tcW w:type="pct" w:w="870"/>
                  <w:vAlign w:val="top"/>
                </w:tcPr>
                <w:p>
                  <w:pPr>
                    <w:jc w:val="left"/>
                    <w:ind w:left="-84.99999" w:right="-84.99999"/>
                    <w:spacing w:before="0" w:after="0"/>
                  </w:pPr>
                  <w:r>
                    <w:rPr>
                      <w:sz w:val="22"/>
                      <w:rFonts w:ascii="Times New Roman" w:hAnsi="Times New Roman"/>
                    </w:rPr>
                    <w:t> Массовая концентрация свинца, цинка, меди, кадмия, железа</w:t>
                  </w:r>
                </w:p>
              </w:tc>
              <w:tc>
                <w:tcPr>
                  <w:tcW w:type="pct" w:w="1070"/>
                  <w:vAlign w:val="top"/>
                </w:tcPr>
                <w:p>
                  <w:pPr>
                    <w:jc w:val="left"/>
                    <w:ind w:left="-84.99999" w:right="-84.99999"/>
                    <w:spacing w:before="0" w:after="0"/>
                  </w:pPr>
                  <w:r>
                    <w:rPr>
                      <w:sz w:val="22"/>
                      <w:rFonts w:ascii="Times New Roman" w:hAnsi="Times New Roman"/>
                    </w:rPr>
                    <w:t>
                       ГОСТ 26929-94;
                      <w:br/>
                      ГОСТ 30178-96;
                      <w:br/>
                      ГОСТ 31870-2012;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33.15*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11.07/08.032, 11.07/08.082</w:t>
                  </w:r>
                </w:p>
              </w:tc>
              <w:tc>
                <w:tcPr>
                  <w:tcW w:type="pct" w:w="870"/>
                  <w:vAlign w:val="top"/>
                </w:tcPr>
                <w:p>
                  <w:pPr>
                    <w:jc w:val="left"/>
                    <w:ind w:left="-84.99999" w:right="-84.99999"/>
                    <w:spacing w:before="0" w:after="0"/>
                  </w:pPr>
                  <w:r>
                    <w:rPr>
                      <w:sz w:val="22"/>
                      <w:rFonts w:ascii="Times New Roman" w:hAnsi="Times New Roman"/>
                    </w:rPr>
                    <w:t> Массовая концентрация ртути</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33.16*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11.07/08.032, 11.07/08.156</w:t>
                  </w:r>
                </w:p>
              </w:tc>
              <w:tc>
                <w:tcPr>
                  <w:tcW w:type="pct" w:w="870"/>
                  <w:vAlign w:val="top"/>
                </w:tcPr>
                <w:p>
                  <w:pPr>
                    <w:jc w:val="left"/>
                    <w:ind w:left="-84.99999" w:right="-84.99999"/>
                    <w:spacing w:before="0" w:after="0"/>
                  </w:pPr>
                  <w:r>
                    <w:rPr>
                      <w:sz w:val="22"/>
                      <w:rFonts w:ascii="Times New Roman" w:hAnsi="Times New Roman"/>
                    </w:rPr>
                    <w:t> Массовая концентрация мышьяка</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33.17*</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11.07/01.086</w:t>
                  </w: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
                      <w:br/>
                      ГОСТ 18963-73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33.18*</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w:t>
                  </w:r>
                </w:p>
              </w:tc>
              <w:tc>
                <w:tcPr>
                  <w:tcW w:type="pct" w:w="1070"/>
                  <w:vAlign w:val="top"/>
                </w:tcPr>
                <w:p>
                  <w:pPr>
                    <w:jc w:val="left"/>
                    <w:ind w:left="-84.99999" w:right="-84.99999"/>
                    <w:spacing w:before="0" w:after="0"/>
                  </w:pPr>
                  <w:r>
                    <w:rPr>
                      <w:sz w:val="22"/>
                      <w:rFonts w:ascii="Times New Roman" w:hAnsi="Times New Roman"/>
                    </w:rPr>
                    <w:t>
                       ГОСТ 18963-73;
                      <w:br/>
                      ГОСТ 31747-2012 (ISO 4831:2006,ISO 4832:2006)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33.19*</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рода Salmonella</w:t>
                  </w:r>
                </w:p>
              </w:tc>
              <w:tc>
                <w:tcPr>
                  <w:tcW w:type="pct" w:w="1070"/>
                  <w:vAlign w:val="top"/>
                </w:tcPr>
                <w:p>
                  <w:pPr>
                    <w:jc w:val="left"/>
                    <w:ind w:left="-84.99999" w:right="-84.99999"/>
                    <w:spacing w:before="0" w:after="0"/>
                  </w:pPr>
                  <w:r>
                    <w:rPr>
                      <w:sz w:val="22"/>
                      <w:rFonts w:ascii="Times New Roman" w:hAnsi="Times New Roman"/>
                    </w:rPr>
                    <w:t>
                       ГОСТ 30519-97;
                      <w:br/>
                      ГОСТ 31659-2012 (ISO 6579:2002)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33.20*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Наличие бактерий вида Рseudomonas aeruginosa</w:t>
                  </w:r>
                </w:p>
              </w:tc>
              <w:tc>
                <w:tcPr>
                  <w:tcW w:type="pct" w:w="1070"/>
                  <w:vAlign w:val="top"/>
                </w:tcPr>
                <w:p>
                  <w:pPr>
                    <w:jc w:val="left"/>
                    <w:ind w:left="-84.99999" w:right="-84.99999"/>
                    <w:spacing w:before="0" w:after="0"/>
                  </w:pPr>
                  <w:r>
                    <w:rPr>
                      <w:sz w:val="22"/>
                      <w:rFonts w:ascii="Times New Roman" w:hAnsi="Times New Roman"/>
                    </w:rPr>
                    <w:t> ГОСТ ISO 16266-2018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33.21*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 плесени</w:t>
                  </w:r>
                </w:p>
              </w:tc>
              <w:tc>
                <w:tcPr>
                  <w:tcW w:type="pct" w:w="1070"/>
                  <w:vAlign w:val="top"/>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33.22*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Общее микробное число</w:t>
                  </w:r>
                </w:p>
              </w:tc>
              <w:tc>
                <w:tcPr>
                  <w:tcW w:type="pct" w:w="1070"/>
                  <w:vAlign w:val="top"/>
                  <w:vMerge w:val="restart"/>
                </w:tcPr>
                <w:p>
                  <w:pPr>
                    <w:jc w:val="left"/>
                    <w:ind w:left="-84.99999" w:right="-84.99999"/>
                    <w:spacing w:before="0" w:after="0"/>
                  </w:pPr>
                  <w:r>
                    <w:rPr>
                      <w:sz w:val="22"/>
                      <w:rFonts w:ascii="Times New Roman" w:hAnsi="Times New Roman"/>
                    </w:rPr>
                    <w:t> ГОСТ 34786-2021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33.23*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Термотолерантные колиформные бактерии</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33.24*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БГКП (колиформы) фекальные</w:t>
                  </w:r>
                </w:p>
              </w:tc>
              <w:tc>
                <w:tcPr>
                  <w:tcW w:type="pct" w:w="1070"/>
                  <w:vAlign w:val="top"/>
                </w:tcPr>
                <w:p>
                  <w:pPr>
                    <w:jc w:val="left"/>
                    <w:ind w:left="-84.99999" w:right="-84.99999"/>
                    <w:spacing w:before="0" w:after="0"/>
                  </w:pPr>
                  <w:r>
                    <w:rPr>
                      <w:sz w:val="22"/>
                      <w:rFonts w:ascii="Times New Roman" w:hAnsi="Times New Roman"/>
                    </w:rPr>
                    <w:t> ГОСТ 18963-73</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33.25*</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Общие колиформные бактерии</w:t>
                  </w:r>
                </w:p>
              </w:tc>
              <w:tc>
                <w:tcPr>
                  <w:tcW w:type="pct" w:w="1070"/>
                  <w:vAlign w:val="top"/>
                  <w:vMerge w:val="restart"/>
                </w:tcPr>
                <w:p>
                  <w:pPr>
                    <w:jc w:val="left"/>
                    <w:ind w:left="-84.99999" w:right="-84.99999"/>
                    <w:spacing w:before="0" w:after="0"/>
                  </w:pPr>
                  <w:r>
                    <w:rPr>
                      <w:sz w:val="22"/>
                      <w:rFonts w:ascii="Times New Roman" w:hAnsi="Times New Roman"/>
                    </w:rPr>
                    <w:t> ГОСТ 34786-2021</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34.1*</w:t>
                  </w:r>
                </w:p>
              </w:tc>
              <w:tc>
                <w:tcPr>
                  <w:tcW w:type="pct" w:w="680"/>
                  <w:vAlign w:val="top"/>
                  <w:vMerge w:val="restart"/>
                </w:tcPr>
                <w:p>
                  <w:pPr>
                    <w:jc w:val="left"/>
                    <w:ind w:left="-84.99999" w:right="-84.99999"/>
                    <w:spacing w:after="0" w:before="0"/>
                  </w:pPr>
                  <w:r>
                    <w:rPr>
                      <w:sz w:val="22"/>
                      <w:rFonts w:ascii="Times New Roman" w:hAnsi="Times New Roman"/>
                    </w:rPr>
                    <w:t>Вода питьевая, в т.ч. расфасованная в емкости</w:t>
                  </w:r>
                </w:p>
              </w:tc>
              <w:tc>
                <w:tcPr>
                  <w:tcW w:type="pct" w:w="530"/>
                  <w:vAlign w:val="top"/>
                  <w:vMerge w:val="restart"/>
                </w:tcPr>
                <w:p>
                  <w:pPr>
                    <w:jc w:val="left"/>
                    <w:ind w:left="-84.99999" w:right="-84.99999"/>
                    <w:spacing w:after="0" w:before="0"/>
                  </w:pPr>
                  <w:r>
                    <w:rPr>
                      <w:sz w:val="22"/>
                      <w:rFonts w:ascii="Times New Roman" w:hAnsi="Times New Roman"/>
                    </w:rPr>
                    <w:t> 100.09/11.116, 11.07/11.116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запах, привкус, цветность, мутность</w:t>
                  </w:r>
                </w:p>
              </w:tc>
              <w:tc>
                <w:tcPr>
                  <w:tcW w:type="pct" w:w="1070"/>
                  <w:vAlign w:val="top"/>
                  <w:vMerge w:val="restart"/>
                </w:tcPr>
                <w:p>
                  <w:pPr>
                    <w:jc w:val="left"/>
                    <w:ind w:left="-84.99999" w:right="-84.99999"/>
                    <w:spacing w:after="0" w:before="0"/>
                  </w:pPr>
                  <w:r>
                    <w:rPr>
                      <w:sz w:val="22"/>
                      <w:rFonts w:ascii="Times New Roman" w:hAnsi="Times New Roman"/>
                    </w:rPr>
                    <w:t>
                       ГОСТ 31868-2012;
                      <w:br/>
                      ГОСТ 3351-74 п.2-5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34.1* ТР</w:t>
                  </w:r>
                </w:p>
              </w:tc>
              <w:tc>
                <w:tcPr>
                  <w:tcW w:type="pct" w:w="680"/>
                  <w:vAlign w:val="top"/>
                  <w:vMerge w:val="restart"/>
                </w:tcPr>
                <w:p>
                  <w:pPr>
                    <w:jc w:val="left"/>
                    <w:ind w:left="-84.99999" w:right="-84.99999"/>
                    <w:spacing w:after="0" w:before="0"/>
                  </w:pPr>
                  <w:r>
                    <w:rPr>
                      <w:sz w:val="22"/>
                      <w:rFonts w:ascii="Times New Roman" w:hAnsi="Times New Roman"/>
                    </w:rPr>
                    <w:t>Пищевая масложировая продукция</w:t>
                  </w:r>
                </w:p>
              </w:tc>
              <w:tc>
                <w:tcPr>
                  <w:tcW w:type="pct" w:w="530"/>
                  <w:vAlign w:val="top"/>
                  <w:vMerge w:val="restart"/>
                </w:tcPr>
                <w:p>
                  <w:pPr>
                    <w:jc w:val="left"/>
                    <w:ind w:left="-84.99999" w:right="-84.99999"/>
                    <w:spacing w:after="0" w:before="0"/>
                  </w:pPr>
                  <w:r>
                    <w:rPr>
                      <w:sz w:val="22"/>
                      <w:rFonts w:ascii="Times New Roman" w:hAnsi="Times New Roman"/>
                    </w:rPr>
                    <w:t> 10.41/01.086, 10.42/01.086, 10.89/01.086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34.2*</w:t>
                  </w:r>
                </w:p>
              </w:tc>
              <w:tc>
                <w:tcPr>
                  <w:tcW w:type="pct" w:w="680"/>
                  <w:vAlign w:val="top"/>
                  <w:vMerge w:val="restart"/>
                </w:tcPr>
                <w:p>
                  <w:pPr>
                    <w:jc w:val="left"/>
                    <w:ind w:left="-84.99999" w:right="-84.99999"/>
                    <w:spacing w:after="0" w:before="0"/>
                  </w:pPr>
                  <w:r>
                    <w:rPr>
                      <w:sz w:val="22"/>
                      <w:rFonts w:ascii="Times New Roman" w:hAnsi="Times New Roman"/>
                    </w:rPr>
                    <w:t>Вода питьевая, в т.ч. расфасованная в емкости</w:t>
                  </w:r>
                </w:p>
              </w:tc>
              <w:tc>
                <w:tcPr>
                  <w:tcW w:type="pct" w:w="530"/>
                  <w:vAlign w:val="top"/>
                  <w:vMerge w:val="restart"/>
                </w:tcPr>
                <w:p>
                  <w:pPr>
                    <w:jc w:val="left"/>
                    <w:ind w:left="-84.99999" w:right="-84.99999"/>
                    <w:spacing w:after="0" w:before="0"/>
                  </w:pPr>
                  <w:r>
                    <w:rPr>
                      <w:sz w:val="22"/>
                      <w:rFonts w:ascii="Times New Roman" w:hAnsi="Times New Roman"/>
                    </w:rPr>
                    <w:t> 100.09/08.052, 11.07/08.052</w:t>
                  </w:r>
                </w:p>
              </w:tc>
              <w:tc>
                <w:tcPr>
                  <w:tcW w:type="pct" w:w="870"/>
                  <w:vAlign w:val="top"/>
                  <w:vMerge w:val="restart"/>
                </w:tcPr>
                <w:p>
                  <w:pPr>
                    <w:jc w:val="left"/>
                    <w:ind w:left="-84.99999" w:right="-84.99999"/>
                    <w:spacing w:after="0" w:before="0"/>
                  </w:pPr>
                  <w:r>
                    <w:rPr>
                      <w:sz w:val="22"/>
                      <w:rFonts w:ascii="Times New Roman" w:hAnsi="Times New Roman"/>
                    </w:rPr>
                    <w:t> Общая минерализация (сухой остаток)</w:t>
                  </w:r>
                </w:p>
              </w:tc>
              <w:tc>
                <w:tcPr>
                  <w:tcW w:type="pct" w:w="1070"/>
                  <w:vAlign w:val="top"/>
                  <w:vMerge w:val="restart"/>
                </w:tcPr>
                <w:p>
                  <w:pPr>
                    <w:jc w:val="left"/>
                    <w:ind w:left="-84.99999" w:right="-84.99999"/>
                    <w:spacing w:after="0" w:before="0"/>
                  </w:pPr>
                  <w:r>
                    <w:rPr>
                      <w:sz w:val="22"/>
                      <w:rFonts w:ascii="Times New Roman" w:hAnsi="Times New Roman"/>
                    </w:rPr>
                    <w:t> ГОСТ 18164-72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34.2* ТР</w:t>
                  </w:r>
                </w:p>
              </w:tc>
              <w:tc>
                <w:tcPr>
                  <w:tcW w:type="pct" w:w="680"/>
                  <w:vAlign w:val="top"/>
                  <w:vMerge w:val="restart"/>
                </w:tcPr>
                <w:p>
                  <w:pPr>
                    <w:jc w:val="left"/>
                    <w:ind w:left="-84.99999" w:right="-84.99999"/>
                    <w:spacing w:after="0" w:before="0"/>
                  </w:pPr>
                  <w:r>
                    <w:rPr>
                      <w:sz w:val="22"/>
                      <w:rFonts w:ascii="Times New Roman" w:hAnsi="Times New Roman"/>
                    </w:rPr>
                    <w:t>Пищевая масложировая продукция</w:t>
                  </w:r>
                </w:p>
              </w:tc>
              <w:tc>
                <w:tcPr>
                  <w:tcW w:type="pct" w:w="530"/>
                  <w:vAlign w:val="top"/>
                  <w:vMerge w:val="restart"/>
                </w:tcPr>
                <w:p>
                  <w:pPr>
                    <w:jc w:val="left"/>
                    <w:ind w:left="-84.99999" w:right="-84.99999"/>
                    <w:spacing w:after="0" w:before="0"/>
                  </w:pPr>
                  <w:r>
                    <w:rPr>
                      <w:sz w:val="22"/>
                      <w:rFonts w:ascii="Times New Roman" w:hAnsi="Times New Roman"/>
                    </w:rPr>
                    <w:t> 10.41/01.086, 10.42/01.086, 10.89/01.086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 (колиформы)</w:t>
                  </w:r>
                </w:p>
              </w:tc>
              <w:tc>
                <w:tcPr>
                  <w:tcW w:type="pct" w:w="1070"/>
                  <w:vAlign w:val="top"/>
                  <w:vMerge w:val="restart"/>
                </w:tcPr>
                <w:p>
                  <w:pPr>
                    <w:jc w:val="left"/>
                    <w:ind w:left="-84.99999" w:right="-84.99999"/>
                    <w:spacing w:after="0" w:before="0"/>
                  </w:pPr>
                  <w:r>
                    <w:rPr>
                      <w:sz w:val="22"/>
                      <w:rFonts w:ascii="Times New Roman" w:hAnsi="Times New Roman"/>
                    </w:rPr>
                    <w:t> ГОСТ 31747-2012 (ISO 4831:2006,ISO 4832:2006)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34.3*</w:t>
                  </w:r>
                </w:p>
              </w:tc>
              <w:tc>
                <w:tcPr>
                  <w:tcW w:type="pct" w:w="680"/>
                  <w:vAlign w:val="top"/>
                  <w:vMerge w:val="restart"/>
                </w:tcPr>
                <w:p>
                  <w:pPr>
                    <w:jc w:val="left"/>
                    <w:ind w:left="-84.99999" w:right="-84.99999"/>
                    <w:spacing w:after="0" w:before="0"/>
                  </w:pPr>
                  <w:r>
                    <w:rPr>
                      <w:sz w:val="22"/>
                      <w:rFonts w:ascii="Times New Roman" w:hAnsi="Times New Roman"/>
                    </w:rPr>
                    <w:t>Вода питьевая, в т.ч. расфасованная в емкости</w:t>
                  </w:r>
                </w:p>
              </w:tc>
              <w:tc>
                <w:tcPr>
                  <w:tcW w:type="pct" w:w="530"/>
                  <w:vAlign w:val="top"/>
                  <w:vMerge w:val="restart"/>
                </w:tcPr>
                <w:p>
                  <w:pPr>
                    <w:jc w:val="left"/>
                    <w:ind w:left="-84.99999" w:right="-84.99999"/>
                    <w:spacing w:after="0" w:before="0"/>
                  </w:pPr>
                  <w:r>
                    <w:rPr>
                      <w:sz w:val="22"/>
                      <w:rFonts w:ascii="Times New Roman" w:hAnsi="Times New Roman"/>
                    </w:rPr>
                    <w:t> 100.09/08.149, 11.07/08.149</w:t>
                  </w:r>
                </w:p>
              </w:tc>
              <w:tc>
                <w:tcPr>
                  <w:tcW w:type="pct" w:w="870"/>
                  <w:vAlign w:val="top"/>
                  <w:vMerge w:val="restart"/>
                </w:tcPr>
                <w:p>
                  <w:pPr>
                    <w:jc w:val="left"/>
                    <w:ind w:left="-84.99999" w:right="-84.99999"/>
                    <w:spacing w:after="0" w:before="0"/>
                  </w:pPr>
                  <w:r>
                    <w:rPr>
                      <w:sz w:val="22"/>
                      <w:rFonts w:ascii="Times New Roman" w:hAnsi="Times New Roman"/>
                    </w:rPr>
                    <w:t> Жесткость общая</w:t>
                  </w:r>
                </w:p>
              </w:tc>
              <w:tc>
                <w:tcPr>
                  <w:tcW w:type="pct" w:w="1070"/>
                  <w:vAlign w:val="top"/>
                  <w:vMerge w:val="restart"/>
                </w:tcPr>
                <w:p>
                  <w:pPr>
                    <w:jc w:val="left"/>
                    <w:ind w:left="-84.99999" w:right="-84.99999"/>
                    <w:spacing w:after="0" w:before="0"/>
                  </w:pPr>
                  <w:r>
                    <w:rPr>
                      <w:sz w:val="22"/>
                      <w:rFonts w:ascii="Times New Roman" w:hAnsi="Times New Roman"/>
                    </w:rPr>
                    <w:t> ГОСТ 31954-2012 п.4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34.3* ТР</w:t>
                  </w:r>
                </w:p>
              </w:tc>
              <w:tc>
                <w:tcPr>
                  <w:tcW w:type="pct" w:w="680"/>
                  <w:vAlign w:val="top"/>
                  <w:vMerge w:val="restart"/>
                </w:tcPr>
                <w:p>
                  <w:pPr>
                    <w:jc w:val="left"/>
                    <w:ind w:left="-84.99999" w:right="-84.99999"/>
                    <w:spacing w:after="0" w:before="0"/>
                  </w:pPr>
                  <w:r>
                    <w:rPr>
                      <w:sz w:val="22"/>
                      <w:rFonts w:ascii="Times New Roman" w:hAnsi="Times New Roman"/>
                    </w:rPr>
                    <w:t>Пищевая масложировая продукция</w:t>
                  </w:r>
                </w:p>
              </w:tc>
              <w:tc>
                <w:tcPr>
                  <w:tcW w:type="pct" w:w="530"/>
                  <w:vAlign w:val="top"/>
                  <w:vMerge w:val="restart"/>
                </w:tcPr>
                <w:p>
                  <w:pPr>
                    <w:jc w:val="left"/>
                    <w:ind w:left="-84.99999" w:right="-84.99999"/>
                    <w:spacing w:after="0" w:before="0"/>
                  </w:pPr>
                  <w:r>
                    <w:rPr>
                      <w:sz w:val="22"/>
                      <w:rFonts w:ascii="Times New Roman" w:hAnsi="Times New Roman"/>
                    </w:rPr>
                    <w:t> 10.41/01.086, 10.42/01.086, 10.89/01.086</w:t>
                  </w:r>
                </w:p>
              </w:tc>
              <w:tc>
                <w:tcPr>
                  <w:tcW w:type="pct" w:w="870"/>
                  <w:vAlign w:val="top"/>
                  <w:vMerge w:val="restart"/>
                </w:tcPr>
                <w:p>
                  <w:pPr>
                    <w:jc w:val="left"/>
                    <w:ind w:left="-84.99999" w:right="-84.99999"/>
                    <w:spacing w:after="0" w:before="0"/>
                  </w:pPr>
                  <w:r>
                    <w:rPr>
                      <w:sz w:val="22"/>
                      <w:rFonts w:ascii="Times New Roman" w:hAnsi="Times New Roman"/>
                    </w:rPr>
                    <w:t> Дрожжи</w:t>
                  </w:r>
                </w:p>
              </w:tc>
              <w:tc>
                <w:tcPr>
                  <w:tcW w:type="pct" w:w="1070"/>
                  <w:vAlign w:val="top"/>
                  <w:vMerge w:val="restart"/>
                </w:tcPr>
                <w:p>
                  <w:pPr>
                    <w:jc w:val="left"/>
                    <w:ind w:left="-84.99999" w:right="-84.99999"/>
                    <w:spacing w:after="0" w:before="0"/>
                  </w:pPr>
                  <w:r>
                    <w:rPr>
                      <w:sz w:val="22"/>
                      <w:rFonts w:ascii="Times New Roman" w:hAnsi="Times New Roman"/>
                    </w:rPr>
                    <w:t> ГОСТ 10444.12-2013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34.4*</w:t>
                  </w:r>
                </w:p>
              </w:tc>
              <w:tc>
                <w:tcPr>
                  <w:tcW w:type="pct" w:w="680"/>
                  <w:vAlign w:val="top"/>
                  <w:vMerge w:val="restart"/>
                </w:tcPr>
                <w:p>
                  <w:pPr>
                    <w:jc w:val="left"/>
                    <w:ind w:left="-84.99999" w:right="-84.99999"/>
                    <w:spacing w:after="0" w:before="0"/>
                  </w:pPr>
                  <w:r>
                    <w:rPr>
                      <w:sz w:val="22"/>
                      <w:rFonts w:ascii="Times New Roman" w:hAnsi="Times New Roman"/>
                    </w:rPr>
                    <w:t>Вода питьевая, в т.ч. расфасованная в емкости</w:t>
                  </w:r>
                </w:p>
              </w:tc>
              <w:tc>
                <w:tcPr>
                  <w:tcW w:type="pct" w:w="530"/>
                  <w:vAlign w:val="top"/>
                  <w:vMerge w:val="restart"/>
                </w:tcPr>
                <w:p>
                  <w:pPr>
                    <w:jc w:val="left"/>
                    <w:ind w:left="-84.99999" w:right="-84.99999"/>
                    <w:spacing w:after="0" w:before="0"/>
                  </w:pPr>
                  <w:r>
                    <w:rPr>
                      <w:sz w:val="22"/>
                      <w:rFonts w:ascii="Times New Roman" w:hAnsi="Times New Roman"/>
                    </w:rPr>
                    <w:t> 100.09/08.156, 11.07/08.156</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нитратов</w:t>
                  </w:r>
                </w:p>
              </w:tc>
              <w:tc>
                <w:tcPr>
                  <w:tcW w:type="pct" w:w="1070"/>
                  <w:vAlign w:val="top"/>
                  <w:vMerge w:val="restart"/>
                </w:tcPr>
                <w:p>
                  <w:pPr>
                    <w:jc w:val="left"/>
                    <w:ind w:left="-84.99999" w:right="-84.99999"/>
                    <w:spacing w:after="0" w:before="0"/>
                  </w:pPr>
                  <w:r>
                    <w:rPr>
                      <w:sz w:val="22"/>
                      <w:rFonts w:ascii="Times New Roman" w:hAnsi="Times New Roman"/>
                    </w:rPr>
                    <w:t>
                       ГОСТ 33045-2014 п. 9;
                      <w:br/>
                      ГОСТ 33045-2014 п. 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34.4* ТР</w:t>
                  </w:r>
                </w:p>
              </w:tc>
              <w:tc>
                <w:tcPr>
                  <w:tcW w:type="pct" w:w="680"/>
                  <w:vAlign w:val="top"/>
                  <w:vMerge w:val="restart"/>
                </w:tcPr>
                <w:p>
                  <w:pPr>
                    <w:jc w:val="left"/>
                    <w:ind w:left="-84.99999" w:right="-84.99999"/>
                    <w:spacing w:after="0" w:before="0"/>
                  </w:pPr>
                  <w:r>
                    <w:rPr>
                      <w:sz w:val="22"/>
                      <w:rFonts w:ascii="Times New Roman" w:hAnsi="Times New Roman"/>
                    </w:rPr>
                    <w:t>Пищевая масложировая продукция</w:t>
                  </w:r>
                </w:p>
              </w:tc>
              <w:tc>
                <w:tcPr>
                  <w:tcW w:type="pct" w:w="530"/>
                  <w:vAlign w:val="top"/>
                  <w:vMerge w:val="restart"/>
                </w:tcPr>
                <w:p>
                  <w:pPr>
                    <w:jc w:val="left"/>
                    <w:ind w:left="-84.99999" w:right="-84.99999"/>
                    <w:spacing w:after="0" w:before="0"/>
                  </w:pPr>
                  <w:r>
                    <w:rPr>
                      <w:sz w:val="22"/>
                      <w:rFonts w:ascii="Times New Roman" w:hAnsi="Times New Roman"/>
                    </w:rPr>
                    <w:t> 10.41/01.086, 10.42/01.086, 10.89/01.086</w:t>
                  </w:r>
                </w:p>
              </w:tc>
              <w:tc>
                <w:tcPr>
                  <w:tcW w:type="pct" w:w="870"/>
                  <w:vAlign w:val="top"/>
                  <w:vMerge w:val="restart"/>
                </w:tcPr>
                <w:p>
                  <w:pPr>
                    <w:jc w:val="left"/>
                    <w:ind w:left="-84.99999" w:right="-84.99999"/>
                    <w:spacing w:after="0" w:before="0"/>
                  </w:pPr>
                  <w:r>
                    <w:rPr>
                      <w:sz w:val="22"/>
                      <w:rFonts w:ascii="Times New Roman" w:hAnsi="Times New Roman"/>
                    </w:rPr>
                    <w:t> Плесени</w:t>
                  </w:r>
                </w:p>
              </w:tc>
              <w:tc>
                <w:tcPr>
                  <w:tcW w:type="pct" w:w="1070"/>
                  <w:vAlign w:val="top"/>
                  <w:vMerge w:val="restart"/>
                </w:tcPr>
                <w:p>
                  <w:pPr>
                    <w:jc w:val="left"/>
                    <w:ind w:left="-84.99999" w:right="-84.99999"/>
                    <w:spacing w:after="0" w:before="0"/>
                  </w:pPr>
                  <w:r>
                    <w:rPr>
                      <w:sz w:val="22"/>
                      <w:rFonts w:ascii="Times New Roman" w:hAnsi="Times New Roman"/>
                    </w:rPr>
                    <w:t> ГОСТ 10444.12-2013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34.5*</w:t>
                  </w:r>
                </w:p>
              </w:tc>
              <w:tc>
                <w:tcPr>
                  <w:tcW w:type="pct" w:w="680"/>
                  <w:vAlign w:val="top"/>
                  <w:vMerge w:val="restart"/>
                </w:tcPr>
                <w:p>
                  <w:pPr>
                    <w:jc w:val="left"/>
                    <w:ind w:left="-84.99999" w:right="-84.99999"/>
                    <w:spacing w:after="0" w:before="0"/>
                  </w:pPr>
                  <w:r>
                    <w:rPr>
                      <w:sz w:val="22"/>
                      <w:rFonts w:ascii="Times New Roman" w:hAnsi="Times New Roman"/>
                    </w:rPr>
                    <w:t>Вода питьевая, в т.ч. расфасованная в емкости</w:t>
                  </w:r>
                </w:p>
              </w:tc>
              <w:tc>
                <w:tcPr>
                  <w:tcW w:type="pct" w:w="530"/>
                  <w:vAlign w:val="top"/>
                  <w:vMerge w:val="restart"/>
                </w:tcPr>
                <w:p>
                  <w:pPr>
                    <w:jc w:val="left"/>
                    <w:ind w:left="-84.99999" w:right="-84.99999"/>
                    <w:spacing w:after="0" w:before="0"/>
                  </w:pPr>
                  <w:r>
                    <w:rPr>
                      <w:sz w:val="22"/>
                      <w:rFonts w:ascii="Times New Roman" w:hAnsi="Times New Roman"/>
                    </w:rPr>
                    <w:t> 100.09/08.156, 11.07/08.156</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сульфатов</w:t>
                  </w:r>
                </w:p>
              </w:tc>
              <w:tc>
                <w:tcPr>
                  <w:tcW w:type="pct" w:w="1070"/>
                  <w:vAlign w:val="top"/>
                  <w:vMerge w:val="restart"/>
                </w:tcPr>
                <w:p>
                  <w:pPr>
                    <w:jc w:val="left"/>
                    <w:ind w:left="-84.99999" w:right="-84.99999"/>
                    <w:spacing w:after="0" w:before="0"/>
                  </w:pPr>
                  <w:r>
                    <w:rPr>
                      <w:sz w:val="22"/>
                      <w:rFonts w:ascii="Times New Roman" w:hAnsi="Times New Roman"/>
                    </w:rPr>
                    <w:t> ГОСТ 4389-72 п. 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34.5* ТР</w:t>
                  </w:r>
                </w:p>
              </w:tc>
              <w:tc>
                <w:tcPr>
                  <w:tcW w:type="pct" w:w="680"/>
                  <w:vAlign w:val="top"/>
                  <w:vMerge w:val="restart"/>
                </w:tcPr>
                <w:p>
                  <w:pPr>
                    <w:jc w:val="left"/>
                    <w:ind w:left="-84.99999" w:right="-84.99999"/>
                    <w:spacing w:after="0" w:before="0"/>
                  </w:pPr>
                  <w:r>
                    <w:rPr>
                      <w:sz w:val="22"/>
                      <w:rFonts w:ascii="Times New Roman" w:hAnsi="Times New Roman"/>
                    </w:rPr>
                    <w:t>Пищевая масложировая продукция</w:t>
                  </w:r>
                </w:p>
              </w:tc>
              <w:tc>
                <w:tcPr>
                  <w:tcW w:type="pct" w:w="530"/>
                  <w:vAlign w:val="top"/>
                  <w:vMerge w:val="restart"/>
                </w:tcPr>
                <w:p>
                  <w:pPr>
                    <w:jc w:val="left"/>
                    <w:ind w:left="-84.99999" w:right="-84.99999"/>
                    <w:spacing w:after="0" w:before="0"/>
                  </w:pPr>
                  <w:r>
                    <w:rPr>
                      <w:sz w:val="22"/>
                      <w:rFonts w:ascii="Times New Roman" w:hAnsi="Times New Roman"/>
                    </w:rPr>
                    <w:t> 10.41/01.086, 10.42/01.086, 10.89/01.086</w:t>
                  </w:r>
                </w:p>
              </w:tc>
              <w:tc>
                <w:tcPr>
                  <w:tcW w:type="pct" w:w="870"/>
                  <w:vAlign w:val="top"/>
                </w:tcPr>
                <w:p>
                  <w:pPr>
                    <w:jc w:val="left"/>
                    <w:ind w:left="-84.99999" w:right="-84.99999"/>
                    <w:spacing w:after="0" w:before="0"/>
                  </w:pPr>
                  <w:r>
                    <w:rPr>
                      <w:sz w:val="22"/>
                      <w:rFonts w:ascii="Times New Roman" w:hAnsi="Times New Roman"/>
                    </w:rPr>
                    <w:t> Патогенные микроорганизмы, в т.ч. сальмонеллы</w:t>
                  </w:r>
                </w:p>
              </w:tc>
              <w:tc>
                <w:tcPr>
                  <w:tcW w:type="pct" w:w="1070"/>
                  <w:vAlign w:val="top"/>
                </w:tcPr>
                <w:p>
                  <w:pPr>
                    <w:jc w:val="left"/>
                    <w:ind w:left="-84.99999" w:right="-84.99999"/>
                    <w:spacing w:after="0" w:before="0"/>
                  </w:pPr>
                  <w:r>
                    <w:rPr>
                      <w:sz w:val="22"/>
                      <w:rFonts w:ascii="Times New Roman" w:hAnsi="Times New Roman"/>
                    </w:rPr>
                    <w:t> ГОСТ 31659-2012 (ISO 6579:2002)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r>
              <w:tc>
                <w:tcPr>
                  <w:tcW w:type="pct" w:w="290"/>
                  <w:vAlign w:val="top"/>
                  <w:vMerge w:val="restart"/>
                </w:tcPr>
                <w:p>
                  <w:pPr>
                    <w:jc w:val="left"/>
                    <w:ind w:left="-84.99999" w:right="-84.99999"/>
                    <w:spacing w:before="0" w:after="0"/>
                  </w:pPr>
                  <w:r>
                    <w:rPr>
                      <w:sz w:val="22"/>
                      <w:rFonts w:ascii="Times New Roman" w:hAnsi="Times New Roman"/>
                    </w:rPr>
                    <w:t> 34.6*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Staphylococcus aureus</w:t>
                  </w:r>
                </w:p>
              </w:tc>
              <w:tc>
                <w:tcPr>
                  <w:tcW w:type="pct" w:w="1070"/>
                  <w:vAlign w:val="top"/>
                  <w:vMerge w:val="restart"/>
                </w:tcPr>
                <w:p>
                  <w:pPr>
                    <w:jc w:val="left"/>
                    <w:ind w:left="-84.99999" w:right="-84.99999"/>
                    <w:spacing w:before="0" w:after="0"/>
                  </w:pPr>
                  <w:r>
                    <w:rPr>
                      <w:sz w:val="22"/>
                      <w:rFonts w:ascii="Times New Roman" w:hAnsi="Times New Roman"/>
                    </w:rPr>
                    <w:t> ГОСТ 31746-2012 (ISO 6888-1:1999,ISO 6888-2:1999,ISO 6888-3:2003)</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34.7*</w:t>
                  </w:r>
                </w:p>
              </w:tc>
              <w:tc>
                <w:tcPr>
                  <w:tcW w:type="pct" w:w="680"/>
                  <w:vAlign w:val="top"/>
                  <w:vMerge w:val="restart"/>
                </w:tcPr>
                <w:p>
                  <w:pPr>
                    <w:jc w:val="left"/>
                    <w:ind w:left="-84.99999" w:right="-84.99999"/>
                    <w:spacing w:after="0" w:before="0"/>
                  </w:pPr>
                  <w:r>
                    <w:rPr>
                      <w:sz w:val="22"/>
                      <w:rFonts w:ascii="Times New Roman" w:hAnsi="Times New Roman"/>
                    </w:rPr>
                    <w:t>Вода питьевая, в т.ч. расфасованная в емкости</w:t>
                  </w:r>
                </w:p>
              </w:tc>
              <w:tc>
                <w:tcPr>
                  <w:tcW w:type="pct" w:w="530"/>
                  <w:vAlign w:val="top"/>
                  <w:vMerge w:val="restart"/>
                </w:tcPr>
                <w:p>
                  <w:pPr>
                    <w:jc w:val="left"/>
                    <w:ind w:left="-84.99999" w:right="-84.99999"/>
                    <w:spacing w:after="0" w:before="0"/>
                  </w:pPr>
                  <w:r>
                    <w:rPr>
                      <w:sz w:val="22"/>
                      <w:rFonts w:ascii="Times New Roman" w:hAnsi="Times New Roman"/>
                    </w:rPr>
                    <w:t> 100.09/08.149, 11.07/08.149</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хлоридов</w:t>
                  </w:r>
                </w:p>
              </w:tc>
              <w:tc>
                <w:tcPr>
                  <w:tcW w:type="pct" w:w="1070"/>
                  <w:vAlign w:val="top"/>
                  <w:vMerge w:val="restart"/>
                </w:tcPr>
                <w:p>
                  <w:pPr>
                    <w:jc w:val="left"/>
                    <w:ind w:left="-84.99999" w:right="-84.99999"/>
                    <w:spacing w:after="0" w:before="0"/>
                  </w:pPr>
                  <w:r>
                    <w:rPr>
                      <w:sz w:val="22"/>
                      <w:rFonts w:ascii="Times New Roman" w:hAnsi="Times New Roman"/>
                    </w:rPr>
                    <w:t> ГОСТ 4245-72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34.7* ТР</w:t>
                  </w:r>
                </w:p>
              </w:tc>
              <w:tc>
                <w:tcPr>
                  <w:tcW w:type="pct" w:w="680"/>
                  <w:vAlign w:val="top"/>
                  <w:vMerge w:val="restart"/>
                </w:tcPr>
                <w:p>
                  <w:pPr>
                    <w:jc w:val="left"/>
                    <w:ind w:left="-84.99999" w:right="-84.99999"/>
                    <w:spacing w:after="0" w:before="0"/>
                  </w:pPr>
                  <w:r>
                    <w:rPr>
                      <w:sz w:val="22"/>
                      <w:rFonts w:ascii="Times New Roman" w:hAnsi="Times New Roman"/>
                    </w:rPr>
                    <w:t>Пищевая масложировая продукция</w:t>
                  </w:r>
                </w:p>
              </w:tc>
              <w:tc>
                <w:tcPr>
                  <w:tcW w:type="pct" w:w="530"/>
                  <w:vAlign w:val="top"/>
                  <w:vMerge w:val="restart"/>
                </w:tcPr>
                <w:p>
                  <w:pPr>
                    <w:jc w:val="left"/>
                    <w:ind w:left="-84.99999" w:right="-84.99999"/>
                    <w:spacing w:after="0" w:before="0"/>
                  </w:pPr>
                  <w:r>
                    <w:rPr>
                      <w:sz w:val="22"/>
                      <w:rFonts w:ascii="Times New Roman" w:hAnsi="Times New Roman"/>
                    </w:rPr>
                    <w:t> 10.41/01.086, 10.42/01.086, 10.89/01.086</w:t>
                  </w:r>
                </w:p>
              </w:tc>
              <w:tc>
                <w:tcPr>
                  <w:tcW w:type="pct" w:w="870"/>
                  <w:vAlign w:val="top"/>
                  <w:vMerge w:val="restart"/>
                </w:tcPr>
                <w:p>
                  <w:pPr>
                    <w:jc w:val="left"/>
                    <w:ind w:left="-84.99999" w:right="-84.99999"/>
                    <w:spacing w:after="0" w:before="0"/>
                  </w:pPr>
                  <w:r>
                    <w:rPr>
                      <w:sz w:val="22"/>
                      <w:rFonts w:ascii="Times New Roman" w:hAnsi="Times New Roman"/>
                    </w:rPr>
                    <w:t> Listeria monocytogenes</w:t>
                  </w:r>
                </w:p>
              </w:tc>
              <w:tc>
                <w:tcPr>
                  <w:tcW w:type="pct" w:w="1070"/>
                  <w:vAlign w:val="top"/>
                  <w:vMerge w:val="restart"/>
                </w:tcPr>
                <w:p>
                  <w:pPr>
                    <w:jc w:val="left"/>
                    <w:ind w:left="-84.99999" w:right="-84.99999"/>
                    <w:spacing w:after="0" w:before="0"/>
                  </w:pPr>
                  <w:r>
                    <w:rPr>
                      <w:sz w:val="22"/>
                      <w:rFonts w:ascii="Times New Roman" w:hAnsi="Times New Roman"/>
                    </w:rPr>
                    <w:t> ГОСТ 32031-2012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024/2011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34.8*</w:t>
                  </w:r>
                </w:p>
              </w:tc>
              <w:tc>
                <w:tcPr>
                  <w:tcW w:type="pct" w:w="680"/>
                  <w:vAlign w:val="top"/>
                  <w:vMerge w:val="restart"/>
                </w:tcPr>
                <w:p>
                  <w:pPr>
                    <w:jc w:val="left"/>
                    <w:ind w:left="-84.99999" w:right="-84.99999"/>
                    <w:spacing w:after="0" w:before="0"/>
                  </w:pPr>
                  <w:r>
                    <w:rPr>
                      <w:sz w:val="22"/>
                      <w:rFonts w:ascii="Times New Roman" w:hAnsi="Times New Roman"/>
                    </w:rPr>
                    <w:t>Вода питьевая, в т.ч. расфасованная в емкости</w:t>
                  </w:r>
                </w:p>
              </w:tc>
              <w:tc>
                <w:tcPr>
                  <w:tcW w:type="pct" w:w="530"/>
                  <w:vAlign w:val="top"/>
                </w:tcPr>
                <w:p>
                  <w:pPr>
                    <w:jc w:val="left"/>
                    <w:ind w:left="-84.99999" w:right="-84.99999"/>
                    <w:spacing w:after="0" w:before="0"/>
                  </w:pPr>
                  <w:r>
                    <w:rPr>
                      <w:sz w:val="22"/>
                      <w:rFonts w:ascii="Times New Roman" w:hAnsi="Times New Roman"/>
                    </w:rPr>
                    <w:t> 100.09/08.032</w:t>
                  </w:r>
                </w:p>
              </w:tc>
              <w:tc>
                <w:tcPr>
                  <w:tcW w:type="pct" w:w="870"/>
                  <w:vAlign w:val="top"/>
                </w:tcPr>
                <w:p>
                  <w:pPr>
                    <w:jc w:val="left"/>
                    <w:ind w:left="-84.99999" w:right="-84.99999"/>
                    <w:spacing w:after="0" w:before="0"/>
                  </w:pPr>
                  <w:r>
                    <w:rPr>
                      <w:sz w:val="22"/>
                      <w:rFonts w:ascii="Times New Roman" w:hAnsi="Times New Roman"/>
                    </w:rPr>
                    <w:t> Массовая концентрация марганца</w:t>
                  </w:r>
                </w:p>
              </w:tc>
              <w:tc>
                <w:tcPr>
                  <w:tcW w:type="pct" w:w="1070"/>
                  <w:vAlign w:val="top"/>
                </w:tcPr>
                <w:p>
                  <w:pPr>
                    <w:jc w:val="left"/>
                    <w:ind w:left="-84.99999" w:right="-84.99999"/>
                    <w:spacing w:after="0" w:before="0"/>
                  </w:pPr>
                  <w:r>
                    <w:rPr>
                      <w:sz w:val="22"/>
                      <w:rFonts w:ascii="Times New Roman" w:hAnsi="Times New Roman"/>
                    </w:rPr>
                    <w:t> ГОСТ 31870-2012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34.9*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100.09/08.149, 11.07/08.149</w:t>
                  </w:r>
                </w:p>
              </w:tc>
              <w:tc>
                <w:tcPr>
                  <w:tcW w:type="pct" w:w="870"/>
                  <w:vAlign w:val="top"/>
                </w:tcPr>
                <w:p>
                  <w:pPr>
                    <w:jc w:val="left"/>
                    <w:ind w:left="-84.99999" w:right="-84.99999"/>
                    <w:spacing w:before="0" w:after="0"/>
                  </w:pPr>
                  <w:r>
                    <w:rPr>
                      <w:sz w:val="22"/>
                      <w:rFonts w:ascii="Times New Roman" w:hAnsi="Times New Roman"/>
                    </w:rPr>
                    <w:t> Массовая концентрация хлора: - остаточный свободный; - остаточный связанный</w:t>
                  </w:r>
                </w:p>
              </w:tc>
              <w:tc>
                <w:tcPr>
                  <w:tcW w:type="pct" w:w="1070"/>
                  <w:vAlign w:val="top"/>
                </w:tcPr>
                <w:p>
                  <w:pPr>
                    <w:jc w:val="left"/>
                    <w:ind w:left="-84.99999" w:right="-84.99999"/>
                    <w:spacing w:before="0" w:after="0"/>
                  </w:pPr>
                  <w:r>
                    <w:rPr>
                      <w:sz w:val="22"/>
                      <w:rFonts w:ascii="Times New Roman" w:hAnsi="Times New Roman"/>
                    </w:rPr>
                    <w:t> ГОСТ 18190-72  п.2, 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34.10*</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100.09/08.156, 11.07/08.156</w:t>
                  </w:r>
                </w:p>
              </w:tc>
              <w:tc>
                <w:tcPr>
                  <w:tcW w:type="pct" w:w="870"/>
                  <w:vAlign w:val="top"/>
                </w:tcPr>
                <w:p>
                  <w:pPr>
                    <w:jc w:val="left"/>
                    <w:ind w:left="-84.99999" w:right="-84.99999"/>
                    <w:spacing w:before="0" w:after="0"/>
                  </w:pPr>
                  <w:r>
                    <w:rPr>
                      <w:sz w:val="22"/>
                      <w:rFonts w:ascii="Times New Roman" w:hAnsi="Times New Roman"/>
                    </w:rPr>
                    <w:t> Массовая концентрация нитритов</w:t>
                  </w:r>
                </w:p>
              </w:tc>
              <w:tc>
                <w:tcPr>
                  <w:tcW w:type="pct" w:w="1070"/>
                  <w:vAlign w:val="top"/>
                </w:tcPr>
                <w:p>
                  <w:pPr>
                    <w:jc w:val="left"/>
                    <w:ind w:left="-84.99999" w:right="-84.99999"/>
                    <w:spacing w:before="0" w:after="0"/>
                  </w:pPr>
                  <w:r>
                    <w:rPr>
                      <w:sz w:val="22"/>
                      <w:rFonts w:ascii="Times New Roman" w:hAnsi="Times New Roman"/>
                    </w:rPr>
                    <w:t> ГОСТ 33045-2014 п. 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34.11*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азота аммонийных веществ</w:t>
                  </w:r>
                </w:p>
              </w:tc>
              <w:tc>
                <w:tcPr>
                  <w:tcW w:type="pct" w:w="1070"/>
                  <w:vAlign w:val="top"/>
                </w:tcPr>
                <w:p>
                  <w:pPr>
                    <w:jc w:val="left"/>
                    <w:ind w:left="-84.99999" w:right="-84.99999"/>
                    <w:spacing w:before="0" w:after="0"/>
                  </w:pPr>
                  <w:r>
                    <w:rPr>
                      <w:sz w:val="22"/>
                      <w:rFonts w:ascii="Times New Roman" w:hAnsi="Times New Roman"/>
                    </w:rPr>
                    <w:t> ГОСТ 33045-2014 п. 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34.12*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100.09/08.149, 11.07/08.149</w:t>
                  </w:r>
                </w:p>
              </w:tc>
              <w:tc>
                <w:tcPr>
                  <w:tcW w:type="pct" w:w="870"/>
                  <w:vAlign w:val="top"/>
                </w:tcPr>
                <w:p>
                  <w:pPr>
                    <w:jc w:val="left"/>
                    <w:ind w:left="-84.99999" w:right="-84.99999"/>
                    <w:spacing w:before="0" w:after="0"/>
                  </w:pPr>
                  <w:r>
                    <w:rPr>
                      <w:sz w:val="22"/>
                      <w:rFonts w:ascii="Times New Roman" w:hAnsi="Times New Roman"/>
                    </w:rPr>
                    <w:t> Окисляемость перманганатная</w:t>
                  </w:r>
                </w:p>
              </w:tc>
              <w:tc>
                <w:tcPr>
                  <w:tcW w:type="pct" w:w="1070"/>
                  <w:vAlign w:val="top"/>
                </w:tcPr>
                <w:p>
                  <w:pPr>
                    <w:jc w:val="left"/>
                    <w:ind w:left="-84.99999" w:right="-84.99999"/>
                    <w:spacing w:before="0" w:after="0"/>
                  </w:pPr>
                  <w:r>
                    <w:rPr>
                      <w:sz w:val="22"/>
                      <w:rFonts w:ascii="Times New Roman" w:hAnsi="Times New Roman"/>
                    </w:rPr>
                    <w:t> СТБ ISO 8467-2009</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34.13*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100.09/08.169, 11.07/08.169</w:t>
                  </w:r>
                </w:p>
              </w:tc>
              <w:tc>
                <w:tcPr>
                  <w:tcW w:type="pct" w:w="870"/>
                  <w:vAlign w:val="top"/>
                </w:tcPr>
                <w:p>
                  <w:pPr>
                    <w:jc w:val="left"/>
                    <w:ind w:left="-84.99999" w:right="-84.99999"/>
                    <w:spacing w:before="0" w:after="0"/>
                  </w:pPr>
                  <w:r>
                    <w:rPr>
                      <w:sz w:val="22"/>
                      <w:rFonts w:ascii="Times New Roman" w:hAnsi="Times New Roman"/>
                    </w:rPr>
                    <w:t> Водородный показатель рН</w:t>
                  </w:r>
                </w:p>
              </w:tc>
              <w:tc>
                <w:tcPr>
                  <w:tcW w:type="pct" w:w="1070"/>
                  <w:vAlign w:val="top"/>
                </w:tcPr>
                <w:p>
                  <w:pPr>
                    <w:jc w:val="left"/>
                    <w:ind w:left="-84.99999" w:right="-84.99999"/>
                    <w:spacing w:before="0" w:after="0"/>
                  </w:pPr>
                  <w:r>
                    <w:rPr>
                      <w:sz w:val="22"/>
                      <w:rFonts w:ascii="Times New Roman" w:hAnsi="Times New Roman"/>
                    </w:rPr>
                    <w:t> СТБ ISO 10523-2009</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34.14*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100.09/08.159, 11.07/08.159</w:t>
                  </w:r>
                </w:p>
              </w:tc>
              <w:tc>
                <w:tcPr>
                  <w:tcW w:type="pct" w:w="870"/>
                  <w:vAlign w:val="top"/>
                </w:tcPr>
                <w:p>
                  <w:pPr>
                    <w:jc w:val="left"/>
                    <w:ind w:left="-84.99999" w:right="-84.99999"/>
                    <w:spacing w:before="0" w:after="0"/>
                  </w:pPr>
                  <w:r>
                    <w:rPr>
                      <w:sz w:val="22"/>
                      <w:rFonts w:ascii="Times New Roman" w:hAnsi="Times New Roman"/>
                    </w:rPr>
                    <w:t> Бенз(а)пирен</w:t>
                  </w:r>
                </w:p>
              </w:tc>
              <w:tc>
                <w:tcPr>
                  <w:tcW w:type="pct" w:w="1070"/>
                  <w:vAlign w:val="top"/>
                </w:tcPr>
                <w:p>
                  <w:pPr>
                    <w:jc w:val="left"/>
                    <w:ind w:left="-84.99999" w:right="-84.99999"/>
                    <w:spacing w:before="0" w:after="0"/>
                  </w:pPr>
                  <w:r>
                    <w:rPr>
                      <w:sz w:val="22"/>
                      <w:rFonts w:ascii="Times New Roman" w:hAnsi="Times New Roman"/>
                    </w:rPr>
                    <w:t>
                       ГОСТ 31860-2012;
                      <w:br/>
                      СТБ ГОСТ Р 51310-2001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34.15*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100.09/08.032, 11.07/08.032</w:t>
                  </w:r>
                </w:p>
              </w:tc>
              <w:tc>
                <w:tcPr>
                  <w:tcW w:type="pct" w:w="870"/>
                  <w:vAlign w:val="top"/>
                </w:tcPr>
                <w:p>
                  <w:pPr>
                    <w:jc w:val="left"/>
                    <w:ind w:left="-84.99999" w:right="-84.99999"/>
                    <w:spacing w:before="0" w:after="0"/>
                  </w:pPr>
                  <w:r>
                    <w:rPr>
                      <w:sz w:val="22"/>
                      <w:rFonts w:ascii="Times New Roman" w:hAnsi="Times New Roman"/>
                    </w:rPr>
                    <w:t> Массовая концентрация свинца, кадмия, меди, цинка, железа</w:t>
                  </w:r>
                </w:p>
              </w:tc>
              <w:tc>
                <w:tcPr>
                  <w:tcW w:type="pct" w:w="1070"/>
                  <w:vAlign w:val="top"/>
                </w:tcPr>
                <w:p>
                  <w:pPr>
                    <w:jc w:val="left"/>
                    <w:ind w:left="-84.99999" w:right="-84.99999"/>
                    <w:spacing w:before="0" w:after="0"/>
                  </w:pPr>
                  <w:r>
                    <w:rPr>
                      <w:sz w:val="22"/>
                      <w:rFonts w:ascii="Times New Roman" w:hAnsi="Times New Roman"/>
                    </w:rPr>
                    <w:t>
                       ГОСТ 31870-2012 п. 4;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34.16*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100.09/08.032, 100.09/08.156, 11.07/08.032, 11.07/08.156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31266-2004;
                      <w:br/>
                      ГОСТ 4152-89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34.17*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100.09/08.032, 11.07/08.032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31950-2012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34.18*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100.09/08.158, 11.07/08.158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 ДДТ и его метаболиты</w:t>
                  </w:r>
                </w:p>
              </w:tc>
              <w:tc>
                <w:tcPr>
                  <w:tcW w:type="pct" w:w="1070"/>
                  <w:vAlign w:val="top"/>
                </w:tcPr>
                <w:p>
                  <w:pPr>
                    <w:jc w:val="left"/>
                    <w:ind w:left="-84.99999" w:right="-84.99999"/>
                    <w:spacing w:before="0" w:after="0"/>
                  </w:pPr>
                  <w:r>
                    <w:rPr>
                      <w:sz w:val="22"/>
                      <w:rFonts w:ascii="Times New Roman" w:hAnsi="Times New Roman"/>
                    </w:rPr>
                    <w:t>
                       ГОСТ 31858-2012;
                      <w:br/>
                      СТБ ГОСТ Р 51209-2001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34.19*</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100.09/01.086, 11.07/01.086</w:t>
                  </w:r>
                </w:p>
              </w:tc>
              <w:tc>
                <w:tcPr>
                  <w:tcW w:type="pct" w:w="870"/>
                  <w:vAlign w:val="top"/>
                </w:tcPr>
                <w:p>
                  <w:pPr>
                    <w:jc w:val="left"/>
                    <w:ind w:left="-84.99999" w:right="-84.99999"/>
                    <w:spacing w:before="0" w:after="0"/>
                  </w:pPr>
                  <w:r>
                    <w:rPr>
                      <w:sz w:val="22"/>
                      <w:rFonts w:ascii="Times New Roman" w:hAnsi="Times New Roman"/>
                    </w:rPr>
                    <w:t> Общее микробное число</w:t>
                  </w:r>
                </w:p>
              </w:tc>
              <w:tc>
                <w:tcPr>
                  <w:tcW w:type="pct" w:w="1070"/>
                  <w:vAlign w:val="top"/>
                  <w:vMerge w:val="restart"/>
                </w:tcPr>
                <w:p>
                  <w:pPr>
                    <w:jc w:val="left"/>
                    <w:ind w:left="-84.99999" w:right="-84.99999"/>
                    <w:spacing w:before="0" w:after="0"/>
                  </w:pPr>
                  <w:r>
                    <w:rPr>
                      <w:sz w:val="22"/>
                      <w:rFonts w:ascii="Times New Roman" w:hAnsi="Times New Roman"/>
                    </w:rPr>
                    <w:t> ГОСТ 34786-2021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34.20*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Термотолерантные колиформные бактерии</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34.21*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БГКП (колиформы) фекальные</w:t>
                  </w:r>
                </w:p>
              </w:tc>
              <w:tc>
                <w:tcPr>
                  <w:tcW w:type="pct" w:w="1070"/>
                  <w:vAlign w:val="top"/>
                </w:tcPr>
                <w:p>
                  <w:pPr>
                    <w:jc w:val="left"/>
                    <w:ind w:left="-84.99999" w:right="-84.99999"/>
                    <w:spacing w:before="0" w:after="0"/>
                  </w:pPr>
                  <w:r>
                    <w:rPr>
                      <w:sz w:val="22"/>
                      <w:rFonts w:ascii="Times New Roman" w:hAnsi="Times New Roman"/>
                    </w:rPr>
                    <w:t> ГОСТ 18963-73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34.22*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Общие колиформные бактерии</w:t>
                  </w:r>
                </w:p>
              </w:tc>
              <w:tc>
                <w:tcPr>
                  <w:tcW w:type="pct" w:w="1070"/>
                  <w:vAlign w:val="top"/>
                </w:tcPr>
                <w:p>
                  <w:pPr>
                    <w:jc w:val="left"/>
                    <w:ind w:left="-84.99999" w:right="-84.99999"/>
                    <w:spacing w:before="0" w:after="0"/>
                  </w:pPr>
                  <w:r>
                    <w:rPr>
                      <w:sz w:val="22"/>
                      <w:rFonts w:ascii="Times New Roman" w:hAnsi="Times New Roman"/>
                    </w:rPr>
                    <w:t> ГОСТ 34786-2021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34.23*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Наличие бактерий вида Pseudomonas aeruginosa</w:t>
                  </w:r>
                </w:p>
              </w:tc>
              <w:tc>
                <w:tcPr>
                  <w:tcW w:type="pct" w:w="1070"/>
                  <w:vAlign w:val="top"/>
                </w:tcPr>
                <w:p>
                  <w:pPr>
                    <w:jc w:val="left"/>
                    <w:ind w:left="-84.99999" w:right="-84.99999"/>
                    <w:spacing w:before="0" w:after="0"/>
                  </w:pPr>
                  <w:r>
                    <w:rPr>
                      <w:sz w:val="22"/>
                      <w:rFonts w:ascii="Times New Roman" w:hAnsi="Times New Roman"/>
                    </w:rPr>
                    <w:t> ГОСТ ISO 16266-2018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34.24*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100.09/04.125</w:t>
                  </w:r>
                </w:p>
              </w:tc>
              <w:tc>
                <w:tcPr>
                  <w:tcW w:type="pct" w:w="870"/>
                  <w:vAlign w:val="top"/>
                </w:tcPr>
                <w:p>
                  <w:pPr>
                    <w:jc w:val="left"/>
                    <w:ind w:left="-84.99999" w:right="-84.99999"/>
                    <w:spacing w:before="0" w:after="0"/>
                  </w:pPr>
                  <w:r>
                    <w:rPr>
                      <w:sz w:val="22"/>
                      <w:rFonts w:ascii="Times New Roman" w:hAnsi="Times New Roman"/>
                    </w:rPr>
                    <w:t> Удельная и объемная активность радионуклидов цезия-137, стронция-90</w:t>
                  </w:r>
                </w:p>
              </w:tc>
              <w:tc>
                <w:tcPr>
                  <w:tcW w:type="pct" w:w="1070"/>
                  <w:vAlign w:val="top"/>
                </w:tcPr>
                <w:p>
                  <w:pPr>
                    <w:jc w:val="left"/>
                    <w:ind w:left="-84.99999" w:right="-84.99999"/>
                    <w:spacing w:before="0" w:after="0"/>
                  </w:pPr>
                  <w:r>
                    <w:rPr>
                      <w:sz w:val="22"/>
                      <w:rFonts w:ascii="Times New Roman" w:hAnsi="Times New Roman"/>
                    </w:rPr>
                    <w:t>
                       МВИ.МН 1181-2011                        ;
                      <w:br/>
                      МВИ.МН 2288-2005                        ;
                      <w:br/>
                      МВИ.МН 2418-2005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34.25*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100.09/08.159, 11.07/08.159</w:t>
                  </w:r>
                </w:p>
              </w:tc>
              <w:tc>
                <w:tcPr>
                  <w:tcW w:type="pct" w:w="870"/>
                  <w:vAlign w:val="top"/>
                </w:tcPr>
                <w:p>
                  <w:pPr>
                    <w:jc w:val="left"/>
                    <w:ind w:left="-84.99999" w:right="-84.99999"/>
                    <w:spacing w:before="0" w:after="0"/>
                  </w:pPr>
                  <w:r>
                    <w:rPr>
                      <w:sz w:val="22"/>
                      <w:rFonts w:ascii="Times New Roman" w:hAnsi="Times New Roman"/>
                    </w:rPr>
                    <w:t> 2,4-Д</w:t>
                  </w:r>
                </w:p>
              </w:tc>
              <w:tc>
                <w:tcPr>
                  <w:tcW w:type="pct" w:w="1070"/>
                  <w:vAlign w:val="top"/>
                </w:tcPr>
                <w:p>
                  <w:pPr>
                    <w:jc w:val="left"/>
                    <w:ind w:left="-84.99999" w:right="-84.99999"/>
                    <w:spacing w:before="0" w:after="0"/>
                  </w:pPr>
                  <w:r>
                    <w:rPr>
                      <w:sz w:val="22"/>
                      <w:rFonts w:ascii="Times New Roman" w:hAnsi="Times New Roman"/>
                    </w:rPr>
                    <w:t> ГОСТ 31941-2012</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34.26*</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11.07/29.040</w:t>
                  </w:r>
                </w:p>
              </w:tc>
              <w:tc>
                <w:tcPr>
                  <w:tcW w:type="pct" w:w="870"/>
                  <w:vAlign w:val="top"/>
                  <w:vMerge w:val="restart"/>
                </w:tcPr>
                <w:p>
                  <w:pPr>
                    <w:jc w:val="left"/>
                    <w:ind w:left="-84.99999" w:right="-84.99999"/>
                    <w:spacing w:before="0" w:after="0"/>
                  </w:pPr>
                  <w:r>
                    <w:rPr>
                      <w:sz w:val="22"/>
                      <w:rFonts w:ascii="Times New Roman" w:hAnsi="Times New Roman"/>
                    </w:rPr>
                    <w:t> Объем, среднее содержимое партии</w:t>
                  </w:r>
                </w:p>
              </w:tc>
              <w:tc>
                <w:tcPr>
                  <w:tcW w:type="pct" w:w="1070"/>
                  <w:vAlign w:val="top"/>
                  <w:vMerge w:val="restart"/>
                </w:tcPr>
                <w:p>
                  <w:pPr>
                    <w:jc w:val="left"/>
                    <w:ind w:left="-84.99999" w:right="-84.99999"/>
                    <w:spacing w:before="0" w:after="0"/>
                  </w:pPr>
                  <w:r>
                    <w:rPr>
                      <w:sz w:val="22"/>
                      <w:rFonts w:ascii="Times New Roman" w:hAnsi="Times New Roman"/>
                    </w:rPr>
                    <w:t>
                       МВИ.МН 2076-2004 п.8.2 ;
                      <w:br/>
                      СТБ 8020-2002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35.1*</w:t>
                  </w:r>
                </w:p>
              </w:tc>
              <w:tc>
                <w:tcPr>
                  <w:tcW w:type="pct" w:w="680"/>
                  <w:vAlign w:val="top"/>
                  <w:vMerge w:val="restart"/>
                </w:tcPr>
                <w:p>
                  <w:pPr>
                    <w:jc w:val="left"/>
                    <w:ind w:left="-84.99999" w:right="-84.99999"/>
                    <w:spacing w:after="0" w:before="0"/>
                  </w:pPr>
                  <w:r>
                    <w:rPr>
                      <w:sz w:val="22"/>
                      <w:rFonts w:ascii="Times New Roman" w:hAnsi="Times New Roman"/>
                    </w:rPr>
                    <w:t>Соль поваренная пищевая</w:t>
                  </w:r>
                </w:p>
              </w:tc>
              <w:tc>
                <w:tcPr>
                  <w:tcW w:type="pct" w:w="530"/>
                  <w:vAlign w:val="top"/>
                  <w:vMerge w:val="restart"/>
                </w:tcPr>
                <w:p>
                  <w:pPr>
                    <w:jc w:val="left"/>
                    <w:ind w:left="-84.99999" w:right="-84.99999"/>
                    <w:spacing w:after="0" w:before="0"/>
                  </w:pPr>
                  <w:r>
                    <w:rPr>
                      <w:sz w:val="22"/>
                      <w:rFonts w:ascii="Times New Roman" w:hAnsi="Times New Roman"/>
                    </w:rPr>
                    <w:t> 08.93/11.116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вкус, запах</w:t>
                  </w:r>
                </w:p>
              </w:tc>
              <w:tc>
                <w:tcPr>
                  <w:tcW w:type="pct" w:w="1070"/>
                  <w:vAlign w:val="top"/>
                  <w:vMerge w:val="restart"/>
                </w:tcPr>
                <w:p>
                  <w:pPr>
                    <w:jc w:val="left"/>
                    <w:ind w:left="-84.99999" w:right="-84.99999"/>
                    <w:spacing w:after="0" w:before="0"/>
                  </w:pPr>
                  <w:r>
                    <w:rPr>
                      <w:sz w:val="22"/>
                      <w:rFonts w:ascii="Times New Roman" w:hAnsi="Times New Roman"/>
                    </w:rPr>
                    <w:t> ГОСТ 13685-84 п. 2.1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35.1* ТР</w:t>
                  </w:r>
                </w:p>
              </w:tc>
              <w:tc>
                <w:tcPr>
                  <w:tcW w:type="pct" w:w="680"/>
                  <w:vAlign w:val="top"/>
                  <w:vMerge w:val="restart"/>
                </w:tcPr>
                <w:p>
                  <w:pPr>
                    <w:jc w:val="left"/>
                    <w:ind w:left="-84.99999" w:right="-84.99999"/>
                    <w:spacing w:after="0" w:before="0"/>
                  </w:pPr>
                  <w:r>
                    <w:rPr>
                      <w:sz w:val="22"/>
                      <w:rFonts w:ascii="Times New Roman" w:hAnsi="Times New Roman"/>
                    </w:rPr>
                    <w:t>Мыло хозяйственное</w:t>
                  </w:r>
                </w:p>
              </w:tc>
              <w:tc>
                <w:tcPr>
                  <w:tcW w:type="pct" w:w="530"/>
                  <w:vAlign w:val="top"/>
                  <w:vMerge w:val="restart"/>
                </w:tcPr>
                <w:p>
                  <w:pPr>
                    <w:jc w:val="left"/>
                    <w:ind w:left="-84.99999" w:right="-84.99999"/>
                    <w:spacing w:after="0" w:before="0"/>
                  </w:pPr>
                  <w:r>
                    <w:rPr>
                      <w:sz w:val="22"/>
                      <w:rFonts w:ascii="Times New Roman" w:hAnsi="Times New Roman"/>
                    </w:rPr>
                    <w:t> 20.41/11.116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форма, цвет, запах, консистенция</w:t>
                  </w:r>
                </w:p>
              </w:tc>
              <w:tc>
                <w:tcPr>
                  <w:tcW w:type="pct" w:w="1070"/>
                  <w:vAlign w:val="top"/>
                  <w:vMerge w:val="restart"/>
                </w:tcPr>
                <w:p>
                  <w:pPr>
                    <w:jc w:val="left"/>
                    <w:ind w:left="-84.99999" w:right="-84.99999"/>
                    <w:spacing w:after="0" w:before="0"/>
                  </w:pPr>
                  <w:r>
                    <w:rPr>
                      <w:sz w:val="22"/>
                      <w:rFonts w:ascii="Times New Roman" w:hAnsi="Times New Roman"/>
                    </w:rPr>
                    <w:t> ГОСТ 790-89</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024/2011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35.2*</w:t>
                  </w:r>
                </w:p>
              </w:tc>
              <w:tc>
                <w:tcPr>
                  <w:tcW w:type="pct" w:w="680"/>
                  <w:vAlign w:val="top"/>
                  <w:vMerge w:val="restart"/>
                </w:tcPr>
                <w:p>
                  <w:pPr>
                    <w:jc w:val="left"/>
                    <w:ind w:left="-84.99999" w:right="-84.99999"/>
                    <w:spacing w:after="0" w:before="0"/>
                  </w:pPr>
                  <w:r>
                    <w:rPr>
                      <w:sz w:val="22"/>
                      <w:rFonts w:ascii="Times New Roman" w:hAnsi="Times New Roman"/>
                    </w:rPr>
                    <w:t>Соль поваренная пищевая</w:t>
                  </w:r>
                </w:p>
              </w:tc>
              <w:tc>
                <w:tcPr>
                  <w:tcW w:type="pct" w:w="530"/>
                  <w:vAlign w:val="top"/>
                  <w:vMerge w:val="restart"/>
                </w:tcPr>
                <w:p>
                  <w:pPr>
                    <w:jc w:val="left"/>
                    <w:ind w:left="-84.99999" w:right="-84.99999"/>
                    <w:spacing w:after="0" w:before="0"/>
                  </w:pPr>
                  <w:r>
                    <w:rPr>
                      <w:sz w:val="22"/>
                      <w:rFonts w:ascii="Times New Roman" w:hAnsi="Times New Roman"/>
                    </w:rPr>
                    <w:t> 08.93/29.040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2075-2004;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35.2* ТР</w:t>
                  </w:r>
                </w:p>
              </w:tc>
              <w:tc>
                <w:tcPr>
                  <w:tcW w:type="pct" w:w="680"/>
                  <w:vAlign w:val="top"/>
                  <w:vMerge w:val="restart"/>
                </w:tcPr>
                <w:p>
                  <w:pPr>
                    <w:jc w:val="left"/>
                    <w:ind w:left="-84.99999" w:right="-84.99999"/>
                    <w:spacing w:after="0" w:before="0"/>
                  </w:pPr>
                  <w:r>
                    <w:rPr>
                      <w:sz w:val="22"/>
                      <w:rFonts w:ascii="Times New Roman" w:hAnsi="Times New Roman"/>
                    </w:rPr>
                    <w:t>Мыло хозяйственное</w:t>
                  </w:r>
                </w:p>
              </w:tc>
              <w:tc>
                <w:tcPr>
                  <w:tcW w:type="pct" w:w="530"/>
                  <w:vAlign w:val="top"/>
                  <w:vMerge w:val="restart"/>
                </w:tcPr>
                <w:p>
                  <w:pPr>
                    <w:jc w:val="left"/>
                    <w:ind w:left="-84.99999" w:right="-84.99999"/>
                    <w:spacing w:after="0" w:before="0"/>
                  </w:pPr>
                  <w:r>
                    <w:rPr>
                      <w:sz w:val="22"/>
                      <w:rFonts w:ascii="Times New Roman" w:hAnsi="Times New Roman"/>
                    </w:rPr>
                    <w:t> 20.41/08.149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свободной едкой щелочи</w:t>
                  </w:r>
                </w:p>
              </w:tc>
              <w:tc>
                <w:tcPr>
                  <w:tcW w:type="pct" w:w="1070"/>
                  <w:vAlign w:val="top"/>
                  <w:vMerge w:val="restart"/>
                </w:tcPr>
                <w:p>
                  <w:pPr>
                    <w:jc w:val="left"/>
                    <w:ind w:left="-84.99999" w:right="-84.99999"/>
                    <w:spacing w:after="0" w:before="0"/>
                  </w:pPr>
                  <w:r>
                    <w:rPr>
                      <w:sz w:val="22"/>
                      <w:rFonts w:ascii="Times New Roman" w:hAnsi="Times New Roman"/>
                    </w:rPr>
                    <w:t> ГОСТ 790-89 п. 3.3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024/2011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35.3*</w:t>
                  </w:r>
                </w:p>
              </w:tc>
              <w:tc>
                <w:tcPr>
                  <w:tcW w:type="pct" w:w="680"/>
                  <w:vAlign w:val="top"/>
                  <w:vMerge w:val="restart"/>
                </w:tcPr>
                <w:p>
                  <w:pPr>
                    <w:jc w:val="left"/>
                    <w:ind w:left="-84.99999" w:right="-84.99999"/>
                    <w:spacing w:after="0" w:before="0"/>
                  </w:pPr>
                  <w:r>
                    <w:rPr>
                      <w:sz w:val="22"/>
                      <w:rFonts w:ascii="Times New Roman" w:hAnsi="Times New Roman"/>
                    </w:rPr>
                    <w:t>Соль поваренная пищевая</w:t>
                  </w:r>
                </w:p>
              </w:tc>
              <w:tc>
                <w:tcPr>
                  <w:tcW w:type="pct" w:w="530"/>
                  <w:vAlign w:val="top"/>
                  <w:vMerge w:val="restart"/>
                </w:tcPr>
                <w:p>
                  <w:pPr>
                    <w:jc w:val="left"/>
                    <w:ind w:left="-84.99999" w:right="-84.99999"/>
                    <w:spacing w:after="0" w:before="0"/>
                  </w:pPr>
                  <w:r>
                    <w:rPr>
                      <w:sz w:val="22"/>
                      <w:rFonts w:ascii="Times New Roman" w:hAnsi="Times New Roman"/>
                    </w:rPr>
                    <w:t> 08.93/08.149</w:t>
                  </w:r>
                </w:p>
              </w:tc>
              <w:tc>
                <w:tcPr>
                  <w:tcW w:type="pct" w:w="870"/>
                  <w:vAlign w:val="top"/>
                  <w:vMerge w:val="restart"/>
                </w:tcPr>
                <w:p>
                  <w:pPr>
                    <w:jc w:val="left"/>
                    <w:ind w:left="-84.99999" w:right="-84.99999"/>
                    <w:spacing w:after="0" w:before="0"/>
                  </w:pPr>
                  <w:r>
                    <w:rPr>
                      <w:sz w:val="22"/>
                      <w:rFonts w:ascii="Times New Roman" w:hAnsi="Times New Roman"/>
                    </w:rPr>
                    <w:t> Массовая доля йода</w:t>
                  </w:r>
                </w:p>
              </w:tc>
              <w:tc>
                <w:tcPr>
                  <w:tcW w:type="pct" w:w="1070"/>
                  <w:vAlign w:val="top"/>
                  <w:vMerge w:val="restart"/>
                </w:tcPr>
                <w:p>
                  <w:pPr>
                    <w:jc w:val="left"/>
                    <w:ind w:left="-84.99999" w:right="-84.99999"/>
                    <w:spacing w:after="0" w:before="0"/>
                  </w:pPr>
                  <w:r>
                    <w:rPr>
                      <w:sz w:val="22"/>
                      <w:rFonts w:ascii="Times New Roman" w:hAnsi="Times New Roman"/>
                    </w:rPr>
                    <w:t> СТБ ГОСТ Р 51575-2004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35.3* ТР</w:t>
                  </w:r>
                </w:p>
              </w:tc>
              <w:tc>
                <w:tcPr>
                  <w:tcW w:type="pct" w:w="680"/>
                  <w:vAlign w:val="top"/>
                  <w:vMerge w:val="restart"/>
                </w:tcPr>
                <w:p>
                  <w:pPr>
                    <w:jc w:val="left"/>
                    <w:ind w:left="-84.99999" w:right="-84.99999"/>
                    <w:spacing w:after="0" w:before="0"/>
                  </w:pPr>
                  <w:r>
                    <w:rPr>
                      <w:sz w:val="22"/>
                      <w:rFonts w:ascii="Times New Roman" w:hAnsi="Times New Roman"/>
                    </w:rPr>
                    <w:t>Мыло хозяйственное</w:t>
                  </w:r>
                </w:p>
              </w:tc>
              <w:tc>
                <w:tcPr>
                  <w:tcW w:type="pct" w:w="530"/>
                  <w:vAlign w:val="top"/>
                  <w:vMerge w:val="restart"/>
                </w:tcPr>
                <w:p>
                  <w:pPr>
                    <w:jc w:val="left"/>
                    <w:ind w:left="-84.99999" w:right="-84.99999"/>
                    <w:spacing w:after="0" w:before="0"/>
                  </w:pPr>
                  <w:r>
                    <w:rPr>
                      <w:sz w:val="22"/>
                      <w:rFonts w:ascii="Times New Roman" w:hAnsi="Times New Roman"/>
                    </w:rPr>
                    <w:t> 20.41/08.149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свободной углекислой соды (углекислого натрия)</w:t>
                  </w:r>
                </w:p>
              </w:tc>
              <w:tc>
                <w:tcPr>
                  <w:tcW w:type="pct" w:w="1070"/>
                  <w:vAlign w:val="top"/>
                  <w:vMerge w:val="restart"/>
                </w:tcPr>
                <w:p>
                  <w:pPr>
                    <w:jc w:val="left"/>
                    <w:ind w:left="-84.99999" w:right="-84.99999"/>
                    <w:spacing w:after="0" w:before="0"/>
                  </w:pPr>
                  <w:r>
                    <w:rPr>
                      <w:sz w:val="22"/>
                      <w:rFonts w:ascii="Times New Roman" w:hAnsi="Times New Roman"/>
                    </w:rPr>
                    <w:t> ГОСТ 790-89 пп. 3.4, 3.4а</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024/2011</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36.1*</w:t>
                  </w:r>
                </w:p>
              </w:tc>
              <w:tc>
                <w:tcPr>
                  <w:tcW w:type="pct" w:w="680"/>
                  <w:vAlign w:val="top"/>
                  <w:vMerge w:val="restart"/>
                </w:tcPr>
                <w:p>
                  <w:pPr>
                    <w:jc w:val="left"/>
                    <w:ind w:left="-84.99999" w:right="-84.99999"/>
                    <w:spacing w:after="0" w:before="0"/>
                  </w:pPr>
                  <w:r>
                    <w:rPr>
                      <w:sz w:val="22"/>
                      <w:rFonts w:ascii="Times New Roman" w:hAnsi="Times New Roman"/>
                    </w:rPr>
                    <w:t>Семена масличных культур</w:t>
                  </w:r>
                </w:p>
              </w:tc>
              <w:tc>
                <w:tcPr>
                  <w:tcW w:type="pct" w:w="530"/>
                  <w:vAlign w:val="top"/>
                  <w:vMerge w:val="restart"/>
                </w:tcPr>
                <w:p>
                  <w:pPr>
                    <w:jc w:val="left"/>
                    <w:ind w:left="-84.99999" w:right="-84.99999"/>
                    <w:spacing w:after="0" w:before="0"/>
                  </w:pPr>
                  <w:r>
                    <w:rPr>
                      <w:sz w:val="22"/>
                      <w:rFonts w:ascii="Times New Roman" w:hAnsi="Times New Roman"/>
                    </w:rPr>
                    <w:t> 01.11/11.116, 01.26/11.116</w:t>
                  </w:r>
                </w:p>
              </w:tc>
              <w:tc>
                <w:tcPr>
                  <w:tcW w:type="pct" w:w="870"/>
                  <w:vAlign w:val="top"/>
                  <w:vMerge w:val="restart"/>
                </w:tcPr>
                <w:p>
                  <w:pPr>
                    <w:jc w:val="left"/>
                    <w:ind w:left="-84.99999" w:right="-84.99999"/>
                    <w:spacing w:after="0" w:before="0"/>
                  </w:pPr>
                  <w:r>
                    <w:rPr>
                      <w:sz w:val="22"/>
                      <w:rFonts w:ascii="Times New Roman" w:hAnsi="Times New Roman"/>
                    </w:rPr>
                    <w:t> Состояние, цвет, запах</w:t>
                  </w:r>
                </w:p>
              </w:tc>
              <w:tc>
                <w:tcPr>
                  <w:tcW w:type="pct" w:w="1070"/>
                  <w:vAlign w:val="top"/>
                  <w:vMerge w:val="restart"/>
                </w:tcPr>
                <w:p>
                  <w:pPr>
                    <w:jc w:val="left"/>
                    <w:ind w:left="-84.99999" w:right="-84.99999"/>
                    <w:spacing w:after="0" w:before="0"/>
                  </w:pPr>
                  <w:r>
                    <w:rPr>
                      <w:sz w:val="22"/>
                      <w:rFonts w:ascii="Times New Roman" w:hAnsi="Times New Roman"/>
                    </w:rPr>
                    <w:t> ГОСТ 27988-88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36.1* ТР</w:t>
                  </w:r>
                </w:p>
              </w:tc>
              <w:tc>
                <w:tcPr>
                  <w:tcW w:type="pct" w:w="680"/>
                  <w:vAlign w:val="top"/>
                  <w:vMerge w:val="restart"/>
                </w:tcPr>
                <w:p>
                  <w:pPr>
                    <w:jc w:val="left"/>
                    <w:ind w:left="-84.99999" w:right="-84.99999"/>
                    <w:spacing w:after="0" w:before="0"/>
                  </w:pPr>
                  <w:r>
                    <w:rPr>
                      <w:sz w:val="22"/>
                      <w:rFonts w:ascii="Times New Roman" w:hAnsi="Times New Roman"/>
                    </w:rPr>
                    <w:t>Ферментные препараты,ароматизаторы, пищевые добавки</w:t>
                  </w:r>
                </w:p>
              </w:tc>
              <w:tc>
                <w:tcPr>
                  <w:tcW w:type="pct" w:w="530"/>
                  <w:vAlign w:val="top"/>
                  <w:vMerge w:val="restart"/>
                </w:tcPr>
                <w:p>
                  <w:pPr>
                    <w:jc w:val="left"/>
                    <w:ind w:left="-84.99999" w:right="-84.99999"/>
                    <w:spacing w:after="0" w:before="0"/>
                  </w:pPr>
                  <w:r>
                    <w:rPr>
                      <w:sz w:val="22"/>
                      <w:rFonts w:ascii="Times New Roman" w:hAnsi="Times New Roman"/>
                    </w:rPr>
                    <w:t> 10.89/01.086</w:t>
                  </w:r>
                </w:p>
              </w:tc>
              <w:tc>
                <w:tcPr>
                  <w:tcW w:type="pct" w:w="870"/>
                  <w:vAlign w:val="top"/>
                  <w:vMerge w:val="restart"/>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vMerge w:val="restart"/>
                </w:tcPr>
                <w:p>
                  <w:pPr>
                    <w:jc w:val="left"/>
                    <w:ind w:left="-84.99999" w:right="-84.99999"/>
                    <w:spacing w:after="0" w:before="0"/>
                  </w:pPr>
                  <w:r>
                    <w:rPr>
                      <w:sz w:val="22"/>
                      <w:rFonts w:ascii="Times New Roman" w:hAnsi="Times New Roman"/>
                    </w:rPr>
                    <w:t> ГОСТ 10444.15-94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36.2*</w:t>
                  </w:r>
                </w:p>
              </w:tc>
              <w:tc>
                <w:tcPr>
                  <w:tcW w:type="pct" w:w="680"/>
                  <w:vAlign w:val="top"/>
                  <w:vMerge w:val="restart"/>
                </w:tcPr>
                <w:p>
                  <w:pPr>
                    <w:jc w:val="left"/>
                    <w:ind w:left="-84.99999" w:right="-84.99999"/>
                    <w:spacing w:after="0" w:before="0"/>
                  </w:pPr>
                  <w:r>
                    <w:rPr>
                      <w:sz w:val="22"/>
                      <w:rFonts w:ascii="Times New Roman" w:hAnsi="Times New Roman"/>
                    </w:rPr>
                    <w:t>Семена масличных культур</w:t>
                  </w:r>
                </w:p>
              </w:tc>
              <w:tc>
                <w:tcPr>
                  <w:tcW w:type="pct" w:w="530"/>
                  <w:vAlign w:val="top"/>
                  <w:vMerge w:val="restart"/>
                </w:tcPr>
                <w:p>
                  <w:pPr>
                    <w:jc w:val="left"/>
                    <w:ind w:left="-84.99999" w:right="-84.99999"/>
                    <w:spacing w:after="0" w:before="0"/>
                  </w:pPr>
                  <w:r>
                    <w:rPr>
                      <w:sz w:val="22"/>
                      <w:rFonts w:ascii="Times New Roman" w:hAnsi="Times New Roman"/>
                    </w:rPr>
                    <w:t> 01.11/29.040, 01.26/29.040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2075-2004;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36.2* ТР</w:t>
                  </w:r>
                </w:p>
              </w:tc>
              <w:tc>
                <w:tcPr>
                  <w:tcW w:type="pct" w:w="680"/>
                  <w:vAlign w:val="top"/>
                  <w:vMerge w:val="restart"/>
                </w:tcPr>
                <w:p>
                  <w:pPr>
                    <w:jc w:val="left"/>
                    <w:ind w:left="-84.99999" w:right="-84.99999"/>
                    <w:spacing w:after="0" w:before="0"/>
                  </w:pPr>
                  <w:r>
                    <w:rPr>
                      <w:sz w:val="22"/>
                      <w:rFonts w:ascii="Times New Roman" w:hAnsi="Times New Roman"/>
                    </w:rPr>
                    <w:t>Ферментные препараты,ароматизаторы, пищевые добавки</w:t>
                  </w:r>
                </w:p>
              </w:tc>
              <w:tc>
                <w:tcPr>
                  <w:tcW w:type="pct" w:w="530"/>
                  <w:vAlign w:val="top"/>
                  <w:vMerge w:val="restart"/>
                </w:tcPr>
                <w:p>
                  <w:pPr>
                    <w:jc w:val="left"/>
                    <w:ind w:left="-84.99999" w:right="-84.99999"/>
                    <w:spacing w:after="0" w:before="0"/>
                  </w:pPr>
                  <w:r>
                    <w:rPr>
                      <w:sz w:val="22"/>
                      <w:rFonts w:ascii="Times New Roman" w:hAnsi="Times New Roman"/>
                    </w:rPr>
                    <w:t> 10.89/01.086</w:t>
                  </w:r>
                </w:p>
              </w:tc>
              <w:tc>
                <w:tcPr>
                  <w:tcW w:type="pct" w:w="870"/>
                  <w:vAlign w:val="top"/>
                  <w:vMerge w:val="restart"/>
                </w:tcPr>
                <w:p>
                  <w:pPr>
                    <w:jc w:val="left"/>
                    <w:ind w:left="-84.99999" w:right="-84.99999"/>
                    <w:spacing w:after="0" w:before="0"/>
                  </w:pPr>
                  <w:r>
                    <w:rPr>
                      <w:sz w:val="22"/>
                      <w:rFonts w:ascii="Times New Roman" w:hAnsi="Times New Roman"/>
                    </w:rPr>
                    <w:t> Бактерии группы кишечных палочек (колиформы)</w:t>
                  </w:r>
                </w:p>
              </w:tc>
              <w:tc>
                <w:tcPr>
                  <w:tcW w:type="pct" w:w="1070"/>
                  <w:vAlign w:val="top"/>
                  <w:vMerge w:val="restart"/>
                </w:tcPr>
                <w:p>
                  <w:pPr>
                    <w:jc w:val="left"/>
                    <w:ind w:left="-84.99999" w:right="-84.99999"/>
                    <w:spacing w:after="0" w:before="0"/>
                  </w:pPr>
                  <w:r>
                    <w:rPr>
                      <w:sz w:val="22"/>
                      <w:rFonts w:ascii="Times New Roman" w:hAnsi="Times New Roman"/>
                    </w:rPr>
                    <w:t> ГОСТ 31747-2012 (ISO 4831:2006,ISO 4832:2006)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36.3*</w:t>
                  </w:r>
                </w:p>
              </w:tc>
              <w:tc>
                <w:tcPr>
                  <w:tcW w:type="pct" w:w="680"/>
                  <w:vAlign w:val="top"/>
                  <w:vMerge w:val="restart"/>
                </w:tcPr>
                <w:p>
                  <w:pPr>
                    <w:jc w:val="left"/>
                    <w:ind w:left="-84.99999" w:right="-84.99999"/>
                    <w:spacing w:after="0" w:before="0"/>
                  </w:pPr>
                  <w:r>
                    <w:rPr>
                      <w:sz w:val="22"/>
                      <w:rFonts w:ascii="Times New Roman" w:hAnsi="Times New Roman"/>
                    </w:rPr>
                    <w:t>Семена масличных культур</w:t>
                  </w:r>
                </w:p>
              </w:tc>
              <w:tc>
                <w:tcPr>
                  <w:tcW w:type="pct" w:w="530"/>
                  <w:vAlign w:val="top"/>
                  <w:vMerge w:val="restart"/>
                </w:tcPr>
                <w:p>
                  <w:pPr>
                    <w:jc w:val="left"/>
                    <w:ind w:left="-84.99999" w:right="-84.99999"/>
                    <w:spacing w:after="0" w:before="0"/>
                  </w:pPr>
                  <w:r>
                    <w:rPr>
                      <w:sz w:val="22"/>
                      <w:rFonts w:ascii="Times New Roman" w:hAnsi="Times New Roman"/>
                    </w:rPr>
                    <w:t> 01.11/08.052, 01.26/08.052</w:t>
                  </w:r>
                </w:p>
              </w:tc>
              <w:tc>
                <w:tcPr>
                  <w:tcW w:type="pct" w:w="870"/>
                  <w:vAlign w:val="top"/>
                  <w:vMerge w:val="restart"/>
                </w:tcPr>
                <w:p>
                  <w:pPr>
                    <w:jc w:val="left"/>
                    <w:ind w:left="-84.99999" w:right="-84.99999"/>
                    <w:spacing w:after="0" w:before="0"/>
                  </w:pPr>
                  <w:r>
                    <w:rPr>
                      <w:sz w:val="22"/>
                      <w:rFonts w:ascii="Times New Roman" w:hAnsi="Times New Roman"/>
                    </w:rPr>
                    <w:t> Влажность</w:t>
                  </w:r>
                </w:p>
              </w:tc>
              <w:tc>
                <w:tcPr>
                  <w:tcW w:type="pct" w:w="1070"/>
                  <w:vAlign w:val="top"/>
                  <w:vMerge w:val="restart"/>
                </w:tcPr>
                <w:p>
                  <w:pPr>
                    <w:jc w:val="left"/>
                    <w:ind w:left="-84.99999" w:right="-84.99999"/>
                    <w:spacing w:after="0" w:before="0"/>
                  </w:pPr>
                  <w:r>
                    <w:rPr>
                      <w:sz w:val="22"/>
                      <w:rFonts w:ascii="Times New Roman" w:hAnsi="Times New Roman"/>
                    </w:rPr>
                    <w:t> ГОСТ 10856-96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36.3* ТР</w:t>
                  </w:r>
                </w:p>
              </w:tc>
              <w:tc>
                <w:tcPr>
                  <w:tcW w:type="pct" w:w="680"/>
                  <w:vAlign w:val="top"/>
                  <w:vMerge w:val="restart"/>
                </w:tcPr>
                <w:p>
                  <w:pPr>
                    <w:jc w:val="left"/>
                    <w:ind w:left="-84.99999" w:right="-84.99999"/>
                    <w:spacing w:after="0" w:before="0"/>
                  </w:pPr>
                  <w:r>
                    <w:rPr>
                      <w:sz w:val="22"/>
                      <w:rFonts w:ascii="Times New Roman" w:hAnsi="Times New Roman"/>
                    </w:rPr>
                    <w:t>Ферментные препараты,ароматизаторы, пищевые добавки</w:t>
                  </w:r>
                </w:p>
              </w:tc>
              <w:tc>
                <w:tcPr>
                  <w:tcW w:type="pct" w:w="530"/>
                  <w:vAlign w:val="top"/>
                  <w:vMerge w:val="restart"/>
                </w:tcPr>
                <w:p>
                  <w:pPr>
                    <w:jc w:val="left"/>
                    <w:ind w:left="-84.99999" w:right="-84.99999"/>
                    <w:spacing w:after="0" w:before="0"/>
                  </w:pPr>
                  <w:r>
                    <w:rPr>
                      <w:sz w:val="22"/>
                      <w:rFonts w:ascii="Times New Roman" w:hAnsi="Times New Roman"/>
                    </w:rPr>
                    <w:t> 10.89/01.086</w:t>
                  </w:r>
                </w:p>
              </w:tc>
              <w:tc>
                <w:tcPr>
                  <w:tcW w:type="pct" w:w="870"/>
                  <w:vAlign w:val="top"/>
                  <w:vMerge w:val="restart"/>
                </w:tcPr>
                <w:p>
                  <w:pPr>
                    <w:jc w:val="left"/>
                    <w:ind w:left="-84.99999" w:right="-84.99999"/>
                    <w:spacing w:after="0" w:before="0"/>
                  </w:pPr>
                  <w:r>
                    <w:rPr>
                      <w:sz w:val="22"/>
                      <w:rFonts w:ascii="Times New Roman" w:hAnsi="Times New Roman"/>
                    </w:rPr>
                    <w:t> Патогенные микроорганизмы, в т.ч. сальмонеллы</w:t>
                  </w:r>
                </w:p>
              </w:tc>
              <w:tc>
                <w:tcPr>
                  <w:tcW w:type="pct" w:w="1070"/>
                  <w:vAlign w:val="top"/>
                  <w:vMerge w:val="restart"/>
                </w:tcPr>
                <w:p>
                  <w:pPr>
                    <w:jc w:val="left"/>
                    <w:ind w:left="-84.99999" w:right="-84.99999"/>
                    <w:spacing w:after="0" w:before="0"/>
                  </w:pPr>
                  <w:r>
                    <w:rPr>
                      <w:sz w:val="22"/>
                      <w:rFonts w:ascii="Times New Roman" w:hAnsi="Times New Roman"/>
                    </w:rPr>
                    <w:t> ГОСТ 31659-2012 (ISO 6579:2002)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36.4*</w:t>
                  </w:r>
                </w:p>
              </w:tc>
              <w:tc>
                <w:tcPr>
                  <w:tcW w:type="pct" w:w="680"/>
                  <w:vAlign w:val="top"/>
                  <w:vMerge w:val="restart"/>
                </w:tcPr>
                <w:p>
                  <w:pPr>
                    <w:jc w:val="left"/>
                    <w:ind w:left="-84.99999" w:right="-84.99999"/>
                    <w:spacing w:after="0" w:before="0"/>
                  </w:pPr>
                  <w:r>
                    <w:rPr>
                      <w:sz w:val="22"/>
                      <w:rFonts w:ascii="Times New Roman" w:hAnsi="Times New Roman"/>
                    </w:rPr>
                    <w:t>Семена масличных культур</w:t>
                  </w:r>
                </w:p>
              </w:tc>
              <w:tc>
                <w:tcPr>
                  <w:tcW w:type="pct" w:w="530"/>
                  <w:vAlign w:val="top"/>
                  <w:vMerge w:val="restart"/>
                </w:tcPr>
                <w:p>
                  <w:pPr>
                    <w:jc w:val="left"/>
                    <w:ind w:left="-84.99999" w:right="-84.99999"/>
                    <w:spacing w:after="0" w:before="0"/>
                  </w:pPr>
                  <w:r>
                    <w:rPr>
                      <w:sz w:val="22"/>
                      <w:rFonts w:ascii="Times New Roman" w:hAnsi="Times New Roman"/>
                    </w:rPr>
                    <w:t> 01.11/11.116, 01.26/11.116</w:t>
                  </w:r>
                </w:p>
              </w:tc>
              <w:tc>
                <w:tcPr>
                  <w:tcW w:type="pct" w:w="870"/>
                  <w:vAlign w:val="top"/>
                  <w:vMerge w:val="restart"/>
                </w:tcPr>
                <w:p>
                  <w:pPr>
                    <w:jc w:val="left"/>
                    <w:ind w:left="-84.99999" w:right="-84.99999"/>
                    <w:spacing w:after="0" w:before="0"/>
                  </w:pPr>
                  <w:r>
                    <w:rPr>
                      <w:sz w:val="22"/>
                      <w:rFonts w:ascii="Times New Roman" w:hAnsi="Times New Roman"/>
                    </w:rPr>
                    <w:t> Наличие сорной примеси, масличной примеси, особо учитываемой и вредной примеси</w:t>
                  </w:r>
                </w:p>
              </w:tc>
              <w:tc>
                <w:tcPr>
                  <w:tcW w:type="pct" w:w="1070"/>
                  <w:vAlign w:val="top"/>
                  <w:vMerge w:val="restart"/>
                </w:tcPr>
                <w:p>
                  <w:pPr>
                    <w:jc w:val="left"/>
                    <w:ind w:left="-84.99999" w:right="-84.99999"/>
                    <w:spacing w:after="0" w:before="0"/>
                  </w:pPr>
                  <w:r>
                    <w:rPr>
                      <w:sz w:val="22"/>
                      <w:rFonts w:ascii="Times New Roman" w:hAnsi="Times New Roman"/>
                    </w:rPr>
                    <w:t>
                       ГОСТ 10854-2015;
                      <w:br/>
                      ГОСТ 10854-88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36.4* ТР</w:t>
                  </w:r>
                </w:p>
              </w:tc>
              <w:tc>
                <w:tcPr>
                  <w:tcW w:type="pct" w:w="680"/>
                  <w:vAlign w:val="top"/>
                  <w:vMerge w:val="restart"/>
                </w:tcPr>
                <w:p>
                  <w:pPr>
                    <w:jc w:val="left"/>
                    <w:ind w:left="-84.99999" w:right="-84.99999"/>
                    <w:spacing w:after="0" w:before="0"/>
                  </w:pPr>
                  <w:r>
                    <w:rPr>
                      <w:sz w:val="22"/>
                      <w:rFonts w:ascii="Times New Roman" w:hAnsi="Times New Roman"/>
                    </w:rPr>
                    <w:t>Ферментные препараты,ароматизаторы, пищевые добавки</w:t>
                  </w:r>
                </w:p>
              </w:tc>
              <w:tc>
                <w:tcPr>
                  <w:tcW w:type="pct" w:w="530"/>
                  <w:vAlign w:val="top"/>
                  <w:vMerge w:val="restart"/>
                </w:tcPr>
                <w:p>
                  <w:pPr>
                    <w:jc w:val="left"/>
                    <w:ind w:left="-84.99999" w:right="-84.99999"/>
                    <w:spacing w:after="0" w:before="0"/>
                  </w:pPr>
                  <w:r>
                    <w:rPr>
                      <w:sz w:val="22"/>
                      <w:rFonts w:ascii="Times New Roman" w:hAnsi="Times New Roman"/>
                    </w:rPr>
                    <w:t> 10.89/01.086</w:t>
                  </w:r>
                </w:p>
              </w:tc>
              <w:tc>
                <w:tcPr>
                  <w:tcW w:type="pct" w:w="870"/>
                  <w:vAlign w:val="top"/>
                  <w:vMerge w:val="restart"/>
                </w:tcPr>
                <w:p>
                  <w:pPr>
                    <w:jc w:val="left"/>
                    <w:ind w:left="-84.99999" w:right="-84.99999"/>
                    <w:spacing w:after="0" w:before="0"/>
                  </w:pPr>
                  <w:r>
                    <w:rPr>
                      <w:sz w:val="22"/>
                      <w:rFonts w:ascii="Times New Roman" w:hAnsi="Times New Roman"/>
                    </w:rPr>
                    <w:t> Escherichia coli</w:t>
                  </w:r>
                </w:p>
              </w:tc>
              <w:tc>
                <w:tcPr>
                  <w:tcW w:type="pct" w:w="1070"/>
                  <w:vAlign w:val="top"/>
                  <w:vMerge w:val="restart"/>
                </w:tcPr>
                <w:p>
                  <w:pPr>
                    <w:jc w:val="left"/>
                    <w:ind w:left="-84.99999" w:right="-84.99999"/>
                    <w:spacing w:after="0" w:before="0"/>
                  </w:pPr>
                  <w:r>
                    <w:rPr>
                      <w:sz w:val="22"/>
                      <w:rFonts w:ascii="Times New Roman" w:hAnsi="Times New Roman"/>
                    </w:rPr>
                    <w:t> ГОСТ 30726-2001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36.5*</w:t>
                  </w:r>
                </w:p>
              </w:tc>
              <w:tc>
                <w:tcPr>
                  <w:tcW w:type="pct" w:w="680"/>
                  <w:vAlign w:val="top"/>
                  <w:vMerge w:val="restart"/>
                </w:tcPr>
                <w:p>
                  <w:pPr>
                    <w:jc w:val="left"/>
                    <w:ind w:left="-84.99999" w:right="-84.99999"/>
                    <w:spacing w:after="0" w:before="0"/>
                  </w:pPr>
                  <w:r>
                    <w:rPr>
                      <w:sz w:val="22"/>
                      <w:rFonts w:ascii="Times New Roman" w:hAnsi="Times New Roman"/>
                    </w:rPr>
                    <w:t>Семена масличных культур</w:t>
                  </w:r>
                </w:p>
              </w:tc>
              <w:tc>
                <w:tcPr>
                  <w:tcW w:type="pct" w:w="530"/>
                  <w:vAlign w:val="top"/>
                  <w:vMerge w:val="restart"/>
                </w:tcPr>
                <w:p>
                  <w:pPr>
                    <w:jc w:val="left"/>
                    <w:ind w:left="-84.99999" w:right="-84.99999"/>
                    <w:spacing w:after="0" w:before="0"/>
                  </w:pPr>
                  <w:r>
                    <w:rPr>
                      <w:sz w:val="22"/>
                      <w:rFonts w:ascii="Times New Roman" w:hAnsi="Times New Roman"/>
                    </w:rPr>
                    <w:t> 01.11/08.149, 01.26/08.149</w:t>
                  </w:r>
                </w:p>
              </w:tc>
              <w:tc>
                <w:tcPr>
                  <w:tcW w:type="pct" w:w="870"/>
                  <w:vAlign w:val="top"/>
                  <w:vMerge w:val="restart"/>
                </w:tcPr>
                <w:p>
                  <w:pPr>
                    <w:jc w:val="left"/>
                    <w:ind w:left="-84.99999" w:right="-84.99999"/>
                    <w:spacing w:after="0" w:before="0"/>
                  </w:pPr>
                  <w:r>
                    <w:rPr>
                      <w:sz w:val="22"/>
                      <w:rFonts w:ascii="Times New Roman" w:hAnsi="Times New Roman"/>
                    </w:rPr>
                    <w:t> Кислотное число масла</w:t>
                  </w:r>
                </w:p>
              </w:tc>
              <w:tc>
                <w:tcPr>
                  <w:tcW w:type="pct" w:w="1070"/>
                  <w:vAlign w:val="top"/>
                  <w:vMerge w:val="restart"/>
                </w:tcPr>
                <w:p>
                  <w:pPr>
                    <w:jc w:val="left"/>
                    <w:ind w:left="-84.99999" w:right="-84.99999"/>
                    <w:spacing w:after="0" w:before="0"/>
                  </w:pPr>
                  <w:r>
                    <w:rPr>
                      <w:sz w:val="22"/>
                      <w:rFonts w:ascii="Times New Roman" w:hAnsi="Times New Roman"/>
                    </w:rPr>
                    <w:t>
                       ГОСТ 10858-77;
                      <w:br/>
                      ГОСТ 26597-89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36.5* ТР</w:t>
                  </w:r>
                </w:p>
              </w:tc>
              <w:tc>
                <w:tcPr>
                  <w:tcW w:type="pct" w:w="680"/>
                  <w:vAlign w:val="top"/>
                  <w:vMerge w:val="restart"/>
                </w:tcPr>
                <w:p>
                  <w:pPr>
                    <w:jc w:val="left"/>
                    <w:ind w:left="-84.99999" w:right="-84.99999"/>
                    <w:spacing w:after="0" w:before="0"/>
                  </w:pPr>
                  <w:r>
                    <w:rPr>
                      <w:sz w:val="22"/>
                      <w:rFonts w:ascii="Times New Roman" w:hAnsi="Times New Roman"/>
                    </w:rPr>
                    <w:t>Ферментные препараты,ароматизаторы, пищевые добавки</w:t>
                  </w:r>
                </w:p>
              </w:tc>
              <w:tc>
                <w:tcPr>
                  <w:tcW w:type="pct" w:w="530"/>
                  <w:vAlign w:val="top"/>
                  <w:vMerge w:val="restart"/>
                </w:tcPr>
                <w:p>
                  <w:pPr>
                    <w:jc w:val="left"/>
                    <w:ind w:left="-84.99999" w:right="-84.99999"/>
                    <w:spacing w:after="0" w:before="0"/>
                  </w:pPr>
                  <w:r>
                    <w:rPr>
                      <w:sz w:val="22"/>
                      <w:rFonts w:ascii="Times New Roman" w:hAnsi="Times New Roman"/>
                    </w:rPr>
                    <w:t> 10.89/01.086</w:t>
                  </w:r>
                </w:p>
              </w:tc>
              <w:tc>
                <w:tcPr>
                  <w:tcW w:type="pct" w:w="870"/>
                  <w:vAlign w:val="top"/>
                  <w:vMerge w:val="restart"/>
                </w:tcPr>
                <w:p>
                  <w:pPr>
                    <w:jc w:val="left"/>
                    <w:ind w:left="-84.99999" w:right="-84.99999"/>
                    <w:spacing w:after="0" w:before="0"/>
                  </w:pPr>
                  <w:r>
                    <w:rPr>
                      <w:sz w:val="22"/>
                      <w:rFonts w:ascii="Times New Roman" w:hAnsi="Times New Roman"/>
                    </w:rPr>
                    <w:t> Плесени</w:t>
                  </w:r>
                </w:p>
              </w:tc>
              <w:tc>
                <w:tcPr>
                  <w:tcW w:type="pct" w:w="1070"/>
                  <w:vAlign w:val="top"/>
                  <w:vMerge w:val="restart"/>
                </w:tcPr>
                <w:p>
                  <w:pPr>
                    <w:jc w:val="left"/>
                    <w:ind w:left="-84.99999" w:right="-84.99999"/>
                    <w:spacing w:after="0" w:before="0"/>
                  </w:pPr>
                  <w:r>
                    <w:rPr>
                      <w:sz w:val="22"/>
                      <w:rFonts w:ascii="Times New Roman" w:hAnsi="Times New Roman"/>
                    </w:rPr>
                    <w:t> ГОСТ 10444.12-2013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36.6*</w:t>
                  </w:r>
                </w:p>
              </w:tc>
              <w:tc>
                <w:tcPr>
                  <w:tcW w:type="pct" w:w="680"/>
                  <w:vAlign w:val="top"/>
                  <w:vMerge w:val="restart"/>
                </w:tcPr>
                <w:p>
                  <w:pPr>
                    <w:jc w:val="left"/>
                    <w:ind w:left="-84.99999" w:right="-84.99999"/>
                    <w:spacing w:after="0" w:before="0"/>
                  </w:pPr>
                  <w:r>
                    <w:rPr>
                      <w:sz w:val="22"/>
                      <w:rFonts w:ascii="Times New Roman" w:hAnsi="Times New Roman"/>
                    </w:rPr>
                    <w:t>Семена масличных культур</w:t>
                  </w:r>
                </w:p>
              </w:tc>
              <w:tc>
                <w:tcPr>
                  <w:tcW w:type="pct" w:w="530"/>
                  <w:vAlign w:val="top"/>
                  <w:vMerge w:val="restart"/>
                </w:tcPr>
                <w:p>
                  <w:pPr>
                    <w:jc w:val="left"/>
                    <w:ind w:left="-84.99999" w:right="-84.99999"/>
                    <w:spacing w:after="0" w:before="0"/>
                  </w:pPr>
                  <w:r>
                    <w:rPr>
                      <w:sz w:val="22"/>
                      <w:rFonts w:ascii="Times New Roman" w:hAnsi="Times New Roman"/>
                    </w:rPr>
                    <w:t> 01.11/08.052, 01.11/11.116, 01.26/08.052, 01.26/11.116</w:t>
                  </w:r>
                </w:p>
              </w:tc>
              <w:tc>
                <w:tcPr>
                  <w:tcW w:type="pct" w:w="870"/>
                  <w:vAlign w:val="top"/>
                  <w:vMerge w:val="restart"/>
                </w:tcPr>
                <w:p>
                  <w:pPr>
                    <w:jc w:val="left"/>
                    <w:ind w:left="-84.99999" w:right="-84.99999"/>
                    <w:spacing w:after="0" w:before="0"/>
                  </w:pPr>
                  <w:r>
                    <w:rPr>
                      <w:sz w:val="22"/>
                      <w:rFonts w:ascii="Times New Roman" w:hAnsi="Times New Roman"/>
                    </w:rPr>
                    <w:t> Зараженность вредителями</w:t>
                  </w:r>
                </w:p>
              </w:tc>
              <w:tc>
                <w:tcPr>
                  <w:tcW w:type="pct" w:w="1070"/>
                  <w:vAlign w:val="top"/>
                  <w:vMerge w:val="restart"/>
                </w:tcPr>
                <w:p>
                  <w:pPr>
                    <w:jc w:val="left"/>
                    <w:ind w:left="-84.99999" w:right="-84.99999"/>
                    <w:spacing w:after="0" w:before="0"/>
                  </w:pPr>
                  <w:r>
                    <w:rPr>
                      <w:sz w:val="22"/>
                      <w:rFonts w:ascii="Times New Roman" w:hAnsi="Times New Roman"/>
                    </w:rPr>
                    <w:t> ГОСТ 10853-88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36.6* ТР</w:t>
                  </w:r>
                </w:p>
              </w:tc>
              <w:tc>
                <w:tcPr>
                  <w:tcW w:type="pct" w:w="680"/>
                  <w:vAlign w:val="top"/>
                  <w:vMerge w:val="restart"/>
                </w:tcPr>
                <w:p>
                  <w:pPr>
                    <w:jc w:val="left"/>
                    <w:ind w:left="-84.99999" w:right="-84.99999"/>
                    <w:spacing w:after="0" w:before="0"/>
                  </w:pPr>
                  <w:r>
                    <w:rPr>
                      <w:sz w:val="22"/>
                      <w:rFonts w:ascii="Times New Roman" w:hAnsi="Times New Roman"/>
                    </w:rPr>
                    <w:t>Ферментные препараты,ароматизаторы, пищевые добавки</w:t>
                  </w:r>
                </w:p>
              </w:tc>
              <w:tc>
                <w:tcPr>
                  <w:tcW w:type="pct" w:w="530"/>
                  <w:vAlign w:val="top"/>
                  <w:vMerge w:val="restart"/>
                </w:tcPr>
                <w:p>
                  <w:pPr>
                    <w:jc w:val="left"/>
                    <w:ind w:left="-84.99999" w:right="-84.99999"/>
                    <w:spacing w:after="0" w:before="0"/>
                  </w:pPr>
                  <w:r>
                    <w:rPr>
                      <w:sz w:val="22"/>
                      <w:rFonts w:ascii="Times New Roman" w:hAnsi="Times New Roman"/>
                    </w:rPr>
                    <w:t> 10.89/01.086</w:t>
                  </w:r>
                </w:p>
              </w:tc>
              <w:tc>
                <w:tcPr>
                  <w:tcW w:type="pct" w:w="870"/>
                  <w:vAlign w:val="top"/>
                  <w:vMerge w:val="restart"/>
                </w:tcPr>
                <w:p>
                  <w:pPr>
                    <w:jc w:val="left"/>
                    <w:ind w:left="-84.99999" w:right="-84.99999"/>
                    <w:spacing w:after="0" w:before="0"/>
                  </w:pPr>
                  <w:r>
                    <w:rPr>
                      <w:sz w:val="22"/>
                      <w:rFonts w:ascii="Times New Roman" w:hAnsi="Times New Roman"/>
                    </w:rPr>
                    <w:t> Дрожжи</w:t>
                  </w:r>
                </w:p>
              </w:tc>
              <w:tc>
                <w:tcPr>
                  <w:tcW w:type="pct" w:w="1070"/>
                  <w:vAlign w:val="top"/>
                  <w:vMerge w:val="restart"/>
                </w:tcPr>
                <w:p>
                  <w:pPr>
                    <w:jc w:val="left"/>
                    <w:ind w:left="-84.99999" w:right="-84.99999"/>
                    <w:spacing w:after="0" w:before="0"/>
                  </w:pPr>
                  <w:r>
                    <w:rPr>
                      <w:sz w:val="22"/>
                      <w:rFonts w:ascii="Times New Roman" w:hAnsi="Times New Roman"/>
                    </w:rPr>
                    <w:t> ГОСТ 10444.12-2013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36.7*</w:t>
                  </w:r>
                </w:p>
              </w:tc>
              <w:tc>
                <w:tcPr>
                  <w:tcW w:type="pct" w:w="680"/>
                  <w:vAlign w:val="top"/>
                  <w:vMerge w:val="restart"/>
                </w:tcPr>
                <w:p>
                  <w:pPr>
                    <w:jc w:val="left"/>
                    <w:ind w:left="-84.99999" w:right="-84.99999"/>
                    <w:spacing w:after="0" w:before="0"/>
                  </w:pPr>
                  <w:r>
                    <w:rPr>
                      <w:sz w:val="22"/>
                      <w:rFonts w:ascii="Times New Roman" w:hAnsi="Times New Roman"/>
                    </w:rPr>
                    <w:t>Семена масличных культур</w:t>
                  </w:r>
                </w:p>
              </w:tc>
              <w:tc>
                <w:tcPr>
                  <w:tcW w:type="pct" w:w="530"/>
                  <w:vAlign w:val="top"/>
                  <w:vMerge w:val="restart"/>
                </w:tcPr>
                <w:p>
                  <w:pPr>
                    <w:jc w:val="left"/>
                    <w:ind w:left="-84.99999" w:right="-84.99999"/>
                    <w:spacing w:after="0" w:before="0"/>
                  </w:pPr>
                  <w:r>
                    <w:rPr>
                      <w:sz w:val="22"/>
                      <w:rFonts w:ascii="Times New Roman" w:hAnsi="Times New Roman"/>
                    </w:rPr>
                    <w:t> 01.11/08.032, 01.26/08.032</w:t>
                  </w:r>
                </w:p>
              </w:tc>
              <w:tc>
                <w:tcPr>
                  <w:tcW w:type="pct" w:w="870"/>
                  <w:vAlign w:val="top"/>
                  <w:vMerge w:val="restart"/>
                </w:tcPr>
                <w:p>
                  <w:pPr>
                    <w:jc w:val="left"/>
                    <w:ind w:left="-84.99999" w:right="-84.99999"/>
                    <w:spacing w:after="0" w:before="0"/>
                  </w:pPr>
                  <w:r>
                    <w:rPr>
                      <w:sz w:val="22"/>
                      <w:rFonts w:ascii="Times New Roman" w:hAnsi="Times New Roman"/>
                    </w:rPr>
                    <w:t> Свинец, кадмий, медь, цинк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30178-96;
                      <w:br/>
                      МВИ.МН 3699-2010;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36.7* ТР</w:t>
                  </w:r>
                </w:p>
              </w:tc>
              <w:tc>
                <w:tcPr>
                  <w:tcW w:type="pct" w:w="680"/>
                  <w:vAlign w:val="top"/>
                  <w:vMerge w:val="restart"/>
                </w:tcPr>
                <w:p>
                  <w:pPr>
                    <w:jc w:val="left"/>
                    <w:ind w:left="-84.99999" w:right="-84.99999"/>
                    <w:spacing w:after="0" w:before="0"/>
                  </w:pPr>
                  <w:r>
                    <w:rPr>
                      <w:sz w:val="22"/>
                      <w:rFonts w:ascii="Times New Roman" w:hAnsi="Times New Roman"/>
                    </w:rPr>
                    <w:t>Ферментные препараты,ароматизаторы, пищевые добавки</w:t>
                  </w:r>
                </w:p>
              </w:tc>
              <w:tc>
                <w:tcPr>
                  <w:tcW w:type="pct" w:w="530"/>
                  <w:vAlign w:val="top"/>
                  <w:vMerge w:val="restart"/>
                </w:tcPr>
                <w:p>
                  <w:pPr>
                    <w:jc w:val="left"/>
                    <w:ind w:left="-84.99999" w:right="-84.99999"/>
                    <w:spacing w:after="0" w:before="0"/>
                  </w:pPr>
                  <w:r>
                    <w:rPr>
                      <w:sz w:val="22"/>
                      <w:rFonts w:ascii="Times New Roman" w:hAnsi="Times New Roman"/>
                    </w:rPr>
                    <w:t> 10.89/01.086</w:t>
                  </w:r>
                </w:p>
              </w:tc>
              <w:tc>
                <w:tcPr>
                  <w:tcW w:type="pct" w:w="870"/>
                  <w:vAlign w:val="top"/>
                  <w:vMerge w:val="restart"/>
                </w:tcPr>
                <w:p>
                  <w:pPr>
                    <w:jc w:val="left"/>
                    <w:ind w:left="-84.99999" w:right="-84.99999"/>
                    <w:spacing w:after="0" w:before="0"/>
                  </w:pPr>
                  <w:r>
                    <w:rPr>
                      <w:sz w:val="22"/>
                      <w:rFonts w:ascii="Times New Roman" w:hAnsi="Times New Roman"/>
                    </w:rPr>
                    <w:t> Дрожжи и плесени (в сумме)</w:t>
                  </w:r>
                </w:p>
              </w:tc>
              <w:tc>
                <w:tcPr>
                  <w:tcW w:type="pct" w:w="1070"/>
                  <w:vAlign w:val="top"/>
                  <w:vMerge w:val="restart"/>
                </w:tcPr>
                <w:p>
                  <w:pPr>
                    <w:jc w:val="left"/>
                    <w:ind w:left="-84.99999" w:right="-84.99999"/>
                    <w:spacing w:after="0" w:before="0"/>
                  </w:pPr>
                  <w:r>
                    <w:rPr>
                      <w:sz w:val="22"/>
                      <w:rFonts w:ascii="Times New Roman" w:hAnsi="Times New Roman"/>
                    </w:rPr>
                    <w:t> ГОСТ 10444.12-2013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36.8*</w:t>
                  </w:r>
                </w:p>
              </w:tc>
              <w:tc>
                <w:tcPr>
                  <w:tcW w:type="pct" w:w="680"/>
                  <w:vAlign w:val="top"/>
                  <w:vMerge w:val="restart"/>
                </w:tcPr>
                <w:p>
                  <w:pPr>
                    <w:jc w:val="left"/>
                    <w:ind w:left="-84.99999" w:right="-84.99999"/>
                    <w:spacing w:after="0" w:before="0"/>
                  </w:pPr>
                  <w:r>
                    <w:rPr>
                      <w:sz w:val="22"/>
                      <w:rFonts w:ascii="Times New Roman" w:hAnsi="Times New Roman"/>
                    </w:rPr>
                    <w:t>Семена масличных культур</w:t>
                  </w:r>
                </w:p>
              </w:tc>
              <w:tc>
                <w:tcPr>
                  <w:tcW w:type="pct" w:w="530"/>
                  <w:vAlign w:val="top"/>
                  <w:vMerge w:val="restart"/>
                </w:tcPr>
                <w:p>
                  <w:pPr>
                    <w:jc w:val="left"/>
                    <w:ind w:left="-84.99999" w:right="-84.99999"/>
                    <w:spacing w:after="0" w:before="0"/>
                  </w:pPr>
                  <w:r>
                    <w:rPr>
                      <w:sz w:val="22"/>
                      <w:rFonts w:ascii="Times New Roman" w:hAnsi="Times New Roman"/>
                    </w:rPr>
                    <w:t> 01.11/08.032, 01.11/08.156, 01.26/08.032, 01.26/08.156</w:t>
                  </w:r>
                </w:p>
              </w:tc>
              <w:tc>
                <w:tcPr>
                  <w:tcW w:type="pct" w:w="870"/>
                  <w:vAlign w:val="top"/>
                  <w:vMerge w:val="restart"/>
                </w:tcPr>
                <w:p>
                  <w:pPr>
                    <w:jc w:val="left"/>
                    <w:ind w:left="-84.99999" w:right="-84.99999"/>
                    <w:spacing w:after="0" w:before="0"/>
                  </w:pPr>
                  <w:r>
                    <w:rPr>
                      <w:sz w:val="22"/>
                      <w:rFonts w:ascii="Times New Roman" w:hAnsi="Times New Roman"/>
                    </w:rPr>
                    <w:t> Мышьяк</w:t>
                  </w:r>
                </w:p>
              </w:tc>
              <w:tc>
                <w:tcPr>
                  <w:tcW w:type="pct" w:w="1070"/>
                  <w:vAlign w:val="top"/>
                  <w:vMerge w:val="restart"/>
                </w:tcPr>
                <w:p>
                  <w:pPr>
                    <w:jc w:val="left"/>
                    <w:ind w:left="-84.99999" w:right="-84.99999"/>
                    <w:spacing w:after="0" w:before="0"/>
                  </w:pPr>
                  <w:r>
                    <w:rPr>
                      <w:sz w:val="22"/>
                      <w:rFonts w:ascii="Times New Roman" w:hAnsi="Times New Roman"/>
                    </w:rPr>
                    <w:t>
                       ГОСТ 26929-94;
                      <w:br/>
                      ГОСТ 26930-86;
                      <w:br/>
                      ГОСТ 31266-2004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36.8* ТР</w:t>
                  </w:r>
                </w:p>
              </w:tc>
              <w:tc>
                <w:tcPr>
                  <w:tcW w:type="pct" w:w="680"/>
                  <w:vAlign w:val="top"/>
                  <w:vMerge w:val="restart"/>
                </w:tcPr>
                <w:p>
                  <w:pPr>
                    <w:jc w:val="left"/>
                    <w:ind w:left="-84.99999" w:right="-84.99999"/>
                    <w:spacing w:after="0" w:before="0"/>
                  </w:pPr>
                  <w:r>
                    <w:rPr>
                      <w:sz w:val="22"/>
                      <w:rFonts w:ascii="Times New Roman" w:hAnsi="Times New Roman"/>
                    </w:rPr>
                    <w:t>Ферментные препараты,ароматизаторы, пищевые добавки</w:t>
                  </w:r>
                </w:p>
              </w:tc>
              <w:tc>
                <w:tcPr>
                  <w:tcW w:type="pct" w:w="530"/>
                  <w:vAlign w:val="top"/>
                  <w:vMerge w:val="restart"/>
                </w:tcPr>
                <w:p>
                  <w:pPr>
                    <w:jc w:val="left"/>
                    <w:ind w:left="-84.99999" w:right="-84.99999"/>
                    <w:spacing w:after="0" w:before="0"/>
                  </w:pPr>
                  <w:r>
                    <w:rPr>
                      <w:sz w:val="22"/>
                      <w:rFonts w:ascii="Times New Roman" w:hAnsi="Times New Roman"/>
                    </w:rPr>
                    <w:t> 10.89/01.086</w:t>
                  </w:r>
                </w:p>
              </w:tc>
              <w:tc>
                <w:tcPr>
                  <w:tcW w:type="pct" w:w="870"/>
                  <w:vAlign w:val="top"/>
                  <w:vMerge w:val="restart"/>
                </w:tcPr>
                <w:p>
                  <w:pPr>
                    <w:jc w:val="left"/>
                    <w:ind w:left="-84.99999" w:right="-84.99999"/>
                    <w:spacing w:after="0" w:before="0"/>
                  </w:pPr>
                  <w:r>
                    <w:rPr>
                      <w:sz w:val="22"/>
                      <w:rFonts w:ascii="Times New Roman" w:hAnsi="Times New Roman"/>
                    </w:rPr>
                    <w:t> Сульфитредуцирующие клостридии</w:t>
                  </w:r>
                </w:p>
              </w:tc>
              <w:tc>
                <w:tcPr>
                  <w:tcW w:type="pct" w:w="1070"/>
                  <w:vAlign w:val="top"/>
                  <w:vMerge w:val="restart"/>
                </w:tcPr>
                <w:p>
                  <w:pPr>
                    <w:jc w:val="left"/>
                    <w:ind w:left="-84.99999" w:right="-84.99999"/>
                    <w:spacing w:after="0" w:before="0"/>
                  </w:pPr>
                  <w:r>
                    <w:rPr>
                      <w:sz w:val="22"/>
                      <w:rFonts w:ascii="Times New Roman" w:hAnsi="Times New Roman"/>
                    </w:rPr>
                    <w:t> ГОСТ 29185-2014 (ISO 15213:2003)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36.9*</w:t>
                  </w:r>
                </w:p>
              </w:tc>
              <w:tc>
                <w:tcPr>
                  <w:tcW w:type="pct" w:w="680"/>
                  <w:vAlign w:val="top"/>
                  <w:vMerge w:val="restart"/>
                </w:tcPr>
                <w:p>
                  <w:pPr>
                    <w:jc w:val="left"/>
                    <w:ind w:left="-84.99999" w:right="-84.99999"/>
                    <w:spacing w:after="0" w:before="0"/>
                  </w:pPr>
                  <w:r>
                    <w:rPr>
                      <w:sz w:val="22"/>
                      <w:rFonts w:ascii="Times New Roman" w:hAnsi="Times New Roman"/>
                    </w:rPr>
                    <w:t>Семена масличных культур</w:t>
                  </w:r>
                </w:p>
              </w:tc>
              <w:tc>
                <w:tcPr>
                  <w:tcW w:type="pct" w:w="530"/>
                  <w:vAlign w:val="top"/>
                </w:tcPr>
                <w:p>
                  <w:pPr>
                    <w:jc w:val="left"/>
                    <w:ind w:left="-84.99999" w:right="-84.99999"/>
                    <w:spacing w:after="0" w:before="0"/>
                  </w:pPr>
                  <w:r>
                    <w:rPr>
                      <w:sz w:val="22"/>
                      <w:rFonts w:ascii="Times New Roman" w:hAnsi="Times New Roman"/>
                    </w:rPr>
                    <w:t> 01.11/08.032, 01.11/08.082, 01.26/08.032, 01.26/08.082</w:t>
                  </w:r>
                </w:p>
              </w:tc>
              <w:tc>
                <w:tcPr>
                  <w:tcW w:type="pct" w:w="870"/>
                  <w:vAlign w:val="top"/>
                </w:tcPr>
                <w:p>
                  <w:pPr>
                    <w:jc w:val="left"/>
                    <w:ind w:left="-84.99999" w:right="-84.99999"/>
                    <w:spacing w:after="0" w:before="0"/>
                  </w:pPr>
                  <w:r>
                    <w:rPr>
                      <w:sz w:val="22"/>
                      <w:rFonts w:ascii="Times New Roman" w:hAnsi="Times New Roman"/>
                    </w:rPr>
                    <w:t> Ртуть</w:t>
                  </w:r>
                </w:p>
              </w:tc>
              <w:tc>
                <w:tcPr>
                  <w:tcW w:type="pct" w:w="1070"/>
                  <w:vAlign w:val="top"/>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36.10*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01.11/08.158, 01.26/08.158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 ДДТ и его метаболиты</w:t>
                  </w:r>
                </w:p>
              </w:tc>
              <w:tc>
                <w:tcPr>
                  <w:tcW w:type="pct" w:w="1070"/>
                  <w:vAlign w:val="top"/>
                </w:tcPr>
                <w:p>
                  <w:pPr>
                    <w:jc w:val="left"/>
                    <w:ind w:left="-84.99999" w:right="-84.99999"/>
                    <w:spacing w:before="0" w:after="0"/>
                  </w:pPr>
                  <w:r>
                    <w:rPr>
                      <w:sz w:val="22"/>
                      <w:rFonts w:ascii="Times New Roman" w:hAnsi="Times New Roman"/>
                    </w:rPr>
                    <w:t>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36.11*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01.11/03.152, 01.11/08.161, 01.26/03.152, 01.26/08.161</w:t>
                  </w:r>
                </w:p>
              </w:tc>
              <w:tc>
                <w:tcPr>
                  <w:tcW w:type="pct" w:w="870"/>
                  <w:vAlign w:val="top"/>
                </w:tcPr>
                <w:p>
                  <w:pPr>
                    <w:jc w:val="left"/>
                    <w:ind w:left="-84.99999" w:right="-84.99999"/>
                    <w:spacing w:before="0" w:after="0"/>
                  </w:pPr>
                  <w:r>
                    <w:rPr>
                      <w:sz w:val="22"/>
                      <w:rFonts w:ascii="Times New Roman" w:hAnsi="Times New Roman"/>
                    </w:rPr>
                    <w:t> Афлатоксин В1</w:t>
                  </w:r>
                </w:p>
              </w:tc>
              <w:tc>
                <w:tcPr>
                  <w:tcW w:type="pct" w:w="1070"/>
                  <w:vAlign w:val="top"/>
                </w:tcPr>
                <w:p>
                  <w:pPr>
                    <w:jc w:val="left"/>
                    <w:ind w:left="-84.99999" w:right="-84.99999"/>
                    <w:spacing w:before="0" w:after="0"/>
                  </w:pPr>
                  <w:r>
                    <w:rPr>
                      <w:sz w:val="22"/>
                      <w:rFonts w:ascii="Times New Roman" w:hAnsi="Times New Roman"/>
                    </w:rPr>
                    <w:t>
                       ГОСТ 30711-2001;
                      <w:br/>
                      МВИ.МН 5231-2015;
                      <w:br/>
                      МР № 2273-80, п.1, утв. МЗ СССР 10.12.80г.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36.12*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01.11/08.156, 01.11/08.169, 01.26/08.156, 01.26/08.169</w:t>
                  </w:r>
                </w:p>
              </w:tc>
              <w:tc>
                <w:tcPr>
                  <w:tcW w:type="pct" w:w="870"/>
                  <w:vAlign w:val="top"/>
                </w:tcPr>
                <w:p>
                  <w:pPr>
                    <w:jc w:val="left"/>
                    <w:ind w:left="-84.99999" w:right="-84.99999"/>
                    <w:spacing w:before="0" w:after="0"/>
                  </w:pPr>
                  <w:r>
                    <w:rPr>
                      <w:sz w:val="22"/>
                      <w:rFonts w:ascii="Times New Roman" w:hAnsi="Times New Roman"/>
                    </w:rPr>
                    <w:t> Нитраты, нитриты (массовая доля)</w:t>
                  </w:r>
                </w:p>
              </w:tc>
              <w:tc>
                <w:tcPr>
                  <w:tcW w:type="pct" w:w="1070"/>
                  <w:vAlign w:val="top"/>
                </w:tcPr>
                <w:p>
                  <w:pPr>
                    <w:jc w:val="left"/>
                    <w:ind w:left="-84.99999" w:right="-84.99999"/>
                    <w:spacing w:before="0" w:after="0"/>
                  </w:pPr>
                  <w:r>
                    <w:rPr>
                      <w:sz w:val="22"/>
                      <w:rFonts w:ascii="Times New Roman" w:hAnsi="Times New Roman"/>
                    </w:rPr>
                    <w:t>
                       ГОСТ 13496.19-2015;
                      <w:br/>
                      ГОСТ 13496.19-93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36.13*</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01.11/08.164, 01.26/08.164</w:t>
                  </w:r>
                </w:p>
              </w:tc>
              <w:tc>
                <w:tcPr>
                  <w:tcW w:type="pct" w:w="870"/>
                  <w:vAlign w:val="top"/>
                  <w:vMerge w:val="restart"/>
                </w:tcPr>
                <w:p>
                  <w:pPr>
                    <w:jc w:val="left"/>
                    <w:ind w:left="-84.99999" w:right="-84.99999"/>
                    <w:spacing w:before="0" w:after="0"/>
                  </w:pPr>
                  <w:r>
                    <w:rPr>
                      <w:sz w:val="22"/>
                      <w:rFonts w:ascii="Times New Roman" w:hAnsi="Times New Roman"/>
                    </w:rPr>
                    <w:t> Масличность</w:t>
                  </w:r>
                </w:p>
              </w:tc>
              <w:tc>
                <w:tcPr>
                  <w:tcW w:type="pct" w:w="1070"/>
                  <w:vAlign w:val="top"/>
                  <w:vMerge w:val="restart"/>
                </w:tcPr>
                <w:p>
                  <w:pPr>
                    <w:jc w:val="left"/>
                    <w:ind w:left="-84.99999" w:right="-84.99999"/>
                    <w:spacing w:before="0" w:after="0"/>
                  </w:pPr>
                  <w:r>
                    <w:rPr>
                      <w:sz w:val="22"/>
                      <w:rFonts w:ascii="Times New Roman" w:hAnsi="Times New Roman"/>
                    </w:rPr>
                    <w:t>
                       ГОСТ 10857-64 пп. 4, 5, 6;
                      <w:br/>
                      СТБ 1398-2003 п.4.1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01.50/11.116, 10.91/11.116, 10.92/11.116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цвет, запах</w:t>
                  </w:r>
                </w:p>
              </w:tc>
              <w:tc>
                <w:tcPr>
                  <w:tcW w:type="pct" w:w="1070"/>
                  <w:vAlign w:val="top"/>
                  <w:vMerge w:val="restart"/>
                </w:tcPr>
                <w:p>
                  <w:pPr>
                    <w:jc w:val="left"/>
                    <w:ind w:left="-84.99999" w:right="-84.99999"/>
                    <w:spacing w:after="0" w:before="0"/>
                  </w:pPr>
                  <w:r>
                    <w:rPr>
                      <w:sz w:val="22"/>
                      <w:rFonts w:ascii="Times New Roman" w:hAnsi="Times New Roman"/>
                    </w:rPr>
                    <w:t>
                       ГОСТ 13299-71;
                      <w:br/>
                      ГОСТ 13496.13-2018;
                      <w:br/>
                      ГОСТ 13979.4-68;
                      <w:br/>
                      ГОСТ 17536-82;
                      <w:br/>
                      ГОСТ 18221-99;
                      <w:br/>
                      ГОСТ 18691-88;
                      <w:br/>
                      ГОСТ 22834-87;
                      <w:br/>
                      ГОСТ 26502-85;
                      <w:br/>
                      ГОСТ 7636-85 п. 8.2;
                      <w:br/>
                      ГОСТ 9267-68;
                      <w:br/>
                      СТБ 1079-97;
                      <w:br/>
                      СТБ 1150-2013 п. 5.2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10.71/08.149, 10.72/08.149, 10.82/08.149</w:t>
                  </w:r>
                </w:p>
              </w:tc>
              <w:tc>
                <w:tcPr>
                  <w:tcW w:type="pct" w:w="870"/>
                  <w:vAlign w:val="top"/>
                  <w:vMerge w:val="restart"/>
                </w:tcPr>
                <w:p>
                  <w:pPr>
                    <w:jc w:val="left"/>
                    <w:ind w:left="-84.99999" w:right="-84.99999"/>
                    <w:spacing w:after="0" w:before="0"/>
                  </w:pPr>
                  <w:r>
                    <w:rPr>
                      <w:sz w:val="22"/>
                      <w:rFonts w:ascii="Times New Roman" w:hAnsi="Times New Roman"/>
                    </w:rPr>
                    <w:t> Массовая доля общей сернистой кислоты</w:t>
                  </w:r>
                </w:p>
              </w:tc>
              <w:tc>
                <w:tcPr>
                  <w:tcW w:type="pct" w:w="1070"/>
                  <w:vAlign w:val="top"/>
                  <w:vMerge w:val="restart"/>
                </w:tcPr>
                <w:p>
                  <w:pPr>
                    <w:jc w:val="left"/>
                    <w:ind w:left="-84.99999" w:right="-84.99999"/>
                    <w:spacing w:after="0" w:before="0"/>
                  </w:pPr>
                  <w:r>
                    <w:rPr>
                      <w:sz w:val="22"/>
                      <w:rFonts w:ascii="Times New Roman" w:hAnsi="Times New Roman"/>
                    </w:rPr>
                    <w:t> ГОСТ 26811-2014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37.2*</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01.50/29.040, 10.91/29.040, 10.92/29.040</w:t>
                  </w:r>
                </w:p>
              </w:tc>
              <w:tc>
                <w:tcPr>
                  <w:tcW w:type="pct" w:w="870"/>
                  <w:vAlign w:val="top"/>
                  <w:vMerge w:val="restart"/>
                </w:tcPr>
                <w:p>
                  <w:pPr>
                    <w:jc w:val="left"/>
                    <w:ind w:left="-84.99999" w:right="-84.99999"/>
                    <w:spacing w:after="0" w:before="0"/>
                  </w:pPr>
                  <w:r>
                    <w:rPr>
                      <w:sz w:val="22"/>
                      <w:rFonts w:ascii="Times New Roman" w:hAnsi="Times New Roman"/>
                    </w:rPr>
                    <w:t> Масса нетто,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2977-2008;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37.2*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10.89/08.055, 10.89/08.149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сернистой кислоты в пересчете на SO2</w:t>
                  </w:r>
                </w:p>
              </w:tc>
              <w:tc>
                <w:tcPr>
                  <w:tcW w:type="pct" w:w="1070"/>
                  <w:vAlign w:val="top"/>
                  <w:vMerge w:val="restart"/>
                </w:tcPr>
                <w:p>
                  <w:pPr>
                    <w:jc w:val="left"/>
                    <w:ind w:left="-84.99999" w:right="-84.99999"/>
                    <w:spacing w:after="0" w:before="0"/>
                  </w:pPr>
                  <w:r>
                    <w:rPr>
                      <w:sz w:val="22"/>
                      <w:rFonts w:ascii="Times New Roman" w:hAnsi="Times New Roman"/>
                    </w:rPr>
                    <w:t> ГОСТ 11293-2017 п. 8.16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37.3*</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01.50/08.052, 10.91/08.052, 10.92/08.052</w:t>
                  </w:r>
                </w:p>
              </w:tc>
              <w:tc>
                <w:tcPr>
                  <w:tcW w:type="pct" w:w="870"/>
                  <w:vAlign w:val="top"/>
                  <w:vMerge w:val="restart"/>
                </w:tcPr>
                <w:p>
                  <w:pPr>
                    <w:jc w:val="left"/>
                    <w:ind w:left="-84.99999" w:right="-84.99999"/>
                    <w:spacing w:after="0" w:before="0"/>
                  </w:pPr>
                  <w:r>
                    <w:rPr>
                      <w:sz w:val="22"/>
                      <w:rFonts w:ascii="Times New Roman" w:hAnsi="Times New Roman"/>
                    </w:rPr>
                    <w:t> Влажность, массовая доля влаги</w:t>
                  </w:r>
                </w:p>
              </w:tc>
              <w:tc>
                <w:tcPr>
                  <w:tcW w:type="pct" w:w="1070"/>
                  <w:vAlign w:val="top"/>
                  <w:vMerge w:val="restart"/>
                </w:tcPr>
                <w:p>
                  <w:pPr>
                    <w:jc w:val="left"/>
                    <w:ind w:left="-84.99999" w:right="-84.99999"/>
                    <w:spacing w:after="0" w:before="0"/>
                  </w:pPr>
                  <w:r>
                    <w:rPr>
                      <w:sz w:val="22"/>
                      <w:rFonts w:ascii="Times New Roman" w:hAnsi="Times New Roman"/>
                    </w:rPr>
                    <w:t>
                       ГОСТ 13496.3-92 (ИСО 6496-83);
                      <w:br/>
                      ГОСТ 13979.1-68;
                      <w:br/>
                      ГОСТ 17681-82 п.2.3.2;
                      <w:br/>
                      ГОСТ 27548-97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37.3*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01.13/08.149, 01.25/08.149, 10.31/08.149, 10.32/08.149, 10.39/08.149</w:t>
                  </w:r>
                </w:p>
              </w:tc>
              <w:tc>
                <w:tcPr>
                  <w:tcW w:type="pct" w:w="870"/>
                  <w:vAlign w:val="top"/>
                  <w:vMerge w:val="restart"/>
                </w:tcPr>
                <w:p>
                  <w:pPr>
                    <w:jc w:val="left"/>
                    <w:ind w:left="-84.99999" w:right="-84.99999"/>
                    <w:spacing w:after="0" w:before="0"/>
                  </w:pPr>
                  <w:r>
                    <w:rPr>
                      <w:sz w:val="22"/>
                      <w:rFonts w:ascii="Times New Roman" w:hAnsi="Times New Roman"/>
                    </w:rPr>
                    <w:t> Содержание общего количества сернистого ангидрида</w:t>
                  </w:r>
                </w:p>
              </w:tc>
              <w:tc>
                <w:tcPr>
                  <w:tcW w:type="pct" w:w="1070"/>
                  <w:vAlign w:val="top"/>
                  <w:vMerge w:val="restart"/>
                </w:tcPr>
                <w:p>
                  <w:pPr>
                    <w:jc w:val="left"/>
                    <w:ind w:left="-84.99999" w:right="-84.99999"/>
                    <w:spacing w:after="0" w:before="0"/>
                  </w:pPr>
                  <w:r>
                    <w:rPr>
                      <w:sz w:val="22"/>
                      <w:rFonts w:ascii="Times New Roman" w:hAnsi="Times New Roman"/>
                    </w:rPr>
                    <w:t> ГОСТ 25555.5-2014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37.4*</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01.50/08.149, 10.91/08.149, 10.92/08.149</w:t>
                  </w:r>
                </w:p>
              </w:tc>
              <w:tc>
                <w:tcPr>
                  <w:tcW w:type="pct" w:w="870"/>
                  <w:vAlign w:val="top"/>
                  <w:vMerge w:val="restart"/>
                </w:tcPr>
                <w:p>
                  <w:pPr>
                    <w:jc w:val="left"/>
                    <w:ind w:left="-84.99999" w:right="-84.99999"/>
                    <w:spacing w:after="0" w:before="0"/>
                  </w:pPr>
                  <w:r>
                    <w:rPr>
                      <w:sz w:val="22"/>
                      <w:rFonts w:ascii="Times New Roman" w:hAnsi="Times New Roman"/>
                    </w:rPr>
                    <w:t> Кислотное число</w:t>
                  </w:r>
                </w:p>
              </w:tc>
              <w:tc>
                <w:tcPr>
                  <w:tcW w:type="pct" w:w="1070"/>
                  <w:vAlign w:val="top"/>
                  <w:vMerge w:val="restart"/>
                </w:tcPr>
                <w:p>
                  <w:pPr>
                    <w:jc w:val="left"/>
                    <w:ind w:left="-84.99999" w:right="-84.99999"/>
                    <w:spacing w:after="0" w:before="0"/>
                  </w:pPr>
                  <w:r>
                    <w:rPr>
                      <w:sz w:val="22"/>
                      <w:rFonts w:ascii="Times New Roman" w:hAnsi="Times New Roman"/>
                    </w:rPr>
                    <w:t>
                       ГОСТ 13496.18-85;
                      <w:br/>
                      МВИ.МН 3507-2010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37.4*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10.89/08.149, 11.01/08.149, 11.02/08.149, 11.03/08.149, 11.04/08.149, 11.07/08.149</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общего диоксида серы</w:t>
                  </w:r>
                </w:p>
              </w:tc>
              <w:tc>
                <w:tcPr>
                  <w:tcW w:type="pct" w:w="1070"/>
                  <w:vAlign w:val="top"/>
                  <w:vMerge w:val="restart"/>
                </w:tcPr>
                <w:p>
                  <w:pPr>
                    <w:jc w:val="left"/>
                    <w:ind w:left="-84.99999" w:right="-84.99999"/>
                    <w:spacing w:after="0" w:before="0"/>
                  </w:pPr>
                  <w:r>
                    <w:rPr>
                      <w:sz w:val="22"/>
                      <w:rFonts w:ascii="Times New Roman" w:hAnsi="Times New Roman"/>
                    </w:rPr>
                    <w:t>
                       ГОСТ 32115-2013;
                      <w:br/>
                      СТБ 1932-2009 (ГОСТ Р 51655-2000)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37.5*</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01.50/08.149, 10.91/08.149, 10.92/08.149</w:t>
                  </w:r>
                </w:p>
              </w:tc>
              <w:tc>
                <w:tcPr>
                  <w:tcW w:type="pct" w:w="870"/>
                  <w:vAlign w:val="top"/>
                  <w:vMerge w:val="restart"/>
                </w:tcPr>
                <w:p>
                  <w:pPr>
                    <w:jc w:val="left"/>
                    <w:ind w:left="-84.99999" w:right="-84.99999"/>
                    <w:spacing w:after="0" w:before="0"/>
                  </w:pPr>
                  <w:r>
                    <w:rPr>
                      <w:sz w:val="22"/>
                      <w:rFonts w:ascii="Times New Roman" w:hAnsi="Times New Roman"/>
                    </w:rPr>
                    <w:t> Перекисное число</w:t>
                  </w:r>
                </w:p>
              </w:tc>
              <w:tc>
                <w:tcPr>
                  <w:tcW w:type="pct" w:w="1070"/>
                  <w:vAlign w:val="top"/>
                  <w:vMerge w:val="restart"/>
                </w:tcPr>
                <w:p>
                  <w:pPr>
                    <w:jc w:val="left"/>
                    <w:ind w:left="-84.99999" w:right="-84.99999"/>
                    <w:spacing w:after="0" w:before="0"/>
                  </w:pPr>
                  <w:r>
                    <w:rPr>
                      <w:sz w:val="22"/>
                      <w:rFonts w:ascii="Times New Roman" w:hAnsi="Times New Roman"/>
                    </w:rPr>
                    <w:t>
                       ГОСТ 31485-2012;
                      <w:br/>
                      МВИ.МН 3506-2010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37.5*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10.11/08.159, 10.12/08.159, 10.13/08.159, 10.20/08.159, 10.31/08.159, 10.32/08.159, 10.39/08.159, 10.41/08.159, 10.42/08.159, 10.51/08.159, 10.52/08.159, 10.71/08.159, 10.72/08.159, 10.82/08.159, 10.83/08.159, 10.84/08.159, 10.86/08.159, 10.89/08.159, 11.01/08.159, 11.02/08.159, 11.03/08.159, 11.04/08.159, 11.05/08.159, 11.07/08.159</w:t>
                  </w:r>
                </w:p>
              </w:tc>
              <w:tc>
                <w:tcPr>
                  <w:tcW w:type="pct" w:w="870"/>
                  <w:vAlign w:val="top"/>
                  <w:vMerge w:val="restart"/>
                </w:tcPr>
                <w:p>
                  <w:pPr>
                    <w:jc w:val="left"/>
                    <w:ind w:left="-84.99999" w:right="-84.99999"/>
                    <w:spacing w:after="0" w:before="0"/>
                  </w:pPr>
                  <w:r>
                    <w:rPr>
                      <w:sz w:val="22"/>
                      <w:rFonts w:ascii="Times New Roman" w:hAnsi="Times New Roman"/>
                    </w:rPr>
                    <w:t> Бензойная кислота и ее соли</w:t>
                  </w:r>
                </w:p>
              </w:tc>
              <w:tc>
                <w:tcPr>
                  <w:tcW w:type="pct" w:w="1070"/>
                  <w:vAlign w:val="top"/>
                  <w:vMerge w:val="restart"/>
                </w:tcPr>
                <w:p>
                  <w:pPr>
                    <w:jc w:val="left"/>
                    <w:ind w:left="-84.99999" w:right="-84.99999"/>
                    <w:spacing w:after="0" w:before="0"/>
                  </w:pPr>
                  <w:r>
                    <w:rPr>
                      <w:sz w:val="22"/>
                      <w:rFonts w:ascii="Times New Roman" w:hAnsi="Times New Roman"/>
                    </w:rPr>
                    <w:t>
                       ГОСТ 27001-86;
                      <w:br/>
                      ГОСТ 30669-2000;
                      <w:br/>
                      ГОСТ 31504-2012 п. 8;
                      <w:br/>
                      ГОСТ 33332-2015;
                      <w:br/>
                      ГОСТ ISO 9231-2015;
                      <w:br/>
                      МВИ.МН 806-98;
                      <w:br/>
                      СТБ 1181-99 п. 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37.6*</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01.50/08.052, 10.91/08.052, 10.92/08.052</w:t>
                  </w:r>
                </w:p>
              </w:tc>
              <w:tc>
                <w:tcPr>
                  <w:tcW w:type="pct" w:w="870"/>
                  <w:vAlign w:val="top"/>
                  <w:vMerge w:val="restart"/>
                </w:tcPr>
                <w:p>
                  <w:pPr>
                    <w:jc w:val="left"/>
                    <w:ind w:left="-84.99999" w:right="-84.99999"/>
                    <w:spacing w:after="0" w:before="0"/>
                  </w:pPr>
                  <w:r>
                    <w:rPr>
                      <w:sz w:val="22"/>
                      <w:rFonts w:ascii="Times New Roman" w:hAnsi="Times New Roman"/>
                    </w:rPr>
                    <w:t> Крупность помола</w:t>
                  </w:r>
                </w:p>
              </w:tc>
              <w:tc>
                <w:tcPr>
                  <w:tcW w:type="pct" w:w="1070"/>
                  <w:vAlign w:val="top"/>
                  <w:vMerge w:val="restart"/>
                </w:tcPr>
                <w:p>
                  <w:pPr>
                    <w:jc w:val="left"/>
                    <w:ind w:left="-84.99999" w:right="-84.99999"/>
                    <w:spacing w:after="0" w:before="0"/>
                  </w:pPr>
                  <w:r>
                    <w:rPr>
                      <w:sz w:val="22"/>
                      <w:rFonts w:ascii="Times New Roman" w:hAnsi="Times New Roman"/>
                    </w:rPr>
                    <w:t>
                       ГОСТ 13496.8-72;
                      <w:br/>
                      ГОСТ 17681-82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37.6*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10.11/08.159, 10.12/08.159, 10.13/08.159, 10.20/08.159, 10.31/08.159, 10.32/08.159, 10.39/08.159, 10.41/08.159, 10.42/08.159, 10.51/08.159, 10.52/08.159, 10.71/08.159, 10.72/08.159, 10.82/08.159, 10.83/08.159, 10.84/08.159, 10.86/08.159, 10.89/08.159, 11.01/08.159, 11.02/08.159, 11.03/08.159, 11.04/08.159, 11.05/08.159, 11.07/08.159</w:t>
                  </w:r>
                </w:p>
              </w:tc>
              <w:tc>
                <w:tcPr>
                  <w:tcW w:type="pct" w:w="870"/>
                  <w:vAlign w:val="top"/>
                  <w:vMerge w:val="restart"/>
                </w:tcPr>
                <w:p>
                  <w:pPr>
                    <w:jc w:val="left"/>
                    <w:ind w:left="-84.99999" w:right="-84.99999"/>
                    <w:spacing w:after="0" w:before="0"/>
                  </w:pPr>
                  <w:r>
                    <w:rPr>
                      <w:sz w:val="22"/>
                      <w:rFonts w:ascii="Times New Roman" w:hAnsi="Times New Roman"/>
                    </w:rPr>
                    <w:t> Сорбиновая кислота и ее соли</w:t>
                  </w:r>
                </w:p>
              </w:tc>
              <w:tc>
                <w:tcPr>
                  <w:tcW w:type="pct" w:w="1070"/>
                  <w:vAlign w:val="top"/>
                  <w:vMerge w:val="restart"/>
                </w:tcPr>
                <w:p>
                  <w:pPr>
                    <w:jc w:val="left"/>
                    <w:ind w:left="-84.99999" w:right="-84.99999"/>
                    <w:spacing w:after="0" w:before="0"/>
                  </w:pPr>
                  <w:r>
                    <w:rPr>
                      <w:sz w:val="22"/>
                      <w:rFonts w:ascii="Times New Roman" w:hAnsi="Times New Roman"/>
                    </w:rPr>
                    <w:t>
                       ГОСТ 30670-2000;
                      <w:br/>
                      ГОСТ 31504-2012 п. 8;
                      <w:br/>
                      ГОСТ 33332-2015;
                      <w:br/>
                      ГОСТ ISO 9231-2015;
                      <w:br/>
                      МВИ.МН 806-98;
                      <w:br/>
                      СТБ 1181-99 п.5;
                      <w:br/>
                      СТБ 961-2005 п. 5.7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37.7*</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01.50/08.149, 01.50/08.169, 10.91/08.149, 10.91/08.169, 10.92/08.149, 10.92/08.169</w:t>
                  </w:r>
                </w:p>
              </w:tc>
              <w:tc>
                <w:tcPr>
                  <w:tcW w:type="pct" w:w="870"/>
                  <w:vAlign w:val="top"/>
                  <w:vMerge w:val="restart"/>
                </w:tcPr>
                <w:p>
                  <w:pPr>
                    <w:jc w:val="left"/>
                    <w:ind w:left="-84.99999" w:right="-84.99999"/>
                    <w:spacing w:after="0" w:before="0"/>
                  </w:pPr>
                  <w:r>
                    <w:rPr>
                      <w:sz w:val="22"/>
                      <w:rFonts w:ascii="Times New Roman" w:hAnsi="Times New Roman"/>
                    </w:rPr>
                    <w:t> Массовая доля сырого протеина (сырого протеина в пересчете на абсолютно сухое вещество) и протеиновый эквивалент</w:t>
                  </w:r>
                </w:p>
              </w:tc>
              <w:tc>
                <w:tcPr>
                  <w:tcW w:type="pct" w:w="1070"/>
                  <w:vAlign w:val="top"/>
                  <w:vMerge w:val="restart"/>
                </w:tcPr>
                <w:p>
                  <w:pPr>
                    <w:jc w:val="left"/>
                    <w:ind w:left="-84.99999" w:right="-84.99999"/>
                    <w:spacing w:after="0" w:before="0"/>
                  </w:pPr>
                  <w:r>
                    <w:rPr>
                      <w:sz w:val="22"/>
                      <w:rFonts w:ascii="Times New Roman" w:hAnsi="Times New Roman"/>
                    </w:rPr>
                    <w:t>
                       ГОСТ 13496.4-2019 п. 8;
                      <w:br/>
                      ГОСТ 20083-74 п. 3;
                      <w:br/>
                      ГОСТ 28178-89 п.6;
                      <w:br/>
                      ГОСТ 7636-85 п.8.9.1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37.7*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10.11/08.156, 10.12/08.156</w:t>
                  </w:r>
                </w:p>
              </w:tc>
              <w:tc>
                <w:tcPr>
                  <w:tcW w:type="pct" w:w="870"/>
                  <w:vAlign w:val="top"/>
                  <w:vMerge w:val="restart"/>
                </w:tcPr>
                <w:p>
                  <w:pPr>
                    <w:jc w:val="left"/>
                    <w:ind w:left="-84.99999" w:right="-84.99999"/>
                    <w:spacing w:after="0" w:before="0"/>
                  </w:pPr>
                  <w:r>
                    <w:rPr>
                      <w:sz w:val="22"/>
                      <w:rFonts w:ascii="Times New Roman" w:hAnsi="Times New Roman"/>
                    </w:rPr>
                    <w:t> Массовая доля общего фосфора</w:t>
                  </w:r>
                </w:p>
              </w:tc>
              <w:tc>
                <w:tcPr>
                  <w:tcW w:type="pct" w:w="1070"/>
                  <w:vAlign w:val="top"/>
                  <w:vMerge w:val="restart"/>
                </w:tcPr>
                <w:p>
                  <w:pPr>
                    <w:jc w:val="left"/>
                    <w:ind w:left="-84.99999" w:right="-84.99999"/>
                    <w:spacing w:after="0" w:before="0"/>
                  </w:pPr>
                  <w:r>
                    <w:rPr>
                      <w:sz w:val="22"/>
                      <w:rFonts w:ascii="Times New Roman" w:hAnsi="Times New Roman"/>
                    </w:rPr>
                    <w:t>
                       ГОСТ 9794-2015;
                      <w:br/>
                      СТБ ГОСТ Р 51482-2001 (ИСО 13730-96)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37.8*</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01.50/08.149, 01.50/08.169, 10.91/08.149, 10.91/08.169, 10.92/08.149, 10.92/08.169</w:t>
                  </w:r>
                </w:p>
              </w:tc>
              <w:tc>
                <w:tcPr>
                  <w:tcW w:type="pct" w:w="870"/>
                  <w:vAlign w:val="top"/>
                  <w:vMerge w:val="restart"/>
                </w:tcPr>
                <w:p>
                  <w:pPr>
                    <w:jc w:val="left"/>
                    <w:ind w:left="-84.99999" w:right="-84.99999"/>
                    <w:spacing w:after="0" w:before="0"/>
                  </w:pPr>
                  <w:r>
                    <w:rPr>
                      <w:sz w:val="22"/>
                      <w:rFonts w:ascii="Times New Roman" w:hAnsi="Times New Roman"/>
                    </w:rPr>
                    <w:t> Массовая доля небелкового азота</w:t>
                  </w:r>
                </w:p>
              </w:tc>
              <w:tc>
                <w:tcPr>
                  <w:tcW w:type="pct" w:w="1070"/>
                  <w:vAlign w:val="top"/>
                  <w:vMerge w:val="restart"/>
                </w:tcPr>
                <w:p>
                  <w:pPr>
                    <w:jc w:val="left"/>
                    <w:ind w:left="-84.99999" w:right="-84.99999"/>
                    <w:spacing w:after="0" w:before="0"/>
                  </w:pPr>
                  <w:r>
                    <w:rPr>
                      <w:sz w:val="22"/>
                      <w:rFonts w:ascii="Times New Roman" w:hAnsi="Times New Roman"/>
                    </w:rPr>
                    <w:t>
                       ГОСТ 13496.4-2019 п.8;
                      <w:br/>
                      ГОСТ 2116-2000 п. 5.4;
                      <w:br/>
                      ГОСТ 28178-89 п.7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37.8*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10.32/08.149, 10.32/08.156, 10.32/08.159, 10.39/08.149, 10.39/08.156, 10.39/08.159, 10.51/08.149, 10.51/08.156, 10.51/08.159, 10.86/08.149, 10.86/08.156, 10.86/08.159, 10.89/08.149, 10.89/08.156, 10.89/08.159</w:t>
                  </w:r>
                </w:p>
              </w:tc>
              <w:tc>
                <w:tcPr>
                  <w:tcW w:type="pct" w:w="870"/>
                  <w:vAlign w:val="top"/>
                  <w:vMerge w:val="restart"/>
                </w:tcPr>
                <w:p>
                  <w:pPr>
                    <w:jc w:val="left"/>
                    <w:ind w:left="-84.99999" w:right="-84.99999"/>
                    <w:spacing w:after="0" w:before="0"/>
                  </w:pPr>
                  <w:r>
                    <w:rPr>
                      <w:sz w:val="22"/>
                      <w:rFonts w:ascii="Times New Roman" w:hAnsi="Times New Roman"/>
                    </w:rPr>
                    <w:t> Витамин С (аскорбиновая кислота)</w:t>
                  </w:r>
                </w:p>
              </w:tc>
              <w:tc>
                <w:tcPr>
                  <w:tcW w:type="pct" w:w="1070"/>
                  <w:vAlign w:val="top"/>
                  <w:vMerge w:val="restart"/>
                </w:tcPr>
                <w:p>
                  <w:pPr>
                    <w:jc w:val="left"/>
                    <w:ind w:left="-84.99999" w:right="-84.99999"/>
                    <w:spacing w:after="0" w:before="0"/>
                  </w:pPr>
                  <w:r>
                    <w:rPr>
                      <w:sz w:val="22"/>
                      <w:rFonts w:ascii="Times New Roman" w:hAnsi="Times New Roman"/>
                    </w:rPr>
                    <w:t> ГОСТ 31643-2012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37.9*</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01.50/08.052, 10.91/08.052, 10.92/08.052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металломагнитных примесей</w:t>
                  </w:r>
                </w:p>
              </w:tc>
              <w:tc>
                <w:tcPr>
                  <w:tcW w:type="pct" w:w="1070"/>
                  <w:vAlign w:val="top"/>
                  <w:vMerge w:val="restart"/>
                </w:tcPr>
                <w:p>
                  <w:pPr>
                    <w:jc w:val="left"/>
                    <w:ind w:left="-84.99999" w:right="-84.99999"/>
                    <w:spacing w:after="0" w:before="0"/>
                  </w:pPr>
                  <w:r>
                    <w:rPr>
                      <w:sz w:val="22"/>
                      <w:rFonts w:ascii="Times New Roman" w:hAnsi="Times New Roman"/>
                    </w:rPr>
                    <w:t>
                       ГОСТ 10974-95;
                      <w:br/>
                      ГОСТ 11048-95;
                      <w:br/>
                      ГОСТ 11246-96;
                      <w:br/>
                      ГОСТ 12220-96;
                      <w:br/>
                      ГОСТ 13496.9-96 п. 4;
                      <w:br/>
                      ГОСТ 13979.5-68;
                      <w:br/>
                      ГОСТ 17681-82 п. 2.2;
                      <w:br/>
                      ГОСТ 27149-95;
                      <w:br/>
                      ГОСТ 30257-95;
                      <w:br/>
                      ГОСТ 7636-85 п. 8.4, п. 8.5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37.9*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10.32/08.156, 10.39/08.156, 10.89/08.156</w:t>
                  </w:r>
                </w:p>
              </w:tc>
              <w:tc>
                <w:tcPr>
                  <w:tcW w:type="pct" w:w="870"/>
                  <w:vAlign w:val="top"/>
                  <w:vMerge w:val="restart"/>
                </w:tcPr>
                <w:p>
                  <w:pPr>
                    <w:jc w:val="left"/>
                    <w:ind w:left="-84.99999" w:right="-84.99999"/>
                    <w:spacing w:after="0" w:before="0"/>
                  </w:pPr>
                  <w:r>
                    <w:rPr>
                      <w:sz w:val="22"/>
                      <w:rFonts w:ascii="Times New Roman" w:hAnsi="Times New Roman"/>
                    </w:rPr>
                    <w:t> Массовая доля каротина (бета-каротин)</w:t>
                  </w:r>
                </w:p>
              </w:tc>
              <w:tc>
                <w:tcPr>
                  <w:tcW w:type="pct" w:w="1070"/>
                  <w:vAlign w:val="top"/>
                  <w:vMerge w:val="restart"/>
                </w:tcPr>
                <w:p>
                  <w:pPr>
                    <w:jc w:val="left"/>
                    <w:ind w:left="-84.99999" w:right="-84.99999"/>
                    <w:spacing w:after="0" w:before="0"/>
                  </w:pPr>
                  <w:r>
                    <w:rPr>
                      <w:sz w:val="22"/>
                      <w:rFonts w:ascii="Times New Roman" w:hAnsi="Times New Roman"/>
                    </w:rPr>
                    <w:t> ГОСТ ISO 6558-2-2019</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37.10*</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01.50/08.052, 10.91/08.052, 10.92/08.052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сырой клетчатки</w:t>
                  </w:r>
                </w:p>
              </w:tc>
              <w:tc>
                <w:tcPr>
                  <w:tcW w:type="pct" w:w="1070"/>
                  <w:vAlign w:val="top"/>
                  <w:vMerge w:val="restart"/>
                </w:tcPr>
                <w:p>
                  <w:pPr>
                    <w:jc w:val="left"/>
                    <w:ind w:left="-84.99999" w:right="-84.99999"/>
                    <w:spacing w:after="0" w:before="0"/>
                  </w:pPr>
                  <w:r>
                    <w:rPr>
                      <w:sz w:val="22"/>
                      <w:rFonts w:ascii="Times New Roman" w:hAnsi="Times New Roman"/>
                    </w:rPr>
                    <w:t>
                       ГОСТ 13496.2-91;
                      <w:br/>
                      ГОСТ 17681-82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37.10*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01.13/08.156, 01.13/08.169, 01.21/08.156, 01.21/08.169, 01.22/08.156, 01.22/08.169, 01.23/08.156, 01.23/08.169, 01.24/08.156, 01.24/08.169, 01.25/08.156, 01.25/08.169, 01.26/08.156, 01.26/08.169, 10.31/08.156, 10.31/08.169, 10.32/08.156, 10.32/08.169, 10.39/08.156, 10.39/08.169, 10.86/08.156, 10.86/08.169, 10.89/08.156, 10.89/08.169</w:t>
                  </w:r>
                </w:p>
              </w:tc>
              <w:tc>
                <w:tcPr>
                  <w:tcW w:type="pct" w:w="870"/>
                  <w:vAlign w:val="top"/>
                  <w:vMerge w:val="restart"/>
                </w:tcPr>
                <w:p>
                  <w:pPr>
                    <w:jc w:val="left"/>
                    <w:ind w:left="-84.99999" w:right="-84.99999"/>
                    <w:spacing w:after="0" w:before="0"/>
                  </w:pPr>
                  <w:r>
                    <w:rPr>
                      <w:sz w:val="22"/>
                      <w:rFonts w:ascii="Times New Roman" w:hAnsi="Times New Roman"/>
                    </w:rPr>
                    <w:t> Нитраты (массовая доля)</w:t>
                  </w:r>
                </w:p>
              </w:tc>
              <w:tc>
                <w:tcPr>
                  <w:tcW w:type="pct" w:w="1070"/>
                  <w:vAlign w:val="top"/>
                  <w:vMerge w:val="restart"/>
                </w:tcPr>
                <w:p>
                  <w:pPr>
                    <w:jc w:val="left"/>
                    <w:ind w:left="-84.99999" w:right="-84.99999"/>
                    <w:spacing w:after="0" w:before="0"/>
                  </w:pPr>
                  <w:r>
                    <w:rPr>
                      <w:sz w:val="22"/>
                      <w:rFonts w:ascii="Times New Roman" w:hAnsi="Times New Roman"/>
                    </w:rPr>
                    <w:t>
                       ГОСТ 29270-95;
                      <w:br/>
                      МУ 5048-89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37.11*</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01.50/08.149, 10.91/08.149, 10.92/08.149</w:t>
                  </w:r>
                </w:p>
              </w:tc>
              <w:tc>
                <w:tcPr>
                  <w:tcW w:type="pct" w:w="870"/>
                  <w:vAlign w:val="top"/>
                  <w:vMerge w:val="restart"/>
                </w:tcPr>
                <w:p>
                  <w:pPr>
                    <w:jc w:val="left"/>
                    <w:ind w:left="-84.99999" w:right="-84.99999"/>
                    <w:spacing w:after="0" w:before="0"/>
                  </w:pPr>
                  <w:r>
                    <w:rPr>
                      <w:sz w:val="22"/>
                      <w:rFonts w:ascii="Times New Roman" w:hAnsi="Times New Roman"/>
                    </w:rPr>
                    <w:t> Массовая доля кальция</w:t>
                  </w:r>
                </w:p>
              </w:tc>
              <w:tc>
                <w:tcPr>
                  <w:tcW w:type="pct" w:w="1070"/>
                  <w:vAlign w:val="top"/>
                  <w:vMerge w:val="restart"/>
                </w:tcPr>
                <w:p>
                  <w:pPr>
                    <w:jc w:val="left"/>
                    <w:ind w:left="-84.99999" w:right="-84.99999"/>
                    <w:spacing w:after="0" w:before="0"/>
                  </w:pPr>
                  <w:r>
                    <w:rPr>
                      <w:sz w:val="22"/>
                      <w:rFonts w:ascii="Times New Roman" w:hAnsi="Times New Roman"/>
                    </w:rPr>
                    <w:t> ГОСТ 26570-95 п. 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37.11*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10.11/08.156, 10.12/08.156, 10.13/08.156, 10.86/08.156, 10.89/08.156</w:t>
                  </w:r>
                </w:p>
              </w:tc>
              <w:tc>
                <w:tcPr>
                  <w:tcW w:type="pct" w:w="870"/>
                  <w:vAlign w:val="top"/>
                  <w:vMerge w:val="restart"/>
                </w:tcPr>
                <w:p>
                  <w:pPr>
                    <w:jc w:val="left"/>
                    <w:ind w:left="-84.99999" w:right="-84.99999"/>
                    <w:spacing w:after="0" w:before="0"/>
                  </w:pPr>
                  <w:r>
                    <w:rPr>
                      <w:sz w:val="22"/>
                      <w:rFonts w:ascii="Times New Roman" w:hAnsi="Times New Roman"/>
                    </w:rPr>
                    <w:t> Нитриты</w:t>
                  </w:r>
                </w:p>
              </w:tc>
              <w:tc>
                <w:tcPr>
                  <w:tcW w:type="pct" w:w="1070"/>
                  <w:vAlign w:val="top"/>
                  <w:vMerge w:val="restart"/>
                </w:tcPr>
                <w:p>
                  <w:pPr>
                    <w:jc w:val="left"/>
                    <w:ind w:left="-84.99999" w:right="-84.99999"/>
                    <w:spacing w:after="0" w:before="0"/>
                  </w:pPr>
                  <w:r>
                    <w:rPr>
                      <w:sz w:val="22"/>
                      <w:rFonts w:ascii="Times New Roman" w:hAnsi="Times New Roman"/>
                    </w:rPr>
                    <w:t>
                       ГОСТ 29299-92 (ИСО 2918-75);
                      <w:br/>
                      ГОСТ 8558.1-2015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37.12*</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01.50/08.156, 10.91/08.156, 10.92/08.156</w:t>
                  </w:r>
                </w:p>
              </w:tc>
              <w:tc>
                <w:tcPr>
                  <w:tcW w:type="pct" w:w="870"/>
                  <w:vAlign w:val="top"/>
                  <w:vMerge w:val="restart"/>
                </w:tcPr>
                <w:p>
                  <w:pPr>
                    <w:jc w:val="left"/>
                    <w:ind w:left="-84.99999" w:right="-84.99999"/>
                    <w:spacing w:after="0" w:before="0"/>
                  </w:pPr>
                  <w:r>
                    <w:rPr>
                      <w:sz w:val="22"/>
                      <w:rFonts w:ascii="Times New Roman" w:hAnsi="Times New Roman"/>
                    </w:rPr>
                    <w:t> Массовая доля фосфора</w:t>
                  </w:r>
                </w:p>
              </w:tc>
              <w:tc>
                <w:tcPr>
                  <w:tcW w:type="pct" w:w="1070"/>
                  <w:vAlign w:val="top"/>
                  <w:vMerge w:val="restart"/>
                </w:tcPr>
                <w:p>
                  <w:pPr>
                    <w:jc w:val="left"/>
                    <w:ind w:left="-84.99999" w:right="-84.99999"/>
                    <w:spacing w:after="0" w:before="0"/>
                  </w:pPr>
                  <w:r>
                    <w:rPr>
                      <w:sz w:val="22"/>
                      <w:rFonts w:ascii="Times New Roman" w:hAnsi="Times New Roman"/>
                    </w:rPr>
                    <w:t> ГОСТ 26657-97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37.12*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11.03/08.149, 11.03/35.062, 11.04/08.149, 11.04/35.062, 11.05/08.149, 11.05/35.062, 11.07/08.149, 11.07/35.062</w:t>
                  </w:r>
                </w:p>
              </w:tc>
              <w:tc>
                <w:tcPr>
                  <w:tcW w:type="pct" w:w="870"/>
                  <w:vAlign w:val="top"/>
                  <w:vMerge w:val="restart"/>
                </w:tcPr>
                <w:p>
                  <w:pPr>
                    <w:jc w:val="left"/>
                    <w:ind w:left="-84.99999" w:right="-84.99999"/>
                    <w:spacing w:after="0" w:before="0"/>
                  </w:pPr>
                  <w:r>
                    <w:rPr>
                      <w:sz w:val="22"/>
                      <w:rFonts w:ascii="Times New Roman" w:hAnsi="Times New Roman"/>
                    </w:rPr>
                    <w:t> Массовая доля двуокиси углерода</w:t>
                  </w:r>
                </w:p>
              </w:tc>
              <w:tc>
                <w:tcPr>
                  <w:tcW w:type="pct" w:w="1070"/>
                  <w:vAlign w:val="top"/>
                  <w:vMerge w:val="restart"/>
                </w:tcPr>
                <w:p>
                  <w:pPr>
                    <w:jc w:val="left"/>
                    <w:ind w:left="-84.99999" w:right="-84.99999"/>
                    <w:spacing w:after="0" w:before="0"/>
                  </w:pPr>
                  <w:r>
                    <w:rPr>
                      <w:sz w:val="22"/>
                      <w:rFonts w:ascii="Times New Roman" w:hAnsi="Times New Roman"/>
                    </w:rPr>
                    <w:t>
                       ГОСТ 23268.2-91;
                      <w:br/>
                      ГОСТ 32037-2013;
                      <w:br/>
                      ГОСТ 32038-2012;
                      <w:br/>
                      ГОСТ 6687.3-87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37.13*</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01.50/08.052, 10.91/08.052, 10.92/08.052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золы (сырой золы)</w:t>
                  </w:r>
                </w:p>
              </w:tc>
              <w:tc>
                <w:tcPr>
                  <w:tcW w:type="pct" w:w="1070"/>
                  <w:vAlign w:val="top"/>
                  <w:vMerge w:val="restart"/>
                </w:tcPr>
                <w:p>
                  <w:pPr>
                    <w:jc w:val="left"/>
                    <w:ind w:left="-84.99999" w:right="-84.99999"/>
                    <w:spacing w:after="0" w:before="0"/>
                  </w:pPr>
                  <w:r>
                    <w:rPr>
                      <w:sz w:val="22"/>
                      <w:rFonts w:ascii="Times New Roman" w:hAnsi="Times New Roman"/>
                    </w:rPr>
                    <w:t>
                       ГОСТ 13979.6-69;
                      <w:br/>
                      ГОСТ 26226-95 п. 1;
                      <w:br/>
                      ГОСТ 28178-89 п. 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37.13*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10.51/08.156, 01.41/08.156</w:t>
                  </w:r>
                </w:p>
              </w:tc>
              <w:tc>
                <w:tcPr>
                  <w:tcW w:type="pct" w:w="870"/>
                  <w:vAlign w:val="top"/>
                  <w:vMerge w:val="restart"/>
                </w:tcPr>
                <w:p>
                  <w:pPr>
                    <w:jc w:val="left"/>
                    <w:ind w:left="-84.99999" w:right="-84.99999"/>
                    <w:spacing w:after="0" w:before="0"/>
                  </w:pPr>
                  <w:r>
                    <w:rPr>
                      <w:sz w:val="22"/>
                      <w:rFonts w:ascii="Times New Roman" w:hAnsi="Times New Roman"/>
                    </w:rPr>
                    <w:t> Массовая доля нитрита и нитрата</w:t>
                  </w:r>
                </w:p>
              </w:tc>
              <w:tc>
                <w:tcPr>
                  <w:tcW w:type="pct" w:w="1070"/>
                  <w:vAlign w:val="top"/>
                  <w:vMerge w:val="restart"/>
                </w:tcPr>
                <w:p>
                  <w:pPr>
                    <w:jc w:val="left"/>
                    <w:ind w:left="-84.99999" w:right="-84.99999"/>
                    <w:spacing w:after="0" w:before="0"/>
                  </w:pPr>
                  <w:r>
                    <w:rPr>
                      <w:sz w:val="22"/>
                      <w:rFonts w:ascii="Times New Roman" w:hAnsi="Times New Roman"/>
                    </w:rPr>
                    <w:t>
                       ГОСТ 32257-2013;
                      <w:br/>
                      ГОСТ Р 51460-99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37.14*</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01.50/08.052, 10.91/08.052, 10.92/08.052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золы, (минеральных примесей), нерастворимой в соляной кислоте</w:t>
                  </w:r>
                </w:p>
              </w:tc>
              <w:tc>
                <w:tcPr>
                  <w:tcW w:type="pct" w:w="1070"/>
                  <w:vAlign w:val="top"/>
                  <w:vMerge w:val="restart"/>
                </w:tcPr>
                <w:p>
                  <w:pPr>
                    <w:jc w:val="left"/>
                    <w:ind w:left="-84.99999" w:right="-84.99999"/>
                    <w:spacing w:after="0" w:before="0"/>
                  </w:pPr>
                  <w:r>
                    <w:rPr>
                      <w:sz w:val="22"/>
                      <w:rFonts w:ascii="Times New Roman" w:hAnsi="Times New Roman"/>
                    </w:rPr>
                    <w:t>
                       ГОСТ 13979.6-69;
                      <w:br/>
                      ГОСТ 17681-82 п. 2.7;
                      <w:br/>
                      ГОСТ 26226-95;
                      <w:br/>
                      ГОСТ 32045-2012 (ISO 5985:2002)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37.14*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10.11/08.159, 10.12/08.159, 10.13/08.159, 10.20/08.159, 10.31/08.159, 10.32/08.159, 10.39/08.159, 10.41/08.159, 10.42/08.159, 10.51/08.159, 10.52/08.159, 10.71/08.159, 10.72/08.159, 10.82/08.159, 10.83/08.159, 10.84/08.159, 10.86/08.159, 10.89/08.159, 11.01/08.159, 11.02/08.159, 11.03/08.159, 11.04/08.159, 11.05/08.159, 11.07/08.159</w:t>
                  </w:r>
                </w:p>
              </w:tc>
              <w:tc>
                <w:tcPr>
                  <w:tcW w:type="pct" w:w="870"/>
                  <w:vAlign w:val="top"/>
                  <w:vMerge w:val="restart"/>
                </w:tcPr>
                <w:p>
                  <w:pPr>
                    <w:jc w:val="left"/>
                    <w:ind w:left="-84.99999" w:right="-84.99999"/>
                    <w:spacing w:after="0" w:before="0"/>
                  </w:pPr>
                  <w:r>
                    <w:rPr>
                      <w:sz w:val="22"/>
                      <w:rFonts w:ascii="Times New Roman" w:hAnsi="Times New Roman"/>
                    </w:rPr>
                    <w:t> Содержание синтетических красителей</w:t>
                  </w:r>
                </w:p>
              </w:tc>
              <w:tc>
                <w:tcPr>
                  <w:tcW w:type="pct" w:w="1070"/>
                  <w:vAlign w:val="top"/>
                  <w:vMerge w:val="restart"/>
                </w:tcPr>
                <w:p>
                  <w:pPr>
                    <w:jc w:val="left"/>
                    <w:ind w:left="-84.99999" w:right="-84.99999"/>
                    <w:spacing w:after="0" w:before="0"/>
                  </w:pPr>
                  <w:r>
                    <w:rPr>
                      <w:sz w:val="22"/>
                      <w:rFonts w:ascii="Times New Roman" w:hAnsi="Times New Roman"/>
                    </w:rPr>
                    <w:t>
                       ГОСТ 31504-2012;
                      <w:br/>
                      ГОСТ 33406-2015;
                      <w:br/>
                      ГОСТ 34229-2017;
                      <w:br/>
                      СТБ 2547-2019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37.15*</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01.50/08.052, 01.50/11.116, 10.91/08.052, 10.91/11.116, 10.92/08.052, 10.92/11.116</w:t>
                  </w:r>
                </w:p>
              </w:tc>
              <w:tc>
                <w:tcPr>
                  <w:tcW w:type="pct" w:w="870"/>
                  <w:vAlign w:val="top"/>
                  <w:vMerge w:val="restart"/>
                </w:tcPr>
                <w:p>
                  <w:pPr>
                    <w:jc w:val="left"/>
                    <w:ind w:left="-84.99999" w:right="-84.99999"/>
                    <w:spacing w:after="0" w:before="0"/>
                  </w:pPr>
                  <w:r>
                    <w:rPr>
                      <w:sz w:val="22"/>
                      <w:rFonts w:ascii="Times New Roman" w:hAnsi="Times New Roman"/>
                    </w:rPr>
                    <w:t> Зараженность вредителями хлебных запасов или наличие следов заражения</w:t>
                  </w:r>
                </w:p>
              </w:tc>
              <w:tc>
                <w:tcPr>
                  <w:tcW w:type="pct" w:w="1070"/>
                  <w:vAlign w:val="top"/>
                  <w:vMerge w:val="restart"/>
                </w:tcPr>
                <w:p>
                  <w:pPr>
                    <w:jc w:val="left"/>
                    <w:ind w:left="-84.99999" w:right="-84.99999"/>
                    <w:spacing w:after="0" w:before="0"/>
                  </w:pPr>
                  <w:r>
                    <w:rPr>
                      <w:sz w:val="22"/>
                      <w:rFonts w:ascii="Times New Roman" w:hAnsi="Times New Roman"/>
                    </w:rPr>
                    <w:t>
                       ГОСТ 10853-88 п. 3;
                      <w:br/>
                      ГОСТ 13496.13-2018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37.15*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10.32/08.159, 10.39/08.159, 10.89/08.159</w:t>
                  </w:r>
                </w:p>
              </w:tc>
              <w:tc>
                <w:tcPr>
                  <w:tcW w:type="pct" w:w="870"/>
                  <w:vAlign w:val="top"/>
                  <w:vMerge w:val="restart"/>
                </w:tcPr>
                <w:p>
                  <w:pPr>
                    <w:jc w:val="left"/>
                    <w:ind w:left="-84.99999" w:right="-84.99999"/>
                    <w:spacing w:after="0" w:before="0"/>
                  </w:pPr>
                  <w:r>
                    <w:rPr>
                      <w:sz w:val="22"/>
                      <w:rFonts w:ascii="Times New Roman" w:hAnsi="Times New Roman"/>
                    </w:rPr>
                    <w:t> Подсластители: - аспартам; - сахарин; - ацесульфам калия</w:t>
                  </w:r>
                </w:p>
              </w:tc>
              <w:tc>
                <w:tcPr>
                  <w:tcW w:type="pct" w:w="1070"/>
                  <w:vAlign w:val="top"/>
                  <w:vMerge w:val="restart"/>
                </w:tcPr>
                <w:p>
                  <w:pPr>
                    <w:jc w:val="left"/>
                    <w:ind w:left="-84.99999" w:right="-84.99999"/>
                    <w:spacing w:after="0" w:before="0"/>
                  </w:pPr>
                  <w:r>
                    <w:rPr>
                      <w:sz w:val="22"/>
                      <w:rFonts w:ascii="Times New Roman" w:hAnsi="Times New Roman"/>
                    </w:rPr>
                    <w:t>
                       ГОСТ 30059-93 п. 3;
                      <w:br/>
                      ГОСТ EN 12856-2015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37.16*</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01.50/08.052, 01.50/11.116, 10.91/08.052, 10.91/11.116, 10.92/08.052, 10.92/11.116</w:t>
                  </w:r>
                </w:p>
              </w:tc>
              <w:tc>
                <w:tcPr>
                  <w:tcW w:type="pct" w:w="870"/>
                  <w:vAlign w:val="top"/>
                  <w:vMerge w:val="restart"/>
                </w:tcPr>
                <w:p>
                  <w:pPr>
                    <w:jc w:val="left"/>
                    <w:ind w:left="-84.99999" w:right="-84.99999"/>
                    <w:spacing w:after="0" w:before="0"/>
                  </w:pPr>
                  <w:r>
                    <w:rPr>
                      <w:sz w:val="22"/>
                      <w:rFonts w:ascii="Times New Roman" w:hAnsi="Times New Roman"/>
                    </w:rPr>
                    <w:t> Массовая доля целых семян</w:t>
                  </w:r>
                </w:p>
              </w:tc>
              <w:tc>
                <w:tcPr>
                  <w:tcW w:type="pct" w:w="1070"/>
                  <w:vAlign w:val="top"/>
                  <w:vMerge w:val="restart"/>
                </w:tcPr>
                <w:p>
                  <w:pPr>
                    <w:jc w:val="left"/>
                    <w:ind w:left="-84.99999" w:right="-84.99999"/>
                    <w:spacing w:after="0" w:before="0"/>
                  </w:pPr>
                  <w:r>
                    <w:rPr>
                      <w:sz w:val="22"/>
                      <w:rFonts w:ascii="Times New Roman" w:hAnsi="Times New Roman"/>
                    </w:rPr>
                    <w:t> ГОСТ 13496.8-72 п. 3.2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37.16*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10.41/08.156, 10.51/08.156, 01.45/08.156</w:t>
                  </w:r>
                </w:p>
              </w:tc>
              <w:tc>
                <w:tcPr>
                  <w:tcW w:type="pct" w:w="870"/>
                  <w:vAlign w:val="top"/>
                  <w:vMerge w:val="restart"/>
                </w:tcPr>
                <w:p>
                  <w:pPr>
                    <w:jc w:val="left"/>
                    <w:ind w:left="-84.99999" w:right="-84.99999"/>
                    <w:spacing w:after="0" w:before="0"/>
                  </w:pPr>
                  <w:r>
                    <w:rPr>
                      <w:sz w:val="22"/>
                      <w:rFonts w:ascii="Times New Roman" w:hAnsi="Times New Roman"/>
                    </w:rPr>
                    <w:t> Массовая доля общего фосфора</w:t>
                  </w:r>
                </w:p>
              </w:tc>
              <w:tc>
                <w:tcPr>
                  <w:tcW w:type="pct" w:w="1070"/>
                  <w:vAlign w:val="top"/>
                  <w:vMerge w:val="restart"/>
                </w:tcPr>
                <w:p>
                  <w:pPr>
                    <w:jc w:val="left"/>
                    <w:ind w:left="-84.99999" w:right="-84.99999"/>
                    <w:spacing w:after="0" w:before="0"/>
                  </w:pPr>
                  <w:r>
                    <w:rPr>
                      <w:sz w:val="22"/>
                      <w:rFonts w:ascii="Times New Roman" w:hAnsi="Times New Roman"/>
                    </w:rPr>
                    <w:t> ГОСТ ISO 2962-2016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37.17*</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vMerge w:val="restart"/>
                </w:tcPr>
                <w:p>
                  <w:pPr>
                    <w:jc w:val="left"/>
                    <w:ind w:left="-84.99999" w:right="-84.99999"/>
                    <w:spacing w:after="0" w:before="0"/>
                  </w:pPr>
                  <w:r>
                    <w:rPr>
                      <w:sz w:val="22"/>
                      <w:rFonts w:ascii="Times New Roman" w:hAnsi="Times New Roman"/>
                    </w:rPr>
                    <w:t> 01.50/08.164, 10.91/08.164, 10.92/08.164</w:t>
                  </w:r>
                </w:p>
              </w:tc>
              <w:tc>
                <w:tcPr>
                  <w:tcW w:type="pct" w:w="870"/>
                  <w:vAlign w:val="top"/>
                  <w:vMerge w:val="restart"/>
                </w:tcPr>
                <w:p>
                  <w:pPr>
                    <w:jc w:val="left"/>
                    <w:ind w:left="-84.99999" w:right="-84.99999"/>
                    <w:spacing w:after="0" w:before="0"/>
                  </w:pPr>
                  <w:r>
                    <w:rPr>
                      <w:sz w:val="22"/>
                      <w:rFonts w:ascii="Times New Roman" w:hAnsi="Times New Roman"/>
                    </w:rPr>
                    <w:t> Массовая доля сырого жира</w:t>
                  </w:r>
                </w:p>
              </w:tc>
              <w:tc>
                <w:tcPr>
                  <w:tcW w:type="pct" w:w="1070"/>
                  <w:vAlign w:val="top"/>
                  <w:vMerge w:val="restart"/>
                </w:tcPr>
                <w:p>
                  <w:pPr>
                    <w:jc w:val="left"/>
                    <w:ind w:left="-84.99999" w:right="-84.99999"/>
                    <w:spacing w:after="0" w:before="0"/>
                  </w:pPr>
                  <w:r>
                    <w:rPr>
                      <w:sz w:val="22"/>
                      <w:rFonts w:ascii="Times New Roman" w:hAnsi="Times New Roman"/>
                    </w:rPr>
                    <w:t>
                       ГОСТ 13496.15-2016;
                      <w:br/>
                      ГОСТ 17681-82 п. 2.6;
                      <w:br/>
                      ГОСТ 7636-85 пп.3.7.1, 3.7.2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37.17*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w:t>
                  </w:r>
                </w:p>
              </w:tc>
              <w:tc>
                <w:tcPr>
                  <w:tcW w:type="pct" w:w="530"/>
                  <w:vAlign w:val="top"/>
                  <w:vMerge w:val="restart"/>
                </w:tcPr>
                <w:p>
                  <w:pPr>
                    <w:jc w:val="left"/>
                    <w:ind w:left="-84.99999" w:right="-84.99999"/>
                    <w:spacing w:after="0" w:before="0"/>
                  </w:pPr>
                  <w:r>
                    <w:rPr>
                      <w:sz w:val="22"/>
                      <w:rFonts w:ascii="Times New Roman" w:hAnsi="Times New Roman"/>
                    </w:rPr>
                    <w:t> 10.51/08.159</w:t>
                  </w:r>
                </w:p>
              </w:tc>
              <w:tc>
                <w:tcPr>
                  <w:tcW w:type="pct" w:w="870"/>
                  <w:vAlign w:val="top"/>
                  <w:vMerge w:val="restart"/>
                </w:tcPr>
                <w:p>
                  <w:pPr>
                    <w:jc w:val="left"/>
                    <w:ind w:left="-84.99999" w:right="-84.99999"/>
                    <w:spacing w:after="0" w:before="0"/>
                  </w:pPr>
                  <w:r>
                    <w:rPr>
                      <w:sz w:val="22"/>
                      <w:rFonts w:ascii="Times New Roman" w:hAnsi="Times New Roman"/>
                    </w:rPr>
                    <w:t> Натамицин</w:t>
                  </w:r>
                </w:p>
              </w:tc>
              <w:tc>
                <w:tcPr>
                  <w:tcW w:type="pct" w:w="1070"/>
                  <w:vAlign w:val="top"/>
                  <w:vMerge w:val="restart"/>
                </w:tcPr>
                <w:p>
                  <w:pPr>
                    <w:jc w:val="left"/>
                    <w:ind w:left="-84.99999" w:right="-84.99999"/>
                    <w:spacing w:after="0" w:before="0"/>
                  </w:pPr>
                  <w:r>
                    <w:rPr>
                      <w:sz w:val="22"/>
                      <w:rFonts w:ascii="Times New Roman" w:hAnsi="Times New Roman"/>
                    </w:rPr>
                    <w:t> ГОСТ ISO 9233-2-2017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37.18*</w:t>
                  </w:r>
                </w:p>
              </w:tc>
              <w:tc>
                <w:tcPr>
                  <w:tcW w:type="pct" w:w="680"/>
                  <w:vAlign w:val="top"/>
                  <w:vMerge w:val="restart"/>
                </w:tcPr>
                <w:p>
                  <w:pPr>
                    <w:jc w:val="left"/>
                    <w:ind w:left="-84.99999" w:right="-84.99999"/>
                    <w:spacing w:after="0" w:before="0"/>
                  </w:pPr>
                  <w:r>
                    <w:rPr>
                      <w:sz w:val="22"/>
                      <w:rFonts w:ascii="Times New Roman" w:hAnsi="Times New Roman"/>
                    </w:rPr>
                    <w:t>Комбикорма, мука витаминная кормовая животного происхождения. Обогатитель кормовой белково-жировой.Шрот рапсовый тостированный. Шрот подсолнечный. Шрот соевый кормовой. Жмых рапсовый. Жмых подсолнечный. Жмых льняной. Мука кормовая из рыбы, морских млекопитающих, ракообразных и беспозвоночных. Белково-витаминные добавки. Премиксы. ЗЦМ</w:t>
                  </w:r>
                </w:p>
              </w:tc>
              <w:tc>
                <w:tcPr>
                  <w:tcW w:type="pct" w:w="530"/>
                  <w:vAlign w:val="top"/>
                </w:tcPr>
                <w:p>
                  <w:pPr>
                    <w:jc w:val="left"/>
                    <w:ind w:left="-84.99999" w:right="-84.99999"/>
                    <w:spacing w:after="0" w:before="0"/>
                  </w:pPr>
                  <w:r>
                    <w:rPr>
                      <w:sz w:val="22"/>
                      <w:rFonts w:ascii="Times New Roman" w:hAnsi="Times New Roman"/>
                    </w:rPr>
                    <w:t> 01.50/08.149, 10.91/08.149, 10.92/08.149</w:t>
                  </w:r>
                </w:p>
              </w:tc>
              <w:tc>
                <w:tcPr>
                  <w:tcW w:type="pct" w:w="870"/>
                  <w:vAlign w:val="top"/>
                </w:tcPr>
                <w:p>
                  <w:pPr>
                    <w:jc w:val="left"/>
                    <w:ind w:left="-84.99999" w:right="-84.99999"/>
                    <w:spacing w:after="0" w:before="0"/>
                  </w:pPr>
                  <w:r>
                    <w:rPr>
                      <w:sz w:val="22"/>
                      <w:rFonts w:ascii="Times New Roman" w:hAnsi="Times New Roman"/>
                    </w:rPr>
                    <w:t> Массовая доля поваренной соли (хлористого натрия)</w:t>
                  </w:r>
                </w:p>
              </w:tc>
              <w:tc>
                <w:tcPr>
                  <w:tcW w:type="pct" w:w="1070"/>
                  <w:vAlign w:val="top"/>
                </w:tcPr>
                <w:p>
                  <w:pPr>
                    <w:jc w:val="left"/>
                    <w:ind w:left="-84.99999" w:right="-84.99999"/>
                    <w:spacing w:after="0" w:before="0"/>
                  </w:pPr>
                  <w:r>
                    <w:rPr>
                      <w:sz w:val="22"/>
                      <w:rFonts w:ascii="Times New Roman" w:hAnsi="Times New Roman"/>
                    </w:rPr>
                    <w:t>
                       ГОСТ 13496.1-2019 п. 10;
                      <w:br/>
                      ГОСТ 7636-85 п.3.5.1;
                      <w:br/>
                      СТБ 1150-2013 п. 5.13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37.19*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01.50/08.156, 10.91/08.156, 10.92/08.156</w:t>
                  </w:r>
                </w:p>
              </w:tc>
              <w:tc>
                <w:tcPr>
                  <w:tcW w:type="pct" w:w="870"/>
                  <w:vAlign w:val="top"/>
                </w:tcPr>
                <w:p>
                  <w:pPr>
                    <w:jc w:val="left"/>
                    <w:ind w:left="-84.99999" w:right="-84.99999"/>
                    <w:spacing w:before="0" w:after="0"/>
                  </w:pPr>
                  <w:r>
                    <w:rPr>
                      <w:sz w:val="22"/>
                      <w:rFonts w:ascii="Times New Roman" w:hAnsi="Times New Roman"/>
                    </w:rPr>
                    <w:t> Массовая доля карбамида</w:t>
                  </w:r>
                </w:p>
              </w:tc>
              <w:tc>
                <w:tcPr>
                  <w:tcW w:type="pct" w:w="1070"/>
                  <w:vAlign w:val="top"/>
                </w:tcPr>
                <w:p>
                  <w:pPr>
                    <w:jc w:val="left"/>
                    <w:ind w:left="-84.99999" w:right="-84.99999"/>
                    <w:spacing w:before="0" w:after="0"/>
                  </w:pPr>
                  <w:r>
                    <w:rPr>
                      <w:sz w:val="22"/>
                      <w:rFonts w:ascii="Times New Roman" w:hAnsi="Times New Roman"/>
                    </w:rPr>
                    <w:t>
                       ГОСТ 29113-2016 п. 4;
                      <w:br/>
                      ГОСТ Р 50032-92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37.20*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01.50/08.156, 01.50/08.169, 10.91/08.156, 10.91/08.169, 10.92/08.156, 10.92/08.169</w:t>
                  </w:r>
                </w:p>
              </w:tc>
              <w:tc>
                <w:tcPr>
                  <w:tcW w:type="pct" w:w="870"/>
                  <w:vAlign w:val="top"/>
                </w:tcPr>
                <w:p>
                  <w:pPr>
                    <w:jc w:val="left"/>
                    <w:ind w:left="-84.99999" w:right="-84.99999"/>
                    <w:spacing w:before="0" w:after="0"/>
                  </w:pPr>
                  <w:r>
                    <w:rPr>
                      <w:sz w:val="22"/>
                      <w:rFonts w:ascii="Times New Roman" w:hAnsi="Times New Roman"/>
                    </w:rPr>
                    <w:t> Нитраты, нитриты (массовая доля)</w:t>
                  </w:r>
                </w:p>
              </w:tc>
              <w:tc>
                <w:tcPr>
                  <w:tcW w:type="pct" w:w="1070"/>
                  <w:vAlign w:val="top"/>
                </w:tcPr>
                <w:p>
                  <w:pPr>
                    <w:jc w:val="left"/>
                    <w:ind w:left="-84.99999" w:right="-84.99999"/>
                    <w:spacing w:before="0" w:after="0"/>
                  </w:pPr>
                  <w:r>
                    <w:rPr>
                      <w:sz w:val="22"/>
                      <w:rFonts w:ascii="Times New Roman" w:hAnsi="Times New Roman"/>
                    </w:rPr>
                    <w:t>
                       ГОСТ 13496.19-2015;
                      <w:br/>
                      ГОСТ 13496.19-93;
                      <w:br/>
                      ГОСТ 28178-89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37.21*</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01.50/08.052, 10.91/08.052, 10.92/08.052</w:t>
                  </w:r>
                </w:p>
              </w:tc>
              <w:tc>
                <w:tcPr>
                  <w:tcW w:type="pct" w:w="870"/>
                  <w:vAlign w:val="top"/>
                </w:tcPr>
                <w:p>
                  <w:pPr>
                    <w:jc w:val="left"/>
                    <w:ind w:left="-84.99999" w:right="-84.99999"/>
                    <w:spacing w:before="0" w:after="0"/>
                  </w:pPr>
                  <w:r>
                    <w:rPr>
                      <w:sz w:val="22"/>
                      <w:rFonts w:ascii="Times New Roman" w:hAnsi="Times New Roman"/>
                    </w:rPr>
                    <w:t> Крупность</w:t>
                  </w:r>
                </w:p>
              </w:tc>
              <w:tc>
                <w:tcPr>
                  <w:tcW w:type="pct" w:w="1070"/>
                  <w:vAlign w:val="top"/>
                </w:tcPr>
                <w:p>
                  <w:pPr>
                    <w:jc w:val="left"/>
                    <w:ind w:left="-84.99999" w:right="-84.99999"/>
                    <w:spacing w:before="0" w:after="0"/>
                  </w:pPr>
                  <w:r>
                    <w:rPr>
                      <w:sz w:val="22"/>
                      <w:rFonts w:ascii="Times New Roman" w:hAnsi="Times New Roman"/>
                    </w:rPr>
                    <w:t> ГОСТ 13496.8-72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37.22*</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01.50/11.116, 10.91/11.116, 10.92/11.116</w:t>
                  </w:r>
                </w:p>
              </w:tc>
              <w:tc>
                <w:tcPr>
                  <w:tcW w:type="pct" w:w="870"/>
                  <w:vAlign w:val="top"/>
                </w:tcPr>
                <w:p>
                  <w:pPr>
                    <w:jc w:val="left"/>
                    <w:ind w:left="-84.99999" w:right="-84.99999"/>
                    <w:spacing w:before="0" w:after="0"/>
                  </w:pPr>
                  <w:r>
                    <w:rPr>
                      <w:sz w:val="22"/>
                      <w:rFonts w:ascii="Times New Roman" w:hAnsi="Times New Roman"/>
                    </w:rPr>
                    <w:t> Наличие посторонних примесей (камешки, стекло, земля)</w:t>
                  </w:r>
                </w:p>
              </w:tc>
              <w:tc>
                <w:tcPr>
                  <w:tcW w:type="pct" w:w="1070"/>
                  <w:vAlign w:val="top"/>
                </w:tcPr>
                <w:p>
                  <w:pPr>
                    <w:jc w:val="left"/>
                    <w:ind w:left="-84.99999" w:right="-84.99999"/>
                    <w:spacing w:before="0" w:after="0"/>
                  </w:pPr>
                  <w:r>
                    <w:rPr>
                      <w:sz w:val="22"/>
                      <w:rFonts w:ascii="Times New Roman" w:hAnsi="Times New Roman"/>
                    </w:rPr>
                    <w:t>
                       ГОСТ 10974-95;
                      <w:br/>
                      ГОСТ 11048-95;
                      <w:br/>
                      ГОСТ 11246-96;
                      <w:br/>
                      ГОСТ 12220-96;
                      <w:br/>
                      ГОСТ 27149-95;
                      <w:br/>
                      ГОСТ 30257-95;
                      <w:br/>
                      ГОСТ 7636-85 п.8.14;
                      <w:br/>
                      ГОСТ 80-96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37.23*</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01.50/08.149, 01.50/08.169, 10.91/08.149, 10.91/08.169, 10.92/08.149, 10.92/08.169</w:t>
                  </w:r>
                </w:p>
              </w:tc>
              <w:tc>
                <w:tcPr>
                  <w:tcW w:type="pct" w:w="870"/>
                  <w:vAlign w:val="top"/>
                </w:tcPr>
                <w:p>
                  <w:pPr>
                    <w:jc w:val="left"/>
                    <w:ind w:left="-84.99999" w:right="-84.99999"/>
                    <w:spacing w:before="0" w:after="0"/>
                  </w:pPr>
                  <w:r>
                    <w:rPr>
                      <w:sz w:val="22"/>
                      <w:rFonts w:ascii="Times New Roman" w:hAnsi="Times New Roman"/>
                    </w:rPr>
                    <w:t> Массовая доля растворимых протеинов в шроте к общему содержанию протеина</w:t>
                  </w:r>
                </w:p>
              </w:tc>
              <w:tc>
                <w:tcPr>
                  <w:tcW w:type="pct" w:w="1070"/>
                  <w:vAlign w:val="top"/>
                </w:tcPr>
                <w:p>
                  <w:pPr>
                    <w:jc w:val="left"/>
                    <w:ind w:left="-84.99999" w:right="-84.99999"/>
                    <w:spacing w:before="0" w:after="0"/>
                  </w:pPr>
                  <w:r>
                    <w:rPr>
                      <w:sz w:val="22"/>
                      <w:rFonts w:ascii="Times New Roman" w:hAnsi="Times New Roman"/>
                    </w:rPr>
                    <w:t> ГОСТ 13979.3-68 п. 2, 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37.24*</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01.50/08.169, 10.91/08.169, 10.92/08.169</w:t>
                  </w:r>
                </w:p>
              </w:tc>
              <w:tc>
                <w:tcPr>
                  <w:tcW w:type="pct" w:w="870"/>
                  <w:vAlign w:val="top"/>
                </w:tcPr>
                <w:p>
                  <w:pPr>
                    <w:jc w:val="left"/>
                    <w:ind w:left="-84.99999" w:right="-84.99999"/>
                    <w:spacing w:before="0" w:after="0"/>
                  </w:pPr>
                  <w:r>
                    <w:rPr>
                      <w:sz w:val="22"/>
                      <w:rFonts w:ascii="Times New Roman" w:hAnsi="Times New Roman"/>
                    </w:rPr>
                    <w:t> Активность уреазы (изменение рН за 30 мин.)</w:t>
                  </w:r>
                </w:p>
              </w:tc>
              <w:tc>
                <w:tcPr>
                  <w:tcW w:type="pct" w:w="1070"/>
                  <w:vAlign w:val="top"/>
                </w:tcPr>
                <w:p>
                  <w:pPr>
                    <w:jc w:val="left"/>
                    <w:ind w:left="-84.99999" w:right="-84.99999"/>
                    <w:spacing w:before="0" w:after="0"/>
                  </w:pPr>
                  <w:r>
                    <w:rPr>
                      <w:sz w:val="22"/>
                      <w:rFonts w:ascii="Times New Roman" w:hAnsi="Times New Roman"/>
                    </w:rPr>
                    <w:t> ГОСТ 13979.9-69</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37.25*</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01.50/08.052, 10.91/08.052, 10.92/08.052</w:t>
                  </w:r>
                </w:p>
              </w:tc>
              <w:tc>
                <w:tcPr>
                  <w:tcW w:type="pct" w:w="870"/>
                  <w:vAlign w:val="top"/>
                </w:tcPr>
                <w:p>
                  <w:pPr>
                    <w:jc w:val="left"/>
                    <w:ind w:left="-84.99999" w:right="-84.99999"/>
                    <w:spacing w:before="0" w:after="0"/>
                  </w:pPr>
                  <w:r>
                    <w:rPr>
                      <w:sz w:val="22"/>
                      <w:rFonts w:ascii="Times New Roman" w:hAnsi="Times New Roman"/>
                    </w:rPr>
                    <w:t> Проход через сито с отверстиями Ø 1мм</w:t>
                  </w:r>
                </w:p>
              </w:tc>
              <w:tc>
                <w:tcPr>
                  <w:tcW w:type="pct" w:w="1070"/>
                  <w:vAlign w:val="top"/>
                </w:tcPr>
                <w:p>
                  <w:pPr>
                    <w:jc w:val="left"/>
                    <w:ind w:left="-84.99999" w:right="-84.99999"/>
                    <w:spacing w:before="0" w:after="0"/>
                  </w:pPr>
                  <w:r>
                    <w:rPr>
                      <w:sz w:val="22"/>
                      <w:rFonts w:ascii="Times New Roman" w:hAnsi="Times New Roman"/>
                    </w:rPr>
                    <w:t> ГОСТ 13979.4-68 п. 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37.26*</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01.50/08.149, 10.91/08.149, 10.92/08.149</w:t>
                  </w:r>
                </w:p>
              </w:tc>
              <w:tc>
                <w:tcPr>
                  <w:tcW w:type="pct" w:w="870"/>
                  <w:vAlign w:val="top"/>
                </w:tcPr>
                <w:p>
                  <w:pPr>
                    <w:jc w:val="left"/>
                    <w:ind w:left="-84.99999" w:right="-84.99999"/>
                    <w:spacing w:before="0" w:after="0"/>
                  </w:pPr>
                  <w:r>
                    <w:rPr>
                      <w:sz w:val="22"/>
                      <w:rFonts w:ascii="Times New Roman" w:hAnsi="Times New Roman"/>
                    </w:rPr>
                    <w:t> Массовая доля изотиоцианатов</w:t>
                  </w:r>
                </w:p>
              </w:tc>
              <w:tc>
                <w:tcPr>
                  <w:tcW w:type="pct" w:w="1070"/>
                  <w:vAlign w:val="top"/>
                </w:tcPr>
                <w:p>
                  <w:pPr>
                    <w:jc w:val="left"/>
                    <w:ind w:left="-84.99999" w:right="-84.99999"/>
                    <w:spacing w:before="0" w:after="0"/>
                  </w:pPr>
                  <w:r>
                    <w:rPr>
                      <w:sz w:val="22"/>
                      <w:rFonts w:ascii="Times New Roman" w:hAnsi="Times New Roman"/>
                    </w:rPr>
                    <w:t>
                       ГОСТ 11048-95 п.5.6;
                      <w:br/>
                      ГОСТ 30257-95 п.5.6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37.27*</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01.50/08.032, 10.91/08.032, 10.92/08.032</w:t>
                  </w:r>
                </w:p>
              </w:tc>
              <w:tc>
                <w:tcPr>
                  <w:tcW w:type="pct" w:w="870"/>
                  <w:vAlign w:val="top"/>
                </w:tcPr>
                <w:p>
                  <w:pPr>
                    <w:jc w:val="left"/>
                    <w:ind w:left="-84.99999" w:right="-84.99999"/>
                    <w:spacing w:before="0" w:after="0"/>
                  </w:pPr>
                  <w:r>
                    <w:rPr>
                      <w:sz w:val="22"/>
                      <w:rFonts w:ascii="Times New Roman" w:hAnsi="Times New Roman"/>
                    </w:rPr>
                    <w:t> Свинец, кадмий, медь, цинк</w:t>
                  </w:r>
                </w:p>
              </w:tc>
              <w:tc>
                <w:tcPr>
                  <w:tcW w:type="pct" w:w="1070"/>
                  <w:vAlign w:val="top"/>
                </w:tcPr>
                <w:p>
                  <w:pPr>
                    <w:jc w:val="left"/>
                    <w:ind w:left="-84.99999" w:right="-84.99999"/>
                    <w:spacing w:before="0" w:after="0"/>
                  </w:pPr>
                  <w:r>
                    <w:rPr>
                      <w:sz w:val="22"/>
                      <w:rFonts w:ascii="Times New Roman" w:hAnsi="Times New Roman"/>
                    </w:rPr>
                    <w:t>
                       ГОСТ 26573.2-2014 п.6;
                      <w:br/>
                      ГОСТ 26929-94;
                      <w:br/>
                      ГОСТ 30178-96;
                      <w:br/>
                      ГОСТ 30692-2000;
                      <w:br/>
                      МВИ.МН 3699-2010;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37.28*</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01.50/08.032, 01.50/08.082, 10.91/08.032, 10.91/08.082, 10.92/08.032, 10.92/08.082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37.29*</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01.50/08.032, 01.50/08.156, 10.91/08.032, 10.91/08.156, 10.92/08.032, 10.92/08.156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37.30*</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01.50/08.158, 10.91/08.158, 10.92/08.158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 ДДТ и его метаболиты</w:t>
                  </w:r>
                </w:p>
              </w:tc>
              <w:tc>
                <w:tcPr>
                  <w:tcW w:type="pct" w:w="1070"/>
                  <w:vAlign w:val="top"/>
                </w:tcPr>
                <w:p>
                  <w:pPr>
                    <w:jc w:val="left"/>
                    <w:ind w:left="-84.99999" w:right="-84.99999"/>
                    <w:spacing w:before="0" w:after="0"/>
                  </w:pPr>
                  <w:r>
                    <w:rPr>
                      <w:sz w:val="22"/>
                      <w:rFonts w:ascii="Times New Roman" w:hAnsi="Times New Roman"/>
                    </w:rPr>
                    <w:t>
                       ГОСТ 13496.20-2014;
                      <w:br/>
                      ГОСТ 31481-2012;
                      <w:br/>
                      МУ № 2142-80, утв. МЗ СССР 28.01.1980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37.31*</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01.50/03.152, 01.50/08.161, 10.91/03.152, 10.91/08.161, 10.92/03.152, 10.92/08.161</w:t>
                  </w:r>
                </w:p>
              </w:tc>
              <w:tc>
                <w:tcPr>
                  <w:tcW w:type="pct" w:w="870"/>
                  <w:vAlign w:val="top"/>
                </w:tcPr>
                <w:p>
                  <w:pPr>
                    <w:jc w:val="left"/>
                    <w:ind w:left="-84.99999" w:right="-84.99999"/>
                    <w:spacing w:before="0" w:after="0"/>
                  </w:pPr>
                  <w:r>
                    <w:rPr>
                      <w:sz w:val="22"/>
                      <w:rFonts w:ascii="Times New Roman" w:hAnsi="Times New Roman"/>
                    </w:rPr>
                    <w:t> Афлатоксин В1</w:t>
                  </w:r>
                </w:p>
              </w:tc>
              <w:tc>
                <w:tcPr>
                  <w:tcW w:type="pct" w:w="1070"/>
                  <w:vAlign w:val="top"/>
                </w:tcPr>
                <w:p>
                  <w:pPr>
                    <w:jc w:val="left"/>
                    <w:ind w:left="-84.99999" w:right="-84.99999"/>
                    <w:spacing w:before="0" w:after="0"/>
                  </w:pPr>
                  <w:r>
                    <w:rPr>
                      <w:sz w:val="22"/>
                      <w:rFonts w:ascii="Times New Roman" w:hAnsi="Times New Roman"/>
                    </w:rPr>
                    <w:t>
                       ГОСТ 30711-2001;
                      <w:br/>
                      ГОСТ 31653-2012;
                      <w:br/>
                      МВИ.МН 5231-2015;
                      <w:br/>
                      МР № 2273-80, п.1, утв. МЗ СССР 10.12.80г.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37.32*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Зеараленон, дезоксиниваленол</w:t>
                  </w:r>
                </w:p>
              </w:tc>
              <w:tc>
                <w:tcPr>
                  <w:tcW w:type="pct" w:w="1070"/>
                  <w:vAlign w:val="top"/>
                </w:tcPr>
                <w:p>
                  <w:pPr>
                    <w:jc w:val="left"/>
                    <w:ind w:left="-84.99999" w:right="-84.99999"/>
                    <w:spacing w:before="0" w:after="0"/>
                  </w:pPr>
                  <w:r>
                    <w:rPr>
                      <w:sz w:val="22"/>
                      <w:rFonts w:ascii="Times New Roman" w:hAnsi="Times New Roman"/>
                    </w:rPr>
                    <w:t>
                       ГОСТ 28001-88 п. 3;
                      <w:br/>
                      ГОСТ 31691-2012;
                      <w:br/>
                      Инструкция 4.1.10-15-61-2005, утв. МЗ РБ 21.11.2005;
                      <w:br/>
                      МВИ.МН 2477-2006;
                      <w:br/>
                      МВИ.МН 2478-2006;
                      <w:br/>
                      МВИ.МН 5230-2015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37.33*</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Т-2 токсин</w:t>
                  </w:r>
                </w:p>
              </w:tc>
              <w:tc>
                <w:tcPr>
                  <w:tcW w:type="pct" w:w="1070"/>
                  <w:vAlign w:val="top"/>
                </w:tcPr>
                <w:p>
                  <w:pPr>
                    <w:jc w:val="left"/>
                    <w:ind w:left="-84.99999" w:right="-84.99999"/>
                    <w:spacing w:before="0" w:after="0"/>
                  </w:pPr>
                  <w:r>
                    <w:rPr>
                      <w:sz w:val="22"/>
                      <w:rFonts w:ascii="Times New Roman" w:hAnsi="Times New Roman"/>
                    </w:rPr>
                    <w:t>
                       ГОСТ 28001-88 п. 2;
                      <w:br/>
                      МВИ.МН 2479-2006;
                      <w:br/>
                      МВИ.МН 5731-2016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37.34*</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Охратоксин А</w:t>
                  </w:r>
                </w:p>
              </w:tc>
              <w:tc>
                <w:tcPr>
                  <w:tcW w:type="pct" w:w="1070"/>
                  <w:vAlign w:val="top"/>
                </w:tcPr>
                <w:p>
                  <w:pPr>
                    <w:jc w:val="left"/>
                    <w:ind w:left="-84.99999" w:right="-84.99999"/>
                    <w:spacing w:before="0" w:after="0"/>
                  </w:pPr>
                  <w:r>
                    <w:rPr>
                      <w:sz w:val="22"/>
                      <w:rFonts w:ascii="Times New Roman" w:hAnsi="Times New Roman"/>
                    </w:rPr>
                    <w:t>
                       ГОСТ 28001-88 п. 4;
                      <w:br/>
                      ГОСТ 31653-2012;
                      <w:br/>
                      Инструкция  4.1.10-15-62-2005,  утв. МЗ РБ 02.01.2006;
                      <w:br/>
                      МВИ.МН 2480-2006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37.35*</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01.50/08.149, 01.50/08.169, 10.91/08.149, 10.91/08.169, 10.92/08.149, 10.92/08.169</w:t>
                  </w:r>
                </w:p>
              </w:tc>
              <w:tc>
                <w:tcPr>
                  <w:tcW w:type="pct" w:w="870"/>
                  <w:vAlign w:val="top"/>
                  <w:vMerge w:val="restart"/>
                </w:tcPr>
                <w:p>
                  <w:pPr>
                    <w:jc w:val="left"/>
                    <w:ind w:left="-84.99999" w:right="-84.99999"/>
                    <w:spacing w:before="0" w:after="0"/>
                  </w:pPr>
                  <w:r>
                    <w:rPr>
                      <w:sz w:val="22"/>
                      <w:rFonts w:ascii="Times New Roman" w:hAnsi="Times New Roman"/>
                    </w:rPr>
                    <w:t> Массовая доля белка по Барнштейну (в пересчете на сухое вещество)</w:t>
                  </w:r>
                </w:p>
              </w:tc>
              <w:tc>
                <w:tcPr>
                  <w:tcW w:type="pct" w:w="1070"/>
                  <w:vAlign w:val="top"/>
                  <w:vMerge w:val="restart"/>
                </w:tcPr>
                <w:p>
                  <w:pPr>
                    <w:jc w:val="left"/>
                    <w:ind w:left="-84.99999" w:right="-84.99999"/>
                    <w:spacing w:before="0" w:after="0"/>
                  </w:pPr>
                  <w:r>
                    <w:rPr>
                      <w:sz w:val="22"/>
                      <w:rFonts w:ascii="Times New Roman" w:hAnsi="Times New Roman"/>
                    </w:rPr>
                    <w:t>
                       ГОСТ 20083-74 п. 3.10;
                      <w:br/>
                      ГОСТ 28178-89 п. 7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38.1*</w:t>
                  </w:r>
                </w:p>
              </w:tc>
              <w:tc>
                <w:tcPr>
                  <w:tcW w:type="pct" w:w="680"/>
                  <w:vAlign w:val="top"/>
                  <w:vMerge w:val="restart"/>
                </w:tcPr>
                <w:p>
                  <w:pPr>
                    <w:jc w:val="left"/>
                    <w:ind w:left="-84.99999" w:right="-84.99999"/>
                    <w:spacing w:after="0" w:before="0"/>
                  </w:pPr>
                  <w:r>
                    <w:rPr>
                      <w:sz w:val="22"/>
                      <w:rFonts w:ascii="Times New Roman" w:hAnsi="Times New Roman"/>
                    </w:rPr>
                    <w:t>Пищевые продукты</w:t>
                  </w:r>
                </w:p>
              </w:tc>
              <w:tc>
                <w:tcPr>
                  <w:tcW w:type="pct" w:w="530"/>
                  <w:vAlign w:val="top"/>
                  <w:vMerge w:val="restart"/>
                </w:tcPr>
                <w:p>
                  <w:pPr>
                    <w:jc w:val="left"/>
                    <w:ind w:left="-84.99999" w:right="-84.99999"/>
                    <w:spacing w:after="0" w:before="0"/>
                  </w:pPr>
                  <w:r>
                    <w:rPr>
                      <w:sz w:val="22"/>
                      <w:rFonts w:ascii="Times New Roman" w:hAnsi="Times New Roman"/>
                    </w:rPr>
                    <w:t> 10.89/11.116</w:t>
                  </w:r>
                </w:p>
              </w:tc>
              <w:tc>
                <w:tcPr>
                  <w:tcW w:type="pct" w:w="870"/>
                  <w:vAlign w:val="top"/>
                  <w:vMerge w:val="restart"/>
                </w:tcPr>
                <w:p>
                  <w:pPr>
                    <w:jc w:val="left"/>
                    <w:ind w:left="-84.99999" w:right="-84.99999"/>
                    <w:spacing w:after="0" w:before="0"/>
                  </w:pPr>
                  <w:r>
                    <w:rPr>
                      <w:sz w:val="22"/>
                      <w:rFonts w:ascii="Times New Roman" w:hAnsi="Times New Roman"/>
                    </w:rPr>
                    <w:t> Наличие посторонних включений, хруста от минеральной примеси, посторонних примесей</w:t>
                  </w:r>
                </w:p>
              </w:tc>
              <w:tc>
                <w:tcPr>
                  <w:tcW w:type="pct" w:w="1070"/>
                  <w:vAlign w:val="top"/>
                  <w:vMerge w:val="restart"/>
                </w:tcPr>
                <w:p>
                  <w:pPr>
                    <w:jc w:val="left"/>
                    <w:ind w:left="-84.99999" w:right="-84.99999"/>
                    <w:spacing w:after="0" w:before="0"/>
                  </w:pPr>
                  <w:r>
                    <w:rPr>
                      <w:sz w:val="22"/>
                      <w:rFonts w:ascii="Times New Roman" w:hAnsi="Times New Roman"/>
                    </w:rPr>
                    <w:t>
                       ГОСТ 28649-90;
                      <w:br/>
                      ГОСТ 34112-2017 п. 7.5;
                      <w:br/>
                      ГОСТ 34114-2017 п. 7.4;
                      <w:br/>
                      ГОСТ 3858-73;
                      <w:br/>
                      ГОСТ 7180-73;
                      <w:br/>
                      СТБ 1190-99;
                      <w:br/>
                      СТБ 1210-2010 п. 8.2;
                      <w:br/>
                      СТБ 1823-2008;
                      <w:br/>
                      СТБ 1824-2008;
                      <w:br/>
                      СТБ 1825-2008;
                      <w:br/>
                      СТБ 2050-2010 п. 7.7;
                      <w:br/>
                      СТБ 829-2008;
                      <w:br/>
                      СТБ 962-95;
                      <w:br/>
                      СТБ 965-2008;
                      <w:br/>
                      СТБ 966-94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38.1* ТР</w:t>
                  </w:r>
                </w:p>
              </w:tc>
              <w:tc>
                <w:tcPr>
                  <w:tcW w:type="pct" w:w="680"/>
                  <w:vAlign w:val="top"/>
                  <w:vMerge w:val="restart"/>
                </w:tcPr>
                <w:p>
                  <w:pPr>
                    <w:jc w:val="left"/>
                    <w:ind w:left="-84.99999" w:right="-84.99999"/>
                    <w:spacing w:after="0" w:before="0"/>
                  </w:pPr>
                  <w:r>
                    <w:rPr>
                      <w:sz w:val="22"/>
                      <w:rFonts w:ascii="Times New Roman" w:hAnsi="Times New Roman"/>
                    </w:rPr>
                    <w:t>Пищевые добавки. Ароматизаторы. Ферментные препараты. Комплексные пищевые добавки</w:t>
                  </w:r>
                </w:p>
              </w:tc>
              <w:tc>
                <w:tcPr>
                  <w:tcW w:type="pct" w:w="530"/>
                  <w:vAlign w:val="top"/>
                </w:tcPr>
                <w:p>
                  <w:pPr>
                    <w:jc w:val="left"/>
                    <w:ind w:left="-84.99999" w:right="-84.99999"/>
                    <w:spacing w:after="0" w:before="0"/>
                  </w:pPr>
                  <w:r>
                    <w:rPr>
                      <w:sz w:val="22"/>
                      <w:rFonts w:ascii="Times New Roman" w:hAnsi="Times New Roman"/>
                    </w:rPr>
                    <w:t> 10.84/08.032, 10.84/08.082, 10.89/08.032, 10.89/08.082</w:t>
                  </w:r>
                </w:p>
              </w:tc>
              <w:tc>
                <w:tcPr>
                  <w:tcW w:type="pct" w:w="870"/>
                  <w:vAlign w:val="top"/>
                </w:tcPr>
                <w:p>
                  <w:pPr>
                    <w:jc w:val="left"/>
                    <w:ind w:left="-84.99999" w:right="-84.99999"/>
                    <w:spacing w:after="0" w:before="0"/>
                  </w:pPr>
                  <w:r>
                    <w:rPr>
                      <w:sz w:val="22"/>
                      <w:rFonts w:ascii="Times New Roman" w:hAnsi="Times New Roman"/>
                    </w:rPr>
                    <w:t> Ртуть</w:t>
                  </w:r>
                </w:p>
              </w:tc>
              <w:tc>
                <w:tcPr>
                  <w:tcW w:type="pct" w:w="1070"/>
                  <w:vAlign w:val="top"/>
                </w:tcPr>
                <w:p>
                  <w:pPr>
                    <w:jc w:val="left"/>
                    <w:ind w:left="-84.99999" w:right="-84.99999"/>
                    <w:spacing w:after="0" w:before="0"/>
                  </w:pPr>
                  <w:r>
                    <w:rPr>
                      <w:sz w:val="22"/>
                      <w:rFonts w:ascii="Times New Roman" w:hAnsi="Times New Roman"/>
                    </w:rPr>
                    <w:t>
                       ГОСТ 26927-86;
                      <w:br/>
                      ГОСТ 33412-2015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029/2012</w:t>
                  </w:r>
                </w:p>
              </w:tc>
            </w:tr>
            <w:tr>
              <w:tc>
                <w:tcPr>
                  <w:tcW w:type="pct" w:w="290"/>
                  <w:vAlign w:val="top"/>
                </w:tcPr>
                <w:p>
                  <w:pPr>
                    <w:jc w:val="left"/>
                    <w:ind w:left="-84.99999" w:right="-84.99999"/>
                    <w:spacing w:before="0" w:after="0"/>
                  </w:pPr>
                  <w:r>
                    <w:rPr>
                      <w:sz w:val="22"/>
                      <w:rFonts w:ascii="Times New Roman" w:hAnsi="Times New Roman"/>
                    </w:rPr>
                    <w:t> 38.2*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10.84/08.032, 10.84/08.156, 10.89/08.032, 10.89/08.156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38.3*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10.84/08.032, 10.89/08.032</w:t>
                  </w:r>
                </w:p>
              </w:tc>
              <w:tc>
                <w:tcPr>
                  <w:tcW w:type="pct" w:w="870"/>
                  <w:vAlign w:val="top"/>
                </w:tcPr>
                <w:p>
                  <w:pPr>
                    <w:jc w:val="left"/>
                    <w:ind w:left="-84.99999" w:right="-84.99999"/>
                    <w:spacing w:before="0" w:after="0"/>
                  </w:pPr>
                  <w:r>
                    <w:rPr>
                      <w:sz w:val="22"/>
                      <w:rFonts w:ascii="Times New Roman" w:hAnsi="Times New Roman"/>
                    </w:rPr>
                    <w:t> Свинец, кадмий</w:t>
                  </w:r>
                </w:p>
              </w:tc>
              <w:tc>
                <w:tcPr>
                  <w:tcW w:type="pct" w:w="1070"/>
                  <w:vAlign w:val="top"/>
                </w:tcPr>
                <w:p>
                  <w:pPr>
                    <w:jc w:val="left"/>
                    <w:ind w:left="-84.99999" w:right="-84.99999"/>
                    <w:spacing w:before="0" w:after="0"/>
                  </w:pPr>
                  <w:r>
                    <w:rPr>
                      <w:sz w:val="22"/>
                      <w:rFonts w:ascii="Times New Roman" w:hAnsi="Times New Roman"/>
                    </w:rPr>
                    <w:t>
                       ГОСТ 26929-94;
                      <w:br/>
                      ГОСТ 30178-96;
                      <w:br/>
                      СТБ EN 14082-2014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38.4*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10.84/08.159, 10.89/08.159</w:t>
                  </w:r>
                </w:p>
              </w:tc>
              <w:tc>
                <w:tcPr>
                  <w:tcW w:type="pct" w:w="870"/>
                  <w:vAlign w:val="top"/>
                  <w:vMerge w:val="restart"/>
                </w:tcPr>
                <w:p>
                  <w:pPr>
                    <w:jc w:val="left"/>
                    <w:ind w:left="-84.99999" w:right="-84.99999"/>
                    <w:spacing w:before="0" w:after="0"/>
                  </w:pPr>
                  <w:r>
                    <w:rPr>
                      <w:sz w:val="22"/>
                      <w:rFonts w:ascii="Times New Roman" w:hAnsi="Times New Roman"/>
                    </w:rPr>
                    <w:t> Бенз(а)пирен</w:t>
                  </w:r>
                </w:p>
              </w:tc>
              <w:tc>
                <w:tcPr>
                  <w:tcW w:type="pct" w:w="1070"/>
                  <w:vAlign w:val="top"/>
                  <w:vMerge w:val="restart"/>
                </w:tcPr>
                <w:p>
                  <w:pPr>
                    <w:jc w:val="left"/>
                    <w:ind w:left="-84.99999" w:right="-84.99999"/>
                    <w:spacing w:before="0" w:after="0"/>
                  </w:pPr>
                  <w:r>
                    <w:rPr>
                      <w:sz w:val="22"/>
                      <w:rFonts w:ascii="Times New Roman" w:hAnsi="Times New Roman"/>
                    </w:rPr>
                    <w:t>
                       ГОСТ Р 51650-2000;
                      <w:br/>
                      СТБ ГОСТ Р 51650-2001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39.1*</w:t>
                  </w:r>
                </w:p>
              </w:tc>
              <w:tc>
                <w:tcPr>
                  <w:tcW w:type="pct" w:w="680"/>
                  <w:vAlign w:val="top"/>
                  <w:vMerge w:val="restart"/>
                </w:tcPr>
                <w:p>
                  <w:pPr>
                    <w:jc w:val="left"/>
                    <w:ind w:left="-84.99999" w:right="-84.99999"/>
                    <w:spacing w:after="0" w:before="0"/>
                  </w:pPr>
                  <w:r>
                    <w:rPr>
                      <w:sz w:val="22"/>
                      <w:rFonts w:ascii="Times New Roman" w:hAnsi="Times New Roman"/>
                    </w:rPr>
                    <w:t>Мыло хозяйственное твердое, мыло туалетное</w:t>
                  </w:r>
                </w:p>
              </w:tc>
              <w:tc>
                <w:tcPr>
                  <w:tcW w:type="pct" w:w="530"/>
                  <w:vAlign w:val="top"/>
                  <w:vMerge w:val="restart"/>
                </w:tcPr>
                <w:p>
                  <w:pPr>
                    <w:jc w:val="left"/>
                    <w:ind w:left="-84.99999" w:right="-84.99999"/>
                    <w:spacing w:after="0" w:before="0"/>
                  </w:pPr>
                  <w:r>
                    <w:rPr>
                      <w:sz w:val="22"/>
                      <w:rFonts w:ascii="Times New Roman" w:hAnsi="Times New Roman"/>
                    </w:rPr>
                    <w:t> 20.41/11.116</w:t>
                  </w:r>
                </w:p>
              </w:tc>
              <w:tc>
                <w:tcPr>
                  <w:tcW w:type="pct" w:w="870"/>
                  <w:vAlign w:val="top"/>
                  <w:vMerge w:val="restart"/>
                </w:tcPr>
                <w:p>
                  <w:pPr>
                    <w:jc w:val="left"/>
                    <w:ind w:left="-84.99999" w:right="-84.99999"/>
                    <w:spacing w:after="0" w:before="0"/>
                  </w:pPr>
                  <w:r>
                    <w:rPr>
                      <w:sz w:val="22"/>
                      <w:rFonts w:ascii="Times New Roman" w:hAnsi="Times New Roman"/>
                    </w:rPr>
                    <w:t> Органолептические показатели: внешний вид, форма, цвет, запах, консистенция</w:t>
                  </w:r>
                </w:p>
              </w:tc>
              <w:tc>
                <w:tcPr>
                  <w:tcW w:type="pct" w:w="1070"/>
                  <w:vAlign w:val="top"/>
                  <w:vMerge w:val="restart"/>
                </w:tcPr>
                <w:p>
                  <w:pPr>
                    <w:jc w:val="left"/>
                    <w:ind w:left="-84.99999" w:right="-84.99999"/>
                    <w:spacing w:after="0" w:before="0"/>
                  </w:pPr>
                  <w:r>
                    <w:rPr>
                      <w:sz w:val="22"/>
                      <w:rFonts w:ascii="Times New Roman" w:hAnsi="Times New Roman"/>
                    </w:rPr>
                    <w:t>
                       ГОСТ 790-2023 п. 6;
                      <w:br/>
                      ГОСТ 790-89 п. 3.1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39.1* ТР</w:t>
                  </w:r>
                </w:p>
              </w:tc>
              <w:tc>
                <w:tcPr>
                  <w:tcW w:type="pct" w:w="680"/>
                  <w:vAlign w:val="top"/>
                  <w:vMerge w:val="restart"/>
                </w:tcPr>
                <w:p>
                  <w:pPr>
                    <w:jc w:val="left"/>
                    <w:ind w:left="-84.99999" w:right="-84.99999"/>
                    <w:spacing w:after="0" w:before="0"/>
                  </w:pPr>
                  <w:r>
                    <w:rPr>
                      <w:sz w:val="22"/>
                      <w:rFonts w:ascii="Times New Roman" w:hAnsi="Times New Roman"/>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01.41/08.037, 01.41/08.052, 01.45/08.037, 01.45/08.052, 10.51/08.037, 10.51/08.052, 10.52/08.037, 10.52/08.052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жира</w:t>
                  </w:r>
                </w:p>
              </w:tc>
              <w:tc>
                <w:tcPr>
                  <w:tcW w:type="pct" w:w="1070"/>
                  <w:vAlign w:val="top"/>
                  <w:vMerge w:val="restart"/>
                </w:tcPr>
                <w:p>
                  <w:pPr>
                    <w:jc w:val="left"/>
                    <w:ind w:left="-84.99999" w:right="-84.99999"/>
                    <w:spacing w:after="0" w:before="0"/>
                  </w:pPr>
                  <w:r>
                    <w:rPr>
                      <w:sz w:val="22"/>
                      <w:rFonts w:ascii="Times New Roman" w:hAnsi="Times New Roman"/>
                    </w:rPr>
                    <w:t>
                       ГОСТ 22760-77;
                      <w:br/>
                      ГОСТ 29247-91;
                      <w:br/>
                      ГОСТ 5867-90 п. 2;
                      <w:br/>
                      ГОСТ ISO 1736/IDF 9-2014;
                      <w:br/>
                      СТБ 1552-2017;
                      <w:br/>
                      СТБ ISO 1211-2012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39.2*</w:t>
                  </w:r>
                </w:p>
              </w:tc>
              <w:tc>
                <w:tcPr>
                  <w:tcW w:type="pct" w:w="680"/>
                  <w:vAlign w:val="top"/>
                  <w:vMerge w:val="restart"/>
                </w:tcPr>
                <w:p>
                  <w:pPr>
                    <w:jc w:val="left"/>
                    <w:ind w:left="-84.99999" w:right="-84.99999"/>
                    <w:spacing w:after="0" w:before="0"/>
                  </w:pPr>
                  <w:r>
                    <w:rPr>
                      <w:sz w:val="22"/>
                      <w:rFonts w:ascii="Times New Roman" w:hAnsi="Times New Roman"/>
                    </w:rPr>
                    <w:t>Мыло хозяйственное твердое, мыло туалетное</w:t>
                  </w:r>
                </w:p>
              </w:tc>
              <w:tc>
                <w:tcPr>
                  <w:tcW w:type="pct" w:w="530"/>
                  <w:vAlign w:val="top"/>
                  <w:vMerge w:val="restart"/>
                </w:tcPr>
                <w:p>
                  <w:pPr>
                    <w:jc w:val="left"/>
                    <w:ind w:left="-84.99999" w:right="-84.99999"/>
                    <w:spacing w:after="0" w:before="0"/>
                  </w:pPr>
                  <w:r>
                    <w:rPr>
                      <w:sz w:val="22"/>
                      <w:rFonts w:ascii="Times New Roman" w:hAnsi="Times New Roman"/>
                    </w:rPr>
                    <w:t> 20.41/08.052</w:t>
                  </w:r>
                </w:p>
              </w:tc>
              <w:tc>
                <w:tcPr>
                  <w:tcW w:type="pct" w:w="870"/>
                  <w:vAlign w:val="top"/>
                  <w:vMerge w:val="restart"/>
                </w:tcPr>
                <w:p>
                  <w:pPr>
                    <w:jc w:val="left"/>
                    <w:ind w:left="-84.99999" w:right="-84.99999"/>
                    <w:spacing w:after="0" w:before="0"/>
                  </w:pPr>
                  <w:r>
                    <w:rPr>
                      <w:sz w:val="22"/>
                      <w:rFonts w:ascii="Times New Roman" w:hAnsi="Times New Roman"/>
                    </w:rPr>
                    <w:t> Качественное число (масса жирных кислот в пересчете на массу куска 100 г)</w:t>
                  </w:r>
                </w:p>
              </w:tc>
              <w:tc>
                <w:tcPr>
                  <w:tcW w:type="pct" w:w="1070"/>
                  <w:vAlign w:val="top"/>
                  <w:vMerge w:val="restart"/>
                </w:tcPr>
                <w:p>
                  <w:pPr>
                    <w:jc w:val="left"/>
                    <w:ind w:left="-84.99999" w:right="-84.99999"/>
                    <w:spacing w:after="0" w:before="0"/>
                  </w:pPr>
                  <w:r>
                    <w:rPr>
                      <w:sz w:val="22"/>
                      <w:rFonts w:ascii="Times New Roman" w:hAnsi="Times New Roman"/>
                    </w:rPr>
                    <w:t>
                       ГОСТ 790-2023 п. 7;
                      <w:br/>
                      ГОСТ 790-89 п. 3.2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39.2* ТР</w:t>
                  </w:r>
                </w:p>
              </w:tc>
              <w:tc>
                <w:tcPr>
                  <w:tcW w:type="pct" w:w="680"/>
                  <w:vAlign w:val="top"/>
                  <w:vMerge w:val="restart"/>
                </w:tcPr>
                <w:p>
                  <w:pPr>
                    <w:jc w:val="left"/>
                    <w:ind w:left="-84.99999" w:right="-84.99999"/>
                    <w:spacing w:after="0" w:before="0"/>
                  </w:pPr>
                  <w:r>
                    <w:rPr>
                      <w:sz w:val="22"/>
                      <w:rFonts w:ascii="Times New Roman" w:hAnsi="Times New Roman"/>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01.41/08.149, 01.41/08.169, 01.45/08.149, 01.45/08.169, 10.51/08.149, 10.51/08.169, 10.52/08.149, 10.52/08.169</w:t>
                  </w:r>
                </w:p>
              </w:tc>
              <w:tc>
                <w:tcPr>
                  <w:tcW w:type="pct" w:w="870"/>
                  <w:vAlign w:val="top"/>
                  <w:vMerge w:val="restart"/>
                </w:tcPr>
                <w:p>
                  <w:pPr>
                    <w:jc w:val="left"/>
                    <w:ind w:left="-84.99999" w:right="-84.99999"/>
                    <w:spacing w:after="0" w:before="0"/>
                  </w:pPr>
                  <w:r>
                    <w:rPr>
                      <w:sz w:val="22"/>
                      <w:rFonts w:ascii="Times New Roman" w:hAnsi="Times New Roman"/>
                    </w:rPr>
                    <w:t> Массовая доля белка</w:t>
                  </w:r>
                </w:p>
              </w:tc>
              <w:tc>
                <w:tcPr>
                  <w:tcW w:type="pct" w:w="1070"/>
                  <w:vAlign w:val="top"/>
                  <w:vMerge w:val="restart"/>
                </w:tcPr>
                <w:p>
                  <w:pPr>
                    <w:jc w:val="left"/>
                    <w:ind w:left="-84.99999" w:right="-84.99999"/>
                    <w:spacing w:after="0" w:before="0"/>
                  </w:pPr>
                  <w:r>
                    <w:rPr>
                      <w:sz w:val="22"/>
                      <w:rFonts w:ascii="Times New Roman" w:hAnsi="Times New Roman"/>
                    </w:rPr>
                    <w:t>
                       ГОСТ 23327-98;
                      <w:br/>
                      ГОСТ 30648.2-99;
                      <w:br/>
                      ГОСТ 34454-2018;
                      <w:br/>
                      ГОСТ Р 51470-99;
                      <w:br/>
                      ГОСТ Р 54662-2011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39.3*</w:t>
                  </w:r>
                </w:p>
              </w:tc>
              <w:tc>
                <w:tcPr>
                  <w:tcW w:type="pct" w:w="680"/>
                  <w:vAlign w:val="top"/>
                  <w:vMerge w:val="restart"/>
                </w:tcPr>
                <w:p>
                  <w:pPr>
                    <w:jc w:val="left"/>
                    <w:ind w:left="-84.99999" w:right="-84.99999"/>
                    <w:spacing w:after="0" w:before="0"/>
                  </w:pPr>
                  <w:r>
                    <w:rPr>
                      <w:sz w:val="22"/>
                      <w:rFonts w:ascii="Times New Roman" w:hAnsi="Times New Roman"/>
                    </w:rPr>
                    <w:t>Мыло хозяйственное твердое, мыло туалетное</w:t>
                  </w:r>
                </w:p>
              </w:tc>
              <w:tc>
                <w:tcPr>
                  <w:tcW w:type="pct" w:w="530"/>
                  <w:vAlign w:val="top"/>
                  <w:vMerge w:val="restart"/>
                </w:tcPr>
                <w:p>
                  <w:pPr>
                    <w:jc w:val="left"/>
                    <w:ind w:left="-84.99999" w:right="-84.99999"/>
                    <w:spacing w:after="0" w:before="0"/>
                  </w:pPr>
                  <w:r>
                    <w:rPr>
                      <w:sz w:val="22"/>
                      <w:rFonts w:ascii="Times New Roman" w:hAnsi="Times New Roman"/>
                    </w:rPr>
                    <w:t> 20.41/08.149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свободной едкой щелочи</w:t>
                  </w:r>
                </w:p>
              </w:tc>
              <w:tc>
                <w:tcPr>
                  <w:tcW w:type="pct" w:w="1070"/>
                  <w:vAlign w:val="top"/>
                  <w:vMerge w:val="restart"/>
                </w:tcPr>
                <w:p>
                  <w:pPr>
                    <w:jc w:val="left"/>
                    <w:ind w:left="-84.99999" w:right="-84.99999"/>
                    <w:spacing w:after="0" w:before="0"/>
                  </w:pPr>
                  <w:r>
                    <w:rPr>
                      <w:sz w:val="22"/>
                      <w:rFonts w:ascii="Times New Roman" w:hAnsi="Times New Roman"/>
                    </w:rPr>
                    <w:t>
                       ГОСТ 790-2023 п. 8;
                      <w:br/>
                      ГОСТ 790-89 п. 3.3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39.3* ТР</w:t>
                  </w:r>
                </w:p>
              </w:tc>
              <w:tc>
                <w:tcPr>
                  <w:tcW w:type="pct" w:w="680"/>
                  <w:vAlign w:val="top"/>
                  <w:vMerge w:val="restart"/>
                </w:tcPr>
                <w:p>
                  <w:pPr>
                    <w:jc w:val="left"/>
                    <w:ind w:left="-84.99999" w:right="-84.99999"/>
                    <w:spacing w:after="0" w:before="0"/>
                  </w:pPr>
                  <w:r>
                    <w:rPr>
                      <w:sz w:val="22"/>
                      <w:rFonts w:ascii="Times New Roman" w:hAnsi="Times New Roman"/>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01.41/08.052, 01.45/08.052, 10.51/08.052, 10.52/08.052</w:t>
                  </w:r>
                </w:p>
              </w:tc>
              <w:tc>
                <w:tcPr>
                  <w:tcW w:type="pct" w:w="870"/>
                  <w:vAlign w:val="top"/>
                  <w:vMerge w:val="restart"/>
                </w:tcPr>
                <w:p>
                  <w:pPr>
                    <w:jc w:val="left"/>
                    <w:ind w:left="-84.99999" w:right="-84.99999"/>
                    <w:spacing w:after="0" w:before="0"/>
                  </w:pPr>
                  <w:r>
                    <w:rPr>
                      <w:sz w:val="22"/>
                      <w:rFonts w:ascii="Times New Roman" w:hAnsi="Times New Roman"/>
                    </w:rPr>
                    <w:t> Массовая доля сухих веществ</w:t>
                  </w:r>
                </w:p>
              </w:tc>
              <w:tc>
                <w:tcPr>
                  <w:tcW w:type="pct" w:w="1070"/>
                  <w:vAlign w:val="top"/>
                  <w:vMerge w:val="restart"/>
                </w:tcPr>
                <w:p>
                  <w:pPr>
                    <w:jc w:val="left"/>
                    <w:ind w:left="-84.99999" w:right="-84.99999"/>
                    <w:spacing w:after="0" w:before="0"/>
                  </w:pPr>
                  <w:r>
                    <w:rPr>
                      <w:sz w:val="22"/>
                      <w:rFonts w:ascii="Times New Roman" w:hAnsi="Times New Roman"/>
                    </w:rPr>
                    <w:t>
                       ГОСТ 31981-2013 п. 7.9;
                      <w:br/>
                      ГОСТ 3626-73 п. 2, 3;
                      <w:br/>
                      ГОСТ Р 54668-2011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39.4*</w:t>
                  </w:r>
                </w:p>
              </w:tc>
              <w:tc>
                <w:tcPr>
                  <w:tcW w:type="pct" w:w="680"/>
                  <w:vAlign w:val="top"/>
                  <w:vMerge w:val="restart"/>
                </w:tcPr>
                <w:p>
                  <w:pPr>
                    <w:jc w:val="left"/>
                    <w:ind w:left="-84.99999" w:right="-84.99999"/>
                    <w:spacing w:after="0" w:before="0"/>
                  </w:pPr>
                  <w:r>
                    <w:rPr>
                      <w:sz w:val="22"/>
                      <w:rFonts w:ascii="Times New Roman" w:hAnsi="Times New Roman"/>
                    </w:rPr>
                    <w:t>Мыло хозяйственное твердое, мыло туалетное</w:t>
                  </w:r>
                </w:p>
              </w:tc>
              <w:tc>
                <w:tcPr>
                  <w:tcW w:type="pct" w:w="530"/>
                  <w:vAlign w:val="top"/>
                  <w:vMerge w:val="restart"/>
                </w:tcPr>
                <w:p>
                  <w:pPr>
                    <w:jc w:val="left"/>
                    <w:ind w:left="-84.99999" w:right="-84.99999"/>
                    <w:spacing w:after="0" w:before="0"/>
                  </w:pPr>
                  <w:r>
                    <w:rPr>
                      <w:sz w:val="22"/>
                      <w:rFonts w:ascii="Times New Roman" w:hAnsi="Times New Roman"/>
                    </w:rPr>
                    <w:t> 20.41/08.149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свободного углекислого натрия</w:t>
                  </w:r>
                </w:p>
              </w:tc>
              <w:tc>
                <w:tcPr>
                  <w:tcW w:type="pct" w:w="1070"/>
                  <w:vAlign w:val="top"/>
                  <w:vMerge w:val="restart"/>
                </w:tcPr>
                <w:p>
                  <w:pPr>
                    <w:jc w:val="left"/>
                    <w:ind w:left="-84.99999" w:right="-84.99999"/>
                    <w:spacing w:after="0" w:before="0"/>
                  </w:pPr>
                  <w:r>
                    <w:rPr>
                      <w:sz w:val="22"/>
                      <w:rFonts w:ascii="Times New Roman" w:hAnsi="Times New Roman"/>
                    </w:rPr>
                    <w:t>
                       ГОСТ 790-2023 п. 9;
                      <w:br/>
                      ГОСТ 790-89 п. 3.4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39.4* ТР</w:t>
                  </w:r>
                </w:p>
              </w:tc>
              <w:tc>
                <w:tcPr>
                  <w:tcW w:type="pct" w:w="680"/>
                  <w:vAlign w:val="top"/>
                  <w:vMerge w:val="restart"/>
                </w:tcPr>
                <w:p>
                  <w:pPr>
                    <w:jc w:val="left"/>
                    <w:ind w:left="-84.99999" w:right="-84.99999"/>
                    <w:spacing w:after="0" w:before="0"/>
                  </w:pPr>
                  <w:r>
                    <w:rPr>
                      <w:sz w:val="22"/>
                      <w:rFonts w:ascii="Times New Roman" w:hAnsi="Times New Roman"/>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01.41/08.052, 01.45/08.052, 10.51/08.052, 10.52/08.052</w:t>
                  </w:r>
                </w:p>
              </w:tc>
              <w:tc>
                <w:tcPr>
                  <w:tcW w:type="pct" w:w="870"/>
                  <w:vAlign w:val="top"/>
                  <w:vMerge w:val="restart"/>
                </w:tcPr>
                <w:p>
                  <w:pPr>
                    <w:jc w:val="left"/>
                    <w:ind w:left="-84.99999" w:right="-84.99999"/>
                    <w:spacing w:after="0" w:before="0"/>
                  </w:pPr>
                  <w:r>
                    <w:rPr>
                      <w:sz w:val="22"/>
                      <w:rFonts w:ascii="Times New Roman" w:hAnsi="Times New Roman"/>
                    </w:rPr>
                    <w:t> СОМО</w:t>
                  </w:r>
                </w:p>
              </w:tc>
              <w:tc>
                <w:tcPr>
                  <w:tcW w:type="pct" w:w="1070"/>
                  <w:vAlign w:val="top"/>
                  <w:vMerge w:val="restart"/>
                </w:tcPr>
                <w:p>
                  <w:pPr>
                    <w:jc w:val="left"/>
                    <w:ind w:left="-84.99999" w:right="-84.99999"/>
                    <w:spacing w:after="0" w:before="0"/>
                  </w:pPr>
                  <w:r>
                    <w:rPr>
                      <w:sz w:val="22"/>
                      <w:rFonts w:ascii="Times New Roman" w:hAnsi="Times New Roman"/>
                    </w:rPr>
                    <w:t>
                       ГОСТ 29246-91;
                      <w:br/>
                      ГОСТ 33922-2016 п. 6.5;
                      <w:br/>
                      ГОСТ 3626-73 р. 2, 3, п. 2.4.3;
                      <w:br/>
                      ГОСТ Р 54761-2011 пп. 6, 7, 8;
                      <w:br/>
                      СТБ 1887-2016;
                      <w:br/>
                      СТБ 1888-2016 п. 7.8;
                      <w:br/>
                      СТБ 2206-2017;
                      <w:br/>
                      СТБ 315-2017 п. 7.10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39.5*</w:t>
                  </w:r>
                </w:p>
              </w:tc>
              <w:tc>
                <w:tcPr>
                  <w:tcW w:type="pct" w:w="680"/>
                  <w:vAlign w:val="top"/>
                  <w:vMerge w:val="restart"/>
                </w:tcPr>
                <w:p>
                  <w:pPr>
                    <w:jc w:val="left"/>
                    <w:ind w:left="-84.99999" w:right="-84.99999"/>
                    <w:spacing w:after="0" w:before="0"/>
                  </w:pPr>
                  <w:r>
                    <w:rPr>
                      <w:sz w:val="22"/>
                      <w:rFonts w:ascii="Times New Roman" w:hAnsi="Times New Roman"/>
                    </w:rPr>
                    <w:t>Мыло хозяйственное твердое, мыло туалетное</w:t>
                  </w:r>
                </w:p>
              </w:tc>
              <w:tc>
                <w:tcPr>
                  <w:tcW w:type="pct" w:w="530"/>
                  <w:vAlign w:val="top"/>
                  <w:vMerge w:val="restart"/>
                </w:tcPr>
                <w:p>
                  <w:pPr>
                    <w:jc w:val="left"/>
                    <w:ind w:left="-84.99999" w:right="-84.99999"/>
                    <w:spacing w:after="0" w:before="0"/>
                  </w:pPr>
                  <w:r>
                    <w:rPr>
                      <w:sz w:val="22"/>
                      <w:rFonts w:ascii="Times New Roman" w:hAnsi="Times New Roman"/>
                    </w:rPr>
                    <w:t> 20.41/08.149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Содопродуктов</w:t>
                  </w:r>
                </w:p>
              </w:tc>
              <w:tc>
                <w:tcPr>
                  <w:tcW w:type="pct" w:w="1070"/>
                  <w:vAlign w:val="top"/>
                  <w:vMerge w:val="restart"/>
                </w:tcPr>
                <w:p>
                  <w:pPr>
                    <w:jc w:val="left"/>
                    <w:ind w:left="-84.99999" w:right="-84.99999"/>
                    <w:spacing w:after="0" w:before="0"/>
                  </w:pPr>
                  <w:r>
                    <w:rPr>
                      <w:sz w:val="22"/>
                      <w:rFonts w:ascii="Times New Roman" w:hAnsi="Times New Roman"/>
                    </w:rPr>
                    <w:t>
                       ГОСТ 790-2023 п. 9.4.3;
                      <w:br/>
                      ГОСТ 790-89 п. 3.4а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39.5* ТР</w:t>
                  </w:r>
                </w:p>
              </w:tc>
              <w:tc>
                <w:tcPr>
                  <w:tcW w:type="pct" w:w="680"/>
                  <w:vAlign w:val="top"/>
                  <w:vMerge w:val="restart"/>
                </w:tcPr>
                <w:p>
                  <w:pPr>
                    <w:jc w:val="left"/>
                    <w:ind w:left="-84.99999" w:right="-84.99999"/>
                    <w:spacing w:after="0" w:before="0"/>
                  </w:pPr>
                  <w:r>
                    <w:rPr>
                      <w:sz w:val="22"/>
                      <w:rFonts w:ascii="Times New Roman" w:hAnsi="Times New Roman"/>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01.41/08.149, 01.41/08.169, 01.45/08.149, 01.45/08.169, 10.51/08.149, 10.51/08.169, 10.52/08.149, 10.52/08.169</w:t>
                  </w:r>
                </w:p>
              </w:tc>
              <w:tc>
                <w:tcPr>
                  <w:tcW w:type="pct" w:w="870"/>
                  <w:vAlign w:val="top"/>
                  <w:vMerge w:val="restart"/>
                </w:tcPr>
                <w:p>
                  <w:pPr>
                    <w:jc w:val="left"/>
                    <w:ind w:left="-84.99999" w:right="-84.99999"/>
                    <w:spacing w:after="0" w:before="0"/>
                  </w:pPr>
                  <w:r>
                    <w:rPr>
                      <w:sz w:val="22"/>
                      <w:rFonts w:ascii="Times New Roman" w:hAnsi="Times New Roman"/>
                    </w:rPr>
                    <w:t> Кислотность</w:t>
                  </w:r>
                </w:p>
              </w:tc>
              <w:tc>
                <w:tcPr>
                  <w:tcW w:type="pct" w:w="1070"/>
                  <w:vAlign w:val="top"/>
                  <w:vMerge w:val="restart"/>
                </w:tcPr>
                <w:p>
                  <w:pPr>
                    <w:jc w:val="left"/>
                    <w:ind w:left="-84.99999" w:right="-84.99999"/>
                    <w:spacing w:after="0" w:before="0"/>
                  </w:pPr>
                  <w:r>
                    <w:rPr>
                      <w:sz w:val="22"/>
                      <w:rFonts w:ascii="Times New Roman" w:hAnsi="Times New Roman"/>
                    </w:rPr>
                    <w:t>
                       ГОСТ 30305.3-95;
                      <w:br/>
                      ГОСТ 3624-92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39.6*</w:t>
                  </w:r>
                </w:p>
              </w:tc>
              <w:tc>
                <w:tcPr>
                  <w:tcW w:type="pct" w:w="680"/>
                  <w:vAlign w:val="top"/>
                  <w:vMerge w:val="restart"/>
                </w:tcPr>
                <w:p>
                  <w:pPr>
                    <w:jc w:val="left"/>
                    <w:ind w:left="-84.99999" w:right="-84.99999"/>
                    <w:spacing w:after="0" w:before="0"/>
                  </w:pPr>
                  <w:r>
                    <w:rPr>
                      <w:sz w:val="22"/>
                      <w:rFonts w:ascii="Times New Roman" w:hAnsi="Times New Roman"/>
                    </w:rPr>
                    <w:t>Мыло хозяйственное твердое, мыло туалетное</w:t>
                  </w:r>
                </w:p>
              </w:tc>
              <w:tc>
                <w:tcPr>
                  <w:tcW w:type="pct" w:w="530"/>
                  <w:vAlign w:val="top"/>
                  <w:vMerge w:val="restart"/>
                </w:tcPr>
                <w:p>
                  <w:pPr>
                    <w:jc w:val="left"/>
                    <w:ind w:left="-84.99999" w:right="-84.99999"/>
                    <w:spacing w:after="0" w:before="0"/>
                  </w:pPr>
                  <w:r>
                    <w:rPr>
                      <w:sz w:val="22"/>
                      <w:rFonts w:ascii="Times New Roman" w:hAnsi="Times New Roman"/>
                    </w:rPr>
                    <w:t> 20.41/08.149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хлористого натрия</w:t>
                  </w:r>
                </w:p>
              </w:tc>
              <w:tc>
                <w:tcPr>
                  <w:tcW w:type="pct" w:w="1070"/>
                  <w:vAlign w:val="top"/>
                  <w:vMerge w:val="restart"/>
                </w:tcPr>
                <w:p>
                  <w:pPr>
                    <w:jc w:val="left"/>
                    <w:ind w:left="-84.99999" w:right="-84.99999"/>
                    <w:spacing w:after="0" w:before="0"/>
                  </w:pPr>
                  <w:r>
                    <w:rPr>
                      <w:sz w:val="22"/>
                      <w:rFonts w:ascii="Times New Roman" w:hAnsi="Times New Roman"/>
                    </w:rPr>
                    <w:t>
                       ГОСТ 790-2023 п. 12;
                      <w:br/>
                      ГОСТ 790-89 п. 3.8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39.6* ТР</w:t>
                  </w:r>
                </w:p>
              </w:tc>
              <w:tc>
                <w:tcPr>
                  <w:tcW w:type="pct" w:w="680"/>
                  <w:vAlign w:val="top"/>
                  <w:vMerge w:val="restart"/>
                </w:tcPr>
                <w:p>
                  <w:pPr>
                    <w:jc w:val="left"/>
                    <w:ind w:left="-84.99999" w:right="-84.99999"/>
                    <w:spacing w:after="0" w:before="0"/>
                  </w:pPr>
                  <w:r>
                    <w:rPr>
                      <w:sz w:val="22"/>
                      <w:rFonts w:ascii="Times New Roman" w:hAnsi="Times New Roman"/>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10.51/01.086</w:t>
                  </w:r>
                </w:p>
              </w:tc>
              <w:tc>
                <w:tcPr>
                  <w:tcW w:type="pct" w:w="870"/>
                  <w:vAlign w:val="top"/>
                </w:tcPr>
                <w:p>
                  <w:pPr>
                    <w:jc w:val="left"/>
                    <w:ind w:left="-84.99999" w:right="-84.99999"/>
                    <w:spacing w:after="0" w:before="0"/>
                  </w:pPr>
                  <w:r>
                    <w:rPr>
                      <w:sz w:val="22"/>
                      <w:rFonts w:ascii="Times New Roman" w:hAnsi="Times New Roman"/>
                    </w:rPr>
                    <w:t> Молочнокислые микроорганизмы</w:t>
                  </w:r>
                </w:p>
              </w:tc>
              <w:tc>
                <w:tcPr>
                  <w:tcW w:type="pct" w:w="1070"/>
                  <w:vAlign w:val="top"/>
                </w:tcPr>
                <w:p>
                  <w:pPr>
                    <w:jc w:val="left"/>
                    <w:ind w:left="-84.99999" w:right="-84.99999"/>
                    <w:spacing w:after="0" w:before="0"/>
                  </w:pPr>
                  <w:r>
                    <w:rPr>
                      <w:sz w:val="22"/>
                      <w:rFonts w:ascii="Times New Roman" w:hAnsi="Times New Roman"/>
                    </w:rPr>
                    <w:t>
                       ГОСТ 10444.11-2013 (ISO 15214:1998);
                      <w:br/>
                      ГОСТ 33951-2016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r>
              <w:tc>
                <w:tcPr>
                  <w:tcW w:type="pct" w:w="290"/>
                  <w:vAlign w:val="top"/>
                  <w:vMerge w:val="restart"/>
                </w:tcPr>
                <w:p>
                  <w:pPr>
                    <w:jc w:val="left"/>
                    <w:ind w:left="-84.99999" w:right="-84.99999"/>
                    <w:spacing w:before="0" w:after="0"/>
                  </w:pPr>
                  <w:r>
                    <w:rPr>
                      <w:sz w:val="22"/>
                      <w:rFonts w:ascii="Times New Roman" w:hAnsi="Times New Roman"/>
                    </w:rPr>
                    <w:t> 39.7*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Микрофлора, характерная для творожной закваски, отсутствие клеток посторонней микрофлоры</w:t>
                  </w:r>
                </w:p>
              </w:tc>
              <w:tc>
                <w:tcPr>
                  <w:tcW w:type="pct" w:w="1070"/>
                  <w:vAlign w:val="top"/>
                  <w:vMerge w:val="restart"/>
                </w:tcPr>
                <w:p>
                  <w:pPr>
                    <w:jc w:val="left"/>
                    <w:ind w:left="-84.99999" w:right="-84.99999"/>
                    <w:spacing w:before="0" w:after="0"/>
                  </w:pPr>
                  <w:r>
                    <w:rPr>
                      <w:sz w:val="22"/>
                      <w:rFonts w:ascii="Times New Roman" w:hAnsi="Times New Roman"/>
                    </w:rPr>
                    <w:t>
                       ГОСТ 32901-2014;
                      <w:br/>
                      ГОСТ 9225-84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39.8*</w:t>
                  </w:r>
                </w:p>
              </w:tc>
              <w:tc>
                <w:tcPr>
                  <w:tcW w:type="pct" w:w="680"/>
                  <w:vAlign w:val="top"/>
                  <w:vMerge w:val="restart"/>
                </w:tcPr>
                <w:p>
                  <w:pPr>
                    <w:jc w:val="left"/>
                    <w:ind w:left="-84.99999" w:right="-84.99999"/>
                    <w:spacing w:after="0" w:before="0"/>
                  </w:pPr>
                  <w:r>
                    <w:rPr>
                      <w:sz w:val="22"/>
                      <w:rFonts w:ascii="Times New Roman" w:hAnsi="Times New Roman"/>
                    </w:rPr>
                    <w:t>Мыло хозяйственное твердое, мыло туалетное</w:t>
                  </w:r>
                </w:p>
              </w:tc>
              <w:tc>
                <w:tcPr>
                  <w:tcW w:type="pct" w:w="530"/>
                  <w:vAlign w:val="top"/>
                  <w:vMerge w:val="restart"/>
                </w:tcPr>
                <w:p>
                  <w:pPr>
                    <w:jc w:val="left"/>
                    <w:ind w:left="-84.99999" w:right="-84.99999"/>
                    <w:spacing w:after="0" w:before="0"/>
                  </w:pPr>
                  <w:r>
                    <w:rPr>
                      <w:sz w:val="22"/>
                      <w:rFonts w:ascii="Times New Roman" w:hAnsi="Times New Roman"/>
                    </w:rPr>
                    <w:t> 20.41/08.052</w:t>
                  </w:r>
                </w:p>
              </w:tc>
              <w:tc>
                <w:tcPr>
                  <w:tcW w:type="pct" w:w="870"/>
                  <w:vAlign w:val="top"/>
                  <w:vMerge w:val="restart"/>
                </w:tcPr>
                <w:p>
                  <w:pPr>
                    <w:jc w:val="left"/>
                    <w:ind w:left="-84.99999" w:right="-84.99999"/>
                    <w:spacing w:after="0" w:before="0"/>
                  </w:pPr>
                  <w:r>
                    <w:rPr>
                      <w:sz w:val="22"/>
                      <w:rFonts w:ascii="Times New Roman" w:hAnsi="Times New Roman"/>
                    </w:rPr>
                    <w:t> Массовая доля суммы неомыляемых органических веществ и неомыленного жира</w:t>
                  </w:r>
                </w:p>
              </w:tc>
              <w:tc>
                <w:tcPr>
                  <w:tcW w:type="pct" w:w="1070"/>
                  <w:vAlign w:val="top"/>
                  <w:vMerge w:val="restart"/>
                </w:tcPr>
                <w:p>
                  <w:pPr>
                    <w:jc w:val="left"/>
                    <w:ind w:left="-84.99999" w:right="-84.99999"/>
                    <w:spacing w:after="0" w:before="0"/>
                  </w:pPr>
                  <w:r>
                    <w:rPr>
                      <w:sz w:val="22"/>
                      <w:rFonts w:ascii="Times New Roman" w:hAnsi="Times New Roman"/>
                    </w:rPr>
                    <w:t>
                       ГОСТ 790-2023 Приложение А, п.А1;
                      <w:br/>
                      ГОСТ 790-89 Приложение 3, п.1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39.8* ТР</w:t>
                  </w:r>
                </w:p>
              </w:tc>
              <w:tc>
                <w:tcPr>
                  <w:tcW w:type="pct" w:w="680"/>
                  <w:vAlign w:val="top"/>
                  <w:vMerge w:val="restart"/>
                </w:tcPr>
                <w:p>
                  <w:pPr>
                    <w:jc w:val="left"/>
                    <w:ind w:left="-84.99999" w:right="-84.99999"/>
                    <w:spacing w:after="0" w:before="0"/>
                  </w:pPr>
                  <w:r>
                    <w:rPr>
                      <w:sz w:val="22"/>
                      <w:rFonts w:ascii="Times New Roman" w:hAnsi="Times New Roman"/>
                    </w:rPr>
                    <w:t>Питьевое молоко, сливки, молочные составные продукты жидкие и структурированные, кисломолочные продукты, сгущенная молочная продукция, сухая молочная продукция</w:t>
                  </w:r>
                </w:p>
              </w:tc>
              <w:tc>
                <w:tcPr>
                  <w:tcW w:type="pct" w:w="530"/>
                  <w:vAlign w:val="top"/>
                  <w:vMerge w:val="restart"/>
                </w:tcPr>
                <w:p>
                  <w:pPr>
                    <w:jc w:val="left"/>
                    <w:ind w:left="-84.99999" w:right="-84.99999"/>
                    <w:spacing w:after="0" w:before="0"/>
                  </w:pPr>
                  <w:r>
                    <w:rPr>
                      <w:sz w:val="22"/>
                      <w:rFonts w:ascii="Times New Roman" w:hAnsi="Times New Roman"/>
                    </w:rPr>
                    <w:t> 10.51/01.086</w:t>
                  </w:r>
                </w:p>
              </w:tc>
              <w:tc>
                <w:tcPr>
                  <w:tcW w:type="pct" w:w="870"/>
                  <w:vAlign w:val="top"/>
                </w:tcPr>
                <w:p>
                  <w:pPr>
                    <w:jc w:val="left"/>
                    <w:ind w:left="-84.99999" w:right="-84.99999"/>
                    <w:spacing w:after="0" w:before="0"/>
                  </w:pPr>
                  <w:r>
                    <w:rPr>
                      <w:sz w:val="22"/>
                      <w:rFonts w:ascii="Times New Roman" w:hAnsi="Times New Roman"/>
                    </w:rPr>
                    <w:t> Бифидобактерии</w:t>
                  </w:r>
                </w:p>
              </w:tc>
              <w:tc>
                <w:tcPr>
                  <w:tcW w:type="pct" w:w="1070"/>
                  <w:vAlign w:val="top"/>
                </w:tcPr>
                <w:p>
                  <w:pPr>
                    <w:jc w:val="left"/>
                    <w:ind w:left="-84.99999" w:right="-84.99999"/>
                    <w:spacing w:after="0" w:before="0"/>
                  </w:pPr>
                  <w:r>
                    <w:rPr>
                      <w:sz w:val="22"/>
                      <w:rFonts w:ascii="Times New Roman" w:hAnsi="Times New Roman"/>
                    </w:rPr>
                    <w:t>
                       ГОСТ 33924-2016;
                      <w:br/>
                      ГОСТ ISO 29981-2013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r>
              <w:tc>
                <w:tcPr>
                  <w:tcW w:type="pct" w:w="290"/>
                  <w:vAlign w:val="top"/>
                </w:tcPr>
                <w:p>
                  <w:pPr>
                    <w:jc w:val="left"/>
                    <w:ind w:left="-84.99999" w:right="-84.99999"/>
                    <w:spacing w:before="0" w:after="0"/>
                  </w:pPr>
                  <w:r>
                    <w:rPr>
                      <w:sz w:val="22"/>
                      <w:rFonts w:ascii="Times New Roman" w:hAnsi="Times New Roman"/>
                    </w:rPr>
                    <w:t> 39.9*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w:t>
                  </w:r>
                </w:p>
              </w:tc>
              <w:tc>
                <w:tcPr>
                  <w:tcW w:type="pct" w:w="1070"/>
                  <w:vAlign w:val="top"/>
                </w:tcPr>
                <w:p>
                  <w:pPr>
                    <w:jc w:val="left"/>
                    <w:ind w:left="-84.99999" w:right="-84.99999"/>
                    <w:spacing w:before="0" w:after="0"/>
                  </w:pPr>
                  <w:r>
                    <w:rPr>
                      <w:sz w:val="22"/>
                      <w:rFonts w:ascii="Times New Roman" w:hAnsi="Times New Roman"/>
                    </w:rPr>
                    <w:t> ГОСТ 33566-2015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39.10*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01.41/08.149, 01.41/08.169, 01.45/08.149, 01.45/08.169, 10.51/08.149, 10.51/08.169</w:t>
                  </w:r>
                </w:p>
              </w:tc>
              <w:tc>
                <w:tcPr>
                  <w:tcW w:type="pct" w:w="870"/>
                  <w:vAlign w:val="top"/>
                </w:tcPr>
                <w:p>
                  <w:pPr>
                    <w:jc w:val="left"/>
                    <w:ind w:left="-84.99999" w:right="-84.99999"/>
                    <w:spacing w:before="0" w:after="0"/>
                  </w:pPr>
                  <w:r>
                    <w:rPr>
                      <w:sz w:val="22"/>
                      <w:rFonts w:ascii="Times New Roman" w:hAnsi="Times New Roman"/>
                    </w:rPr>
                    <w:t> Массовая доля сывороточных белков</w:t>
                  </w:r>
                </w:p>
              </w:tc>
              <w:tc>
                <w:tcPr>
                  <w:tcW w:type="pct" w:w="1070"/>
                  <w:vAlign w:val="top"/>
                </w:tcPr>
                <w:p>
                  <w:pPr>
                    <w:jc w:val="left"/>
                    <w:ind w:left="-84.99999" w:right="-84.99999"/>
                    <w:spacing w:before="0" w:after="0"/>
                  </w:pPr>
                  <w:r>
                    <w:rPr>
                      <w:sz w:val="22"/>
                      <w:rFonts w:ascii="Times New Roman" w:hAnsi="Times New Roman"/>
                    </w:rPr>
                    <w:t> ГОСТ 34536-2019</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39.11*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10.51/08.052</w:t>
                  </w:r>
                </w:p>
              </w:tc>
              <w:tc>
                <w:tcPr>
                  <w:tcW w:type="pct" w:w="870"/>
                  <w:vAlign w:val="top"/>
                  <w:vMerge w:val="restart"/>
                </w:tcPr>
                <w:p>
                  <w:pPr>
                    <w:jc w:val="left"/>
                    <w:ind w:left="-84.99999" w:right="-84.99999"/>
                    <w:spacing w:before="0" w:after="0"/>
                  </w:pPr>
                  <w:r>
                    <w:rPr>
                      <w:sz w:val="22"/>
                      <w:rFonts w:ascii="Times New Roman" w:hAnsi="Times New Roman"/>
                    </w:rPr>
                    <w:t> Массовая доля влаги</w:t>
                  </w:r>
                </w:p>
              </w:tc>
              <w:tc>
                <w:tcPr>
                  <w:tcW w:type="pct" w:w="1070"/>
                  <w:vAlign w:val="top"/>
                  <w:vMerge w:val="restart"/>
                </w:tcPr>
                <w:p>
                  <w:pPr>
                    <w:jc w:val="left"/>
                    <w:ind w:left="-84.99999" w:right="-84.99999"/>
                    <w:spacing w:before="0" w:after="0"/>
                  </w:pPr>
                  <w:r>
                    <w:rPr>
                      <w:sz w:val="22"/>
                      <w:rFonts w:ascii="Times New Roman" w:hAnsi="Times New Roman"/>
                    </w:rPr>
                    <w:t> ГОСТ 29246-91</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40.1*</w:t>
                  </w:r>
                </w:p>
              </w:tc>
              <w:tc>
                <w:tcPr>
                  <w:tcW w:type="pct" w:w="680"/>
                  <w:vAlign w:val="top"/>
                  <w:vMerge w:val="restart"/>
                </w:tcPr>
                <w:p>
                  <w:pPr>
                    <w:jc w:val="left"/>
                    <w:ind w:left="-84.99999" w:right="-84.99999"/>
                    <w:spacing w:after="0" w:before="0"/>
                  </w:pPr>
                  <w:r>
                    <w:rPr>
                      <w:sz w:val="22"/>
                      <w:rFonts w:ascii="Times New Roman" w:hAnsi="Times New Roman"/>
                    </w:rPr>
                    <w:t>Вода дистиллированная</w:t>
                  </w:r>
                </w:p>
              </w:tc>
              <w:tc>
                <w:tcPr>
                  <w:tcW w:type="pct" w:w="530"/>
                  <w:vAlign w:val="top"/>
                  <w:vMerge w:val="restart"/>
                </w:tcPr>
                <w:p>
                  <w:pPr>
                    <w:jc w:val="left"/>
                    <w:ind w:left="-84.99999" w:right="-84.99999"/>
                    <w:spacing w:after="0" w:before="0"/>
                  </w:pPr>
                  <w:r>
                    <w:rPr>
                      <w:sz w:val="22"/>
                      <w:rFonts w:ascii="Times New Roman" w:hAnsi="Times New Roman"/>
                    </w:rPr>
                    <w:t> 20.13/08.052</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остатка после выпаривания</w:t>
                  </w:r>
                </w:p>
              </w:tc>
              <w:tc>
                <w:tcPr>
                  <w:tcW w:type="pct" w:w="1070"/>
                  <w:vAlign w:val="top"/>
                  <w:vMerge w:val="restart"/>
                </w:tcPr>
                <w:p>
                  <w:pPr>
                    <w:jc w:val="left"/>
                    <w:ind w:left="-84.99999" w:right="-84.99999"/>
                    <w:spacing w:after="0" w:before="0"/>
                  </w:pPr>
                  <w:r>
                    <w:rPr>
                      <w:sz w:val="22"/>
                      <w:rFonts w:ascii="Times New Roman" w:hAnsi="Times New Roman"/>
                    </w:rPr>
                    <w:t>
                       ГОСТ 27026-86;
                      <w:br/>
                      ГОСТ 6709-72 п. 3.3.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40.1* ТР</w:t>
                  </w:r>
                </w:p>
              </w:tc>
              <w:tc>
                <w:tcPr>
                  <w:tcW w:type="pct" w:w="680"/>
                  <w:vAlign w:val="top"/>
                  <w:vMerge w:val="restart"/>
                </w:tcPr>
                <w:p>
                  <w:pPr>
                    <w:jc w:val="left"/>
                    <w:ind w:left="-84.99999" w:right="-84.99999"/>
                    <w:spacing w:after="0" w:before="0"/>
                  </w:pPr>
                  <w:r>
                    <w:rPr>
                      <w:sz w:val="22"/>
                      <w:rFonts w:ascii="Times New Roman" w:hAnsi="Times New Roman"/>
                    </w:rPr>
                    <w:t>Масло и масляная паста из коровьего молока. Жир молочный</w:t>
                  </w:r>
                </w:p>
              </w:tc>
              <w:tc>
                <w:tcPr>
                  <w:tcW w:type="pct" w:w="530"/>
                  <w:vAlign w:val="top"/>
                  <w:vMerge w:val="restart"/>
                </w:tcPr>
                <w:p>
                  <w:pPr>
                    <w:jc w:val="left"/>
                    <w:ind w:left="-84.99999" w:right="-84.99999"/>
                    <w:spacing w:after="0" w:before="0"/>
                  </w:pPr>
                  <w:r>
                    <w:rPr>
                      <w:sz w:val="22"/>
                      <w:rFonts w:ascii="Times New Roman" w:hAnsi="Times New Roman"/>
                    </w:rPr>
                    <w:t> 10.41/08.037, 10.42/08.037, 10.51/08.037, 10.89/08.037</w:t>
                  </w:r>
                </w:p>
              </w:tc>
              <w:tc>
                <w:tcPr>
                  <w:tcW w:type="pct" w:w="870"/>
                  <w:vAlign w:val="top"/>
                  <w:vMerge w:val="restart"/>
                </w:tcPr>
                <w:p>
                  <w:pPr>
                    <w:jc w:val="left"/>
                    <w:ind w:left="-84.99999" w:right="-84.99999"/>
                    <w:spacing w:after="0" w:before="0"/>
                  </w:pPr>
                  <w:r>
                    <w:rPr>
                      <w:sz w:val="22"/>
                      <w:rFonts w:ascii="Times New Roman" w:hAnsi="Times New Roman"/>
                    </w:rPr>
                    <w:t> Массовая доля жира</w:t>
                  </w:r>
                </w:p>
              </w:tc>
              <w:tc>
                <w:tcPr>
                  <w:tcW w:type="pct" w:w="1070"/>
                  <w:vAlign w:val="top"/>
                  <w:vMerge w:val="restart"/>
                </w:tcPr>
                <w:p>
                  <w:pPr>
                    <w:jc w:val="left"/>
                    <w:ind w:left="-84.99999" w:right="-84.99999"/>
                    <w:spacing w:after="0" w:before="0"/>
                  </w:pPr>
                  <w:r>
                    <w:rPr>
                      <w:sz w:val="22"/>
                      <w:rFonts w:ascii="Times New Roman" w:hAnsi="Times New Roman"/>
                    </w:rPr>
                    <w:t> ГОСТ 5867-90 п. 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40.2*</w:t>
                  </w:r>
                </w:p>
              </w:tc>
              <w:tc>
                <w:tcPr>
                  <w:tcW w:type="pct" w:w="680"/>
                  <w:vAlign w:val="top"/>
                  <w:vMerge w:val="restart"/>
                </w:tcPr>
                <w:p>
                  <w:pPr>
                    <w:jc w:val="left"/>
                    <w:ind w:left="-84.99999" w:right="-84.99999"/>
                    <w:spacing w:after="0" w:before="0"/>
                  </w:pPr>
                  <w:r>
                    <w:rPr>
                      <w:sz w:val="22"/>
                      <w:rFonts w:ascii="Times New Roman" w:hAnsi="Times New Roman"/>
                    </w:rPr>
                    <w:t>Вода дистиллированная</w:t>
                  </w:r>
                </w:p>
              </w:tc>
              <w:tc>
                <w:tcPr>
                  <w:tcW w:type="pct" w:w="530"/>
                  <w:vAlign w:val="top"/>
                  <w:vMerge w:val="restart"/>
                </w:tcPr>
                <w:p>
                  <w:pPr>
                    <w:jc w:val="left"/>
                    <w:ind w:left="-84.99999" w:right="-84.99999"/>
                    <w:spacing w:after="0" w:before="0"/>
                  </w:pPr>
                  <w:r>
                    <w:rPr>
                      <w:sz w:val="22"/>
                      <w:rFonts w:ascii="Times New Roman" w:hAnsi="Times New Roman"/>
                    </w:rPr>
                    <w:t> 20.13/12.042</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аммиака и аммонийных солей</w:t>
                  </w:r>
                </w:p>
              </w:tc>
              <w:tc>
                <w:tcPr>
                  <w:tcW w:type="pct" w:w="1070"/>
                  <w:vAlign w:val="top"/>
                  <w:vMerge w:val="restart"/>
                </w:tcPr>
                <w:p>
                  <w:pPr>
                    <w:jc w:val="left"/>
                    <w:ind w:left="-84.99999" w:right="-84.99999"/>
                    <w:spacing w:after="0" w:before="0"/>
                  </w:pPr>
                  <w:r>
                    <w:rPr>
                      <w:sz w:val="22"/>
                      <w:rFonts w:ascii="Times New Roman" w:hAnsi="Times New Roman"/>
                    </w:rPr>
                    <w:t> ГОСТ 6709-72 п. 3.5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40.2* ТР</w:t>
                  </w:r>
                </w:p>
              </w:tc>
              <w:tc>
                <w:tcPr>
                  <w:tcW w:type="pct" w:w="680"/>
                  <w:vAlign w:val="top"/>
                  <w:vMerge w:val="restart"/>
                </w:tcPr>
                <w:p>
                  <w:pPr>
                    <w:jc w:val="left"/>
                    <w:ind w:left="-84.99999" w:right="-84.99999"/>
                    <w:spacing w:after="0" w:before="0"/>
                  </w:pPr>
                  <w:r>
                    <w:rPr>
                      <w:sz w:val="22"/>
                      <w:rFonts w:ascii="Times New Roman" w:hAnsi="Times New Roman"/>
                    </w:rPr>
                    <w:t>Масло и масляная паста из коровьего молока. Жир молочный</w:t>
                  </w:r>
                </w:p>
              </w:tc>
              <w:tc>
                <w:tcPr>
                  <w:tcW w:type="pct" w:w="530"/>
                  <w:vAlign w:val="top"/>
                  <w:vMerge w:val="restart"/>
                </w:tcPr>
                <w:p>
                  <w:pPr>
                    <w:jc w:val="left"/>
                    <w:ind w:left="-84.99999" w:right="-84.99999"/>
                    <w:spacing w:after="0" w:before="0"/>
                  </w:pPr>
                  <w:r>
                    <w:rPr>
                      <w:sz w:val="22"/>
                      <w:rFonts w:ascii="Times New Roman" w:hAnsi="Times New Roman"/>
                    </w:rPr>
                    <w:t> 10.41/08.052, 10.42/08.052, 10.51/08.052, 10.89/08.052</w:t>
                  </w:r>
                </w:p>
              </w:tc>
              <w:tc>
                <w:tcPr>
                  <w:tcW w:type="pct" w:w="870"/>
                  <w:vAlign w:val="top"/>
                  <w:vMerge w:val="restart"/>
                </w:tcPr>
                <w:p>
                  <w:pPr>
                    <w:jc w:val="left"/>
                    <w:ind w:left="-84.99999" w:right="-84.99999"/>
                    <w:spacing w:after="0" w:before="0"/>
                  </w:pPr>
                  <w:r>
                    <w:rPr>
                      <w:sz w:val="22"/>
                      <w:rFonts w:ascii="Times New Roman" w:hAnsi="Times New Roman"/>
                    </w:rPr>
                    <w:t> Массовая доля влаги</w:t>
                  </w:r>
                </w:p>
              </w:tc>
              <w:tc>
                <w:tcPr>
                  <w:tcW w:type="pct" w:w="1070"/>
                  <w:vAlign w:val="top"/>
                  <w:vMerge w:val="restart"/>
                </w:tcPr>
                <w:p>
                  <w:pPr>
                    <w:jc w:val="left"/>
                    <w:ind w:left="-84.99999" w:right="-84.99999"/>
                    <w:spacing w:after="0" w:before="0"/>
                  </w:pPr>
                  <w:r>
                    <w:rPr>
                      <w:sz w:val="22"/>
                      <w:rFonts w:ascii="Times New Roman" w:hAnsi="Times New Roman"/>
                    </w:rPr>
                    <w:t> ГОСТ 3626-73 пп. 6а, 6, 7, 8, 9</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40.3*</w:t>
                  </w:r>
                </w:p>
              </w:tc>
              <w:tc>
                <w:tcPr>
                  <w:tcW w:type="pct" w:w="680"/>
                  <w:vAlign w:val="top"/>
                  <w:vMerge w:val="restart"/>
                </w:tcPr>
                <w:p>
                  <w:pPr>
                    <w:jc w:val="left"/>
                    <w:ind w:left="-84.99999" w:right="-84.99999"/>
                    <w:spacing w:after="0" w:before="0"/>
                  </w:pPr>
                  <w:r>
                    <w:rPr>
                      <w:sz w:val="22"/>
                      <w:rFonts w:ascii="Times New Roman" w:hAnsi="Times New Roman"/>
                    </w:rPr>
                    <w:t>Вода дистиллированная</w:t>
                  </w:r>
                </w:p>
              </w:tc>
              <w:tc>
                <w:tcPr>
                  <w:tcW w:type="pct" w:w="530"/>
                  <w:vAlign w:val="top"/>
                  <w:vMerge w:val="restart"/>
                </w:tcPr>
                <w:p>
                  <w:pPr>
                    <w:jc w:val="left"/>
                    <w:ind w:left="-84.99999" w:right="-84.99999"/>
                    <w:spacing w:after="0" w:before="0"/>
                  </w:pPr>
                  <w:r>
                    <w:rPr>
                      <w:sz w:val="22"/>
                      <w:rFonts w:ascii="Times New Roman" w:hAnsi="Times New Roman"/>
                    </w:rPr>
                    <w:t> 20.13/12.042</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нитратов</w:t>
                  </w:r>
                </w:p>
              </w:tc>
              <w:tc>
                <w:tcPr>
                  <w:tcW w:type="pct" w:w="1070"/>
                  <w:vAlign w:val="top"/>
                  <w:vMerge w:val="restart"/>
                </w:tcPr>
                <w:p>
                  <w:pPr>
                    <w:jc w:val="left"/>
                    <w:ind w:left="-84.99999" w:right="-84.99999"/>
                    <w:spacing w:after="0" w:before="0"/>
                  </w:pPr>
                  <w:r>
                    <w:rPr>
                      <w:sz w:val="22"/>
                      <w:rFonts w:ascii="Times New Roman" w:hAnsi="Times New Roman"/>
                    </w:rPr>
                    <w:t> ГОСТ 6709-72 п. 3.6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40.3* ТР</w:t>
                  </w:r>
                </w:p>
              </w:tc>
              <w:tc>
                <w:tcPr>
                  <w:tcW w:type="pct" w:w="680"/>
                  <w:vAlign w:val="top"/>
                  <w:vMerge w:val="restart"/>
                </w:tcPr>
                <w:p>
                  <w:pPr>
                    <w:jc w:val="left"/>
                    <w:ind w:left="-84.99999" w:right="-84.99999"/>
                    <w:spacing w:after="0" w:before="0"/>
                  </w:pPr>
                  <w:r>
                    <w:rPr>
                      <w:sz w:val="22"/>
                      <w:rFonts w:ascii="Times New Roman" w:hAnsi="Times New Roman"/>
                    </w:rPr>
                    <w:t>Масло и масляная паста из коровьего молока. Жир молочный</w:t>
                  </w:r>
                </w:p>
              </w:tc>
              <w:tc>
                <w:tcPr>
                  <w:tcW w:type="pct" w:w="530"/>
                  <w:vAlign w:val="top"/>
                  <w:vMerge w:val="restart"/>
                </w:tcPr>
                <w:p>
                  <w:pPr>
                    <w:jc w:val="left"/>
                    <w:ind w:left="-84.99999" w:right="-84.99999"/>
                    <w:spacing w:after="0" w:before="0"/>
                  </w:pPr>
                  <w:r>
                    <w:rPr>
                      <w:sz w:val="22"/>
                      <w:rFonts w:ascii="Times New Roman" w:hAnsi="Times New Roman"/>
                    </w:rPr>
                    <w:t> 10.41/08.149, 10.51/08.149, 10.89/08.149</w:t>
                  </w:r>
                </w:p>
              </w:tc>
              <w:tc>
                <w:tcPr>
                  <w:tcW w:type="pct" w:w="870"/>
                  <w:vAlign w:val="top"/>
                  <w:vMerge w:val="restart"/>
                </w:tcPr>
                <w:p>
                  <w:pPr>
                    <w:jc w:val="left"/>
                    <w:ind w:left="-84.99999" w:right="-84.99999"/>
                    <w:spacing w:after="0" w:before="0"/>
                  </w:pPr>
                  <w:r>
                    <w:rPr>
                      <w:sz w:val="22"/>
                      <w:rFonts w:ascii="Times New Roman" w:hAnsi="Times New Roman"/>
                    </w:rPr>
                    <w:t> Массовая доля соли (поваренной)</w:t>
                  </w:r>
                </w:p>
              </w:tc>
              <w:tc>
                <w:tcPr>
                  <w:tcW w:type="pct" w:w="1070"/>
                  <w:vAlign w:val="top"/>
                  <w:vMerge w:val="restart"/>
                </w:tcPr>
                <w:p>
                  <w:pPr>
                    <w:jc w:val="left"/>
                    <w:ind w:left="-84.99999" w:right="-84.99999"/>
                    <w:spacing w:after="0" w:before="0"/>
                  </w:pPr>
                  <w:r>
                    <w:rPr>
                      <w:sz w:val="22"/>
                      <w:rFonts w:ascii="Times New Roman" w:hAnsi="Times New Roman"/>
                    </w:rPr>
                    <w:t> ГОСТ 3627-81 п. 5</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40.4*</w:t>
                  </w:r>
                </w:p>
              </w:tc>
              <w:tc>
                <w:tcPr>
                  <w:tcW w:type="pct" w:w="680"/>
                  <w:vAlign w:val="top"/>
                  <w:vMerge w:val="restart"/>
                </w:tcPr>
                <w:p>
                  <w:pPr>
                    <w:jc w:val="left"/>
                    <w:ind w:left="-84.99999" w:right="-84.99999"/>
                    <w:spacing w:after="0" w:before="0"/>
                  </w:pPr>
                  <w:r>
                    <w:rPr>
                      <w:sz w:val="22"/>
                      <w:rFonts w:ascii="Times New Roman" w:hAnsi="Times New Roman"/>
                    </w:rPr>
                    <w:t>Вода дистиллированная</w:t>
                  </w:r>
                </w:p>
              </w:tc>
              <w:tc>
                <w:tcPr>
                  <w:tcW w:type="pct" w:w="530"/>
                  <w:vAlign w:val="top"/>
                  <w:vMerge w:val="restart"/>
                </w:tcPr>
                <w:p>
                  <w:pPr>
                    <w:jc w:val="left"/>
                    <w:ind w:left="-84.99999" w:right="-84.99999"/>
                    <w:spacing w:after="0" w:before="0"/>
                  </w:pPr>
                  <w:r>
                    <w:rPr>
                      <w:sz w:val="22"/>
                      <w:rFonts w:ascii="Times New Roman" w:hAnsi="Times New Roman"/>
                    </w:rPr>
                    <w:t> 20.13/12.042</w:t>
                  </w:r>
                </w:p>
              </w:tc>
              <w:tc>
                <w:tcPr>
                  <w:tcW w:type="pct" w:w="870"/>
                  <w:vAlign w:val="top"/>
                  <w:vMerge w:val="restart"/>
                </w:tcPr>
                <w:p>
                  <w:pPr>
                    <w:jc w:val="left"/>
                    <w:ind w:left="-84.99999" w:right="-84.99999"/>
                    <w:spacing w:after="0" w:before="0"/>
                  </w:pPr>
                  <w:r>
                    <w:rPr>
                      <w:sz w:val="22"/>
                      <w:rFonts w:ascii="Times New Roman" w:hAnsi="Times New Roman"/>
                    </w:rPr>
                    <w:t> Массовая концентрация сульфатов</w:t>
                  </w:r>
                </w:p>
              </w:tc>
              <w:tc>
                <w:tcPr>
                  <w:tcW w:type="pct" w:w="1070"/>
                  <w:vAlign w:val="top"/>
                  <w:vMerge w:val="restart"/>
                </w:tcPr>
                <w:p>
                  <w:pPr>
                    <w:jc w:val="left"/>
                    <w:ind w:left="-84.99999" w:right="-84.99999"/>
                    <w:spacing w:after="0" w:before="0"/>
                  </w:pPr>
                  <w:r>
                    <w:rPr>
                      <w:sz w:val="22"/>
                      <w:rFonts w:ascii="Times New Roman" w:hAnsi="Times New Roman"/>
                    </w:rPr>
                    <w:t> ГОСТ 6709-72 п. 3.7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40.4* ТР</w:t>
                  </w:r>
                </w:p>
              </w:tc>
              <w:tc>
                <w:tcPr>
                  <w:tcW w:type="pct" w:w="680"/>
                  <w:vAlign w:val="top"/>
                  <w:vMerge w:val="restart"/>
                </w:tcPr>
                <w:p>
                  <w:pPr>
                    <w:jc w:val="left"/>
                    <w:ind w:left="-84.99999" w:right="-84.99999"/>
                    <w:spacing w:after="0" w:before="0"/>
                  </w:pPr>
                  <w:r>
                    <w:rPr>
                      <w:sz w:val="22"/>
                      <w:rFonts w:ascii="Times New Roman" w:hAnsi="Times New Roman"/>
                    </w:rPr>
                    <w:t>Масло и масляная паста из коровьего молока. Жир молочный</w:t>
                  </w:r>
                </w:p>
              </w:tc>
              <w:tc>
                <w:tcPr>
                  <w:tcW w:type="pct" w:w="530"/>
                  <w:vAlign w:val="top"/>
                  <w:vMerge w:val="restart"/>
                </w:tcPr>
                <w:p>
                  <w:pPr>
                    <w:jc w:val="left"/>
                    <w:ind w:left="-84.99999" w:right="-84.99999"/>
                    <w:spacing w:after="0" w:before="0"/>
                  </w:pPr>
                  <w:r>
                    <w:rPr>
                      <w:sz w:val="22"/>
                      <w:rFonts w:ascii="Times New Roman" w:hAnsi="Times New Roman"/>
                    </w:rPr>
                    <w:t> 10.41/08.149, 10.41/08.169, 10.51/08.149, 10.51/08.169, 10.89/08.149, 10.89/08.169</w:t>
                  </w:r>
                </w:p>
              </w:tc>
              <w:tc>
                <w:tcPr>
                  <w:tcW w:type="pct" w:w="870"/>
                  <w:vAlign w:val="top"/>
                  <w:vMerge w:val="restart"/>
                </w:tcPr>
                <w:p>
                  <w:pPr>
                    <w:jc w:val="left"/>
                    <w:ind w:left="-84.99999" w:right="-84.99999"/>
                    <w:spacing w:after="0" w:before="0"/>
                  </w:pPr>
                  <w:r>
                    <w:rPr>
                      <w:sz w:val="22"/>
                      <w:rFonts w:ascii="Times New Roman" w:hAnsi="Times New Roman"/>
                    </w:rPr>
                    <w:t> Титруемая кислотность молочной плазмы продукта</w:t>
                  </w:r>
                </w:p>
              </w:tc>
              <w:tc>
                <w:tcPr>
                  <w:tcW w:type="pct" w:w="1070"/>
                  <w:vAlign w:val="top"/>
                  <w:vMerge w:val="restart"/>
                </w:tcPr>
                <w:p>
                  <w:pPr>
                    <w:jc w:val="left"/>
                    <w:ind w:left="-84.99999" w:right="-84.99999"/>
                    <w:spacing w:after="0" w:before="0"/>
                  </w:pPr>
                  <w:r>
                    <w:rPr>
                      <w:sz w:val="22"/>
                      <w:rFonts w:ascii="Times New Roman" w:hAnsi="Times New Roman"/>
                    </w:rPr>
                    <w:t> ГОСТ 3624-92</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40.5*</w:t>
                  </w:r>
                </w:p>
              </w:tc>
              <w:tc>
                <w:tcPr>
                  <w:tcW w:type="pct" w:w="680"/>
                  <w:vAlign w:val="top"/>
                  <w:vMerge w:val="restart"/>
                </w:tcPr>
                <w:p>
                  <w:pPr>
                    <w:jc w:val="left"/>
                    <w:ind w:left="-84.99999" w:right="-84.99999"/>
                    <w:spacing w:after="0" w:before="0"/>
                  </w:pPr>
                  <w:r>
                    <w:rPr>
                      <w:sz w:val="22"/>
                      <w:rFonts w:ascii="Times New Roman" w:hAnsi="Times New Roman"/>
                    </w:rPr>
                    <w:t>Вода дистиллированная</w:t>
                  </w:r>
                </w:p>
              </w:tc>
              <w:tc>
                <w:tcPr>
                  <w:tcW w:type="pct" w:w="530"/>
                  <w:vAlign w:val="top"/>
                  <w:vMerge w:val="restart"/>
                </w:tcPr>
                <w:p>
                  <w:pPr>
                    <w:jc w:val="left"/>
                    <w:ind w:left="-84.99999" w:right="-84.99999"/>
                    <w:spacing w:after="0" w:before="0"/>
                  </w:pPr>
                  <w:r>
                    <w:rPr>
                      <w:sz w:val="22"/>
                      <w:rFonts w:ascii="Times New Roman" w:hAnsi="Times New Roman"/>
                    </w:rPr>
                    <w:t> 20.13/12.042</w:t>
                  </w:r>
                </w:p>
              </w:tc>
              <w:tc>
                <w:tcPr>
                  <w:tcW w:type="pct" w:w="870"/>
                  <w:vAlign w:val="top"/>
                </w:tcPr>
                <w:p>
                  <w:pPr>
                    <w:jc w:val="left"/>
                    <w:ind w:left="-84.99999" w:right="-84.99999"/>
                    <w:spacing w:after="0" w:before="0"/>
                  </w:pPr>
                  <w:r>
                    <w:rPr>
                      <w:sz w:val="22"/>
                      <w:rFonts w:ascii="Times New Roman" w:hAnsi="Times New Roman"/>
                    </w:rPr>
                    <w:t> Массовая концентрация хлоридов</w:t>
                  </w:r>
                </w:p>
              </w:tc>
              <w:tc>
                <w:tcPr>
                  <w:tcW w:type="pct" w:w="1070"/>
                  <w:vAlign w:val="top"/>
                </w:tcPr>
                <w:p>
                  <w:pPr>
                    <w:jc w:val="left"/>
                    <w:ind w:left="-84.99999" w:right="-84.99999"/>
                    <w:spacing w:after="0" w:before="0"/>
                  </w:pPr>
                  <w:r>
                    <w:rPr>
                      <w:sz w:val="22"/>
                      <w:rFonts w:ascii="Times New Roman" w:hAnsi="Times New Roman"/>
                    </w:rPr>
                    <w:t> ГОСТ 6709-72 п. 3.8</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r>
              <w:tc>
                <w:tcPr>
                  <w:tcW w:type="pct" w:w="290"/>
                  <w:vAlign w:val="top"/>
                </w:tcPr>
                <w:p>
                  <w:pPr>
                    <w:jc w:val="left"/>
                    <w:ind w:left="-84.99999" w:right="-84.99999"/>
                    <w:spacing w:before="0" w:after="0"/>
                  </w:pPr>
                  <w:r>
                    <w:rPr>
                      <w:sz w:val="22"/>
                      <w:rFonts w:ascii="Times New Roman" w:hAnsi="Times New Roman"/>
                    </w:rPr>
                    <w:t> 40.6*</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алюминия</w:t>
                  </w:r>
                </w:p>
              </w:tc>
              <w:tc>
                <w:tcPr>
                  <w:tcW w:type="pct" w:w="1070"/>
                  <w:vAlign w:val="top"/>
                </w:tcPr>
                <w:p>
                  <w:pPr>
                    <w:jc w:val="left"/>
                    <w:ind w:left="-84.99999" w:right="-84.99999"/>
                    <w:spacing w:before="0" w:after="0"/>
                  </w:pPr>
                  <w:r>
                    <w:rPr>
                      <w:sz w:val="22"/>
                      <w:rFonts w:ascii="Times New Roman" w:hAnsi="Times New Roman"/>
                    </w:rPr>
                    <w:t> ГОСТ 6709-72 п. 3.9, 3.9а</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40.7*</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железа</w:t>
                  </w:r>
                </w:p>
              </w:tc>
              <w:tc>
                <w:tcPr>
                  <w:tcW w:type="pct" w:w="1070"/>
                  <w:vAlign w:val="top"/>
                </w:tcPr>
                <w:p>
                  <w:pPr>
                    <w:jc w:val="left"/>
                    <w:ind w:left="-84.99999" w:right="-84.99999"/>
                    <w:spacing w:before="0" w:after="0"/>
                  </w:pPr>
                  <w:r>
                    <w:rPr>
                      <w:sz w:val="22"/>
                      <w:rFonts w:ascii="Times New Roman" w:hAnsi="Times New Roman"/>
                    </w:rPr>
                    <w:t> ГОСТ 6709-72 п. 3.10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40.8*</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кальция</w:t>
                  </w:r>
                </w:p>
              </w:tc>
              <w:tc>
                <w:tcPr>
                  <w:tcW w:type="pct" w:w="1070"/>
                  <w:vAlign w:val="top"/>
                </w:tcPr>
                <w:p>
                  <w:pPr>
                    <w:jc w:val="left"/>
                    <w:ind w:left="-84.99999" w:right="-84.99999"/>
                    <w:spacing w:before="0" w:after="0"/>
                  </w:pPr>
                  <w:r>
                    <w:rPr>
                      <w:sz w:val="22"/>
                      <w:rFonts w:ascii="Times New Roman" w:hAnsi="Times New Roman"/>
                    </w:rPr>
                    <w:t> ГОСТ 6709-72 п. 3.11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40.9*</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меди</w:t>
                  </w:r>
                </w:p>
              </w:tc>
              <w:tc>
                <w:tcPr>
                  <w:tcW w:type="pct" w:w="1070"/>
                  <w:vAlign w:val="top"/>
                </w:tcPr>
                <w:p>
                  <w:pPr>
                    <w:jc w:val="left"/>
                    <w:ind w:left="-84.99999" w:right="-84.99999"/>
                    <w:spacing w:before="0" w:after="0"/>
                  </w:pPr>
                  <w:r>
                    <w:rPr>
                      <w:sz w:val="22"/>
                      <w:rFonts w:ascii="Times New Roman" w:hAnsi="Times New Roman"/>
                    </w:rPr>
                    <w:t> ГОСТ 6709-72 п. 3.12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40.10*</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свинца</w:t>
                  </w:r>
                </w:p>
              </w:tc>
              <w:tc>
                <w:tcPr>
                  <w:tcW w:type="pct" w:w="1070"/>
                  <w:vAlign w:val="top"/>
                </w:tcPr>
                <w:p>
                  <w:pPr>
                    <w:jc w:val="left"/>
                    <w:ind w:left="-84.99999" w:right="-84.99999"/>
                    <w:spacing w:before="0" w:after="0"/>
                  </w:pPr>
                  <w:r>
                    <w:rPr>
                      <w:sz w:val="22"/>
                      <w:rFonts w:ascii="Times New Roman" w:hAnsi="Times New Roman"/>
                    </w:rPr>
                    <w:t> ГОСТ 6709-72 п. 3.13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40.11*</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цинка</w:t>
                  </w:r>
                </w:p>
              </w:tc>
              <w:tc>
                <w:tcPr>
                  <w:tcW w:type="pct" w:w="1070"/>
                  <w:vAlign w:val="top"/>
                </w:tcPr>
                <w:p>
                  <w:pPr>
                    <w:jc w:val="left"/>
                    <w:ind w:left="-84.99999" w:right="-84.99999"/>
                    <w:spacing w:before="0" w:after="0"/>
                  </w:pPr>
                  <w:r>
                    <w:rPr>
                      <w:sz w:val="22"/>
                      <w:rFonts w:ascii="Times New Roman" w:hAnsi="Times New Roman"/>
                    </w:rPr>
                    <w:t> ГОСТ 6709-72 п. 3.14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40.12*</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веществ восстанавливающих КМnО4 (О)</w:t>
                  </w:r>
                </w:p>
              </w:tc>
              <w:tc>
                <w:tcPr>
                  <w:tcW w:type="pct" w:w="1070"/>
                  <w:vAlign w:val="top"/>
                </w:tcPr>
                <w:p>
                  <w:pPr>
                    <w:jc w:val="left"/>
                    <w:ind w:left="-84.99999" w:right="-84.99999"/>
                    <w:spacing w:before="0" w:after="0"/>
                  </w:pPr>
                  <w:r>
                    <w:rPr>
                      <w:sz w:val="22"/>
                      <w:rFonts w:ascii="Times New Roman" w:hAnsi="Times New Roman"/>
                    </w:rPr>
                    <w:t> ГОСТ 6709-72 п. 3.15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40.13*</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20.13/08.169</w:t>
                  </w:r>
                </w:p>
              </w:tc>
              <w:tc>
                <w:tcPr>
                  <w:tcW w:type="pct" w:w="870"/>
                  <w:vAlign w:val="top"/>
                </w:tcPr>
                <w:p>
                  <w:pPr>
                    <w:jc w:val="left"/>
                    <w:ind w:left="-84.99999" w:right="-84.99999"/>
                    <w:spacing w:before="0" w:after="0"/>
                  </w:pPr>
                  <w:r>
                    <w:rPr>
                      <w:sz w:val="22"/>
                      <w:rFonts w:ascii="Times New Roman" w:hAnsi="Times New Roman"/>
                    </w:rPr>
                    <w:t> рН воды</w:t>
                  </w:r>
                </w:p>
              </w:tc>
              <w:tc>
                <w:tcPr>
                  <w:tcW w:type="pct" w:w="1070"/>
                  <w:vAlign w:val="top"/>
                </w:tcPr>
                <w:p>
                  <w:pPr>
                    <w:jc w:val="left"/>
                    <w:ind w:left="-84.99999" w:right="-84.99999"/>
                    <w:spacing w:before="0" w:after="0"/>
                  </w:pPr>
                  <w:r>
                    <w:rPr>
                      <w:sz w:val="22"/>
                      <w:rFonts w:ascii="Times New Roman" w:hAnsi="Times New Roman"/>
                    </w:rPr>
                    <w:t> ГОСТ 6709-72 п. 3.16</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40.14*</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Удельная электрическая проводимость при 20 ºС</w:t>
                  </w:r>
                </w:p>
              </w:tc>
              <w:tc>
                <w:tcPr>
                  <w:tcW w:type="pct" w:w="1070"/>
                  <w:vAlign w:val="top"/>
                  <w:vMerge w:val="restart"/>
                </w:tcPr>
                <w:p>
                  <w:pPr>
                    <w:jc w:val="left"/>
                    <w:ind w:left="-84.99999" w:right="-84.99999"/>
                    <w:spacing w:before="0" w:after="0"/>
                  </w:pPr>
                  <w:r>
                    <w:rPr>
                      <w:sz w:val="22"/>
                      <w:rFonts w:ascii="Times New Roman" w:hAnsi="Times New Roman"/>
                    </w:rPr>
                    <w:t> ГОСТ 6709-72 п. 3.17</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41.1*</w:t>
                  </w:r>
                </w:p>
              </w:tc>
              <w:tc>
                <w:tcPr>
                  <w:tcW w:type="pct" w:w="680"/>
                  <w:vAlign w:val="top"/>
                  <w:vMerge w:val="restart"/>
                </w:tcPr>
                <w:p>
                  <w:pPr>
                    <w:jc w:val="left"/>
                    <w:ind w:left="-84.99999" w:right="-84.99999"/>
                    <w:spacing w:after="0" w:before="0"/>
                  </w:pPr>
                  <w:r>
                    <w:rPr>
                      <w:sz w:val="22"/>
                      <w:rFonts w:ascii="Times New Roman" w:hAnsi="Times New Roman"/>
                    </w:rPr>
                    <w:t>Пищевые продукты</w:t>
                  </w:r>
                </w:p>
              </w:tc>
              <w:tc>
                <w:tcPr>
                  <w:tcW w:type="pct" w:w="530"/>
                  <w:vAlign w:val="top"/>
                  <w:vMerge w:val="restart"/>
                </w:tcPr>
                <w:p>
                  <w:pPr>
                    <w:jc w:val="left"/>
                    <w:ind w:left="-84.99999" w:right="-84.99999"/>
                    <w:spacing w:after="0" w:before="0"/>
                  </w:pPr>
                  <w:r>
                    <w:rPr>
                      <w:sz w:val="22"/>
                      <w:rFonts w:ascii="Times New Roman" w:hAnsi="Times New Roman"/>
                    </w:rPr>
                    <w:t> 01.13/04.125, 01.21/04.125, 01.22/04.125, 01.23/04.125, 01.24/04.125, 01.25/04.125, 01.26/04.125, 01.27/04.125, 01.47/04.125, 01.49/04.125, 03.00/04.125, 10.11/04.125, 10.12/04.125, 10.20/04.125, 10.31/04.125, 10.32/04.125, 10.39/04.125, 10.41/04.125, 10.42/04.125, 10.51/04.125, 10.52/04.125, 10.61/04.125, 10.62/04.125, 10.71/04.125, 10.72/04.125, 10.73/04.125, 10.81/04.125, 10.82/04.125, 10.83/04.125, 10.84/04.125, 10.85/04.125, 10.86/04.125, 10.89/04.125, 11.02/04.125, 11.04/04.125, 11.05/04.125, 11.06/04.125, 11.07/04.125</w:t>
                  </w:r>
                </w:p>
              </w:tc>
              <w:tc>
                <w:tcPr>
                  <w:tcW w:type="pct" w:w="870"/>
                  <w:vAlign w:val="top"/>
                  <w:vMerge w:val="restart"/>
                </w:tcPr>
                <w:p>
                  <w:pPr>
                    <w:jc w:val="left"/>
                    <w:ind w:left="-84.99999" w:right="-84.99999"/>
                    <w:spacing w:after="0" w:before="0"/>
                  </w:pPr>
                  <w:r>
                    <w:rPr>
                      <w:sz w:val="22"/>
                      <w:rFonts w:ascii="Times New Roman" w:hAnsi="Times New Roman"/>
                    </w:rPr>
                    <w:t> Удельная и объемная активность радионуклидов цезия-137, стронция-90</w:t>
                  </w:r>
                </w:p>
              </w:tc>
              <w:tc>
                <w:tcPr>
                  <w:tcW w:type="pct" w:w="1070"/>
                  <w:vAlign w:val="top"/>
                  <w:vMerge w:val="restart"/>
                </w:tcPr>
                <w:p>
                  <w:pPr>
                    <w:jc w:val="left"/>
                    <w:ind w:left="-84.99999" w:right="-84.99999"/>
                    <w:spacing w:after="0" w:before="0"/>
                  </w:pPr>
                  <w:r>
                    <w:rPr>
                      <w:sz w:val="22"/>
                      <w:rFonts w:ascii="Times New Roman" w:hAnsi="Times New Roman"/>
                    </w:rPr>
                    <w:t>
                       МВИ.МН 1181-2011                        ;
                      <w:br/>
                      МВИ.МН 2288-2005                        ;
                      <w:br/>
                      МВИ.МН 2418-2005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41.1* ТР</w:t>
                  </w:r>
                </w:p>
              </w:tc>
              <w:tc>
                <w:tcPr>
                  <w:tcW w:type="pct" w:w="680"/>
                  <w:vAlign w:val="top"/>
                  <w:vMerge w:val="restart"/>
                </w:tcPr>
                <w:p>
                  <w:pPr>
                    <w:jc w:val="left"/>
                    <w:ind w:left="-84.99999" w:right="-84.99999"/>
                    <w:spacing w:after="0" w:before="0"/>
                  </w:pPr>
                  <w:r>
                    <w:rPr>
                      <w:sz w:val="22"/>
                      <w:rFonts w:ascii="Times New Roman" w:hAnsi="Times New Roman"/>
                    </w:rPr>
                    <w:t>Спред сливочно-растительный, смесь топленая сливочно-растительная</w:t>
                  </w:r>
                </w:p>
              </w:tc>
              <w:tc>
                <w:tcPr>
                  <w:tcW w:type="pct" w:w="530"/>
                  <w:vAlign w:val="top"/>
                </w:tcPr>
                <w:p>
                  <w:pPr>
                    <w:jc w:val="left"/>
                    <w:ind w:left="-84.99999" w:right="-84.99999"/>
                    <w:spacing w:after="0" w:before="0"/>
                  </w:pPr>
                  <w:r>
                    <w:rPr>
                      <w:sz w:val="22"/>
                      <w:rFonts w:ascii="Times New Roman" w:hAnsi="Times New Roman"/>
                    </w:rPr>
                    <w:t> 10.41/08.052, 10.42/08.052, 10.89/08.052</w:t>
                  </w:r>
                </w:p>
              </w:tc>
              <w:tc>
                <w:tcPr>
                  <w:tcW w:type="pct" w:w="870"/>
                  <w:vAlign w:val="top"/>
                </w:tcPr>
                <w:p>
                  <w:pPr>
                    <w:jc w:val="left"/>
                    <w:ind w:left="-84.99999" w:right="-84.99999"/>
                    <w:spacing w:after="0" w:before="0"/>
                  </w:pPr>
                  <w:r>
                    <w:rPr>
                      <w:sz w:val="22"/>
                      <w:rFonts w:ascii="Times New Roman" w:hAnsi="Times New Roman"/>
                    </w:rPr>
                    <w:t> Массовая доля общего жира</w:t>
                  </w:r>
                </w:p>
              </w:tc>
              <w:tc>
                <w:tcPr>
                  <w:tcW w:type="pct" w:w="1070"/>
                  <w:vAlign w:val="top"/>
                </w:tcPr>
                <w:p>
                  <w:pPr>
                    <w:jc w:val="left"/>
                    <w:ind w:left="-84.99999" w:right="-84.99999"/>
                    <w:spacing w:after="0" w:before="0"/>
                  </w:pPr>
                  <w:r>
                    <w:rPr>
                      <w:sz w:val="22"/>
                      <w:rFonts w:ascii="Times New Roman" w:hAnsi="Times New Roman"/>
                    </w:rPr>
                    <w:t> СТБ 1889-2008 (ГОСТ Р 52179-2003) п. 5.11-5.14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r>
              <w:tc>
                <w:tcPr>
                  <w:tcW w:type="pct" w:w="290"/>
                  <w:vAlign w:val="top"/>
                  <w:vMerge w:val="restart"/>
                </w:tcPr>
                <w:p>
                  <w:pPr>
                    <w:jc w:val="left"/>
                    <w:ind w:left="-84.99999" w:right="-84.99999"/>
                    <w:spacing w:before="0" w:after="0"/>
                  </w:pPr>
                  <w:r>
                    <w:rPr>
                      <w:sz w:val="22"/>
                      <w:rFonts w:ascii="Times New Roman" w:hAnsi="Times New Roman"/>
                    </w:rPr>
                    <w:t> 41.2*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10.41/29.145, 10.42/29.145, 10.89/29.145</w:t>
                  </w:r>
                </w:p>
              </w:tc>
              <w:tc>
                <w:tcPr>
                  <w:tcW w:type="pct" w:w="870"/>
                  <w:vAlign w:val="top"/>
                  <w:vMerge w:val="restart"/>
                </w:tcPr>
                <w:p>
                  <w:pPr>
                    <w:jc w:val="left"/>
                    <w:ind w:left="-84.99999" w:right="-84.99999"/>
                    <w:spacing w:before="0" w:after="0"/>
                  </w:pPr>
                  <w:r>
                    <w:rPr>
                      <w:sz w:val="22"/>
                      <w:rFonts w:ascii="Times New Roman" w:hAnsi="Times New Roman"/>
                    </w:rPr>
                    <w:t> Температура плавления жира</w:t>
                  </w:r>
                </w:p>
              </w:tc>
              <w:tc>
                <w:tcPr>
                  <w:tcW w:type="pct" w:w="1070"/>
                  <w:vAlign w:val="top"/>
                  <w:vMerge w:val="restart"/>
                </w:tcPr>
                <w:p>
                  <w:pPr>
                    <w:jc w:val="left"/>
                    <w:ind w:left="-84.99999" w:right="-84.99999"/>
                    <w:spacing w:before="0" w:after="0"/>
                  </w:pPr>
                  <w:r>
                    <w:rPr>
                      <w:sz w:val="22"/>
                      <w:rFonts w:ascii="Times New Roman" w:hAnsi="Times New Roman"/>
                    </w:rPr>
                    <w:t>
                       ГОСТ 32189-2013 п. 5.15;
                      <w:br/>
                      СТБ 1889-2008 (ГОСТ Р 52179-2003) п. 5.15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42.1*</w:t>
                  </w:r>
                </w:p>
              </w:tc>
              <w:tc>
                <w:tcPr>
                  <w:tcW w:type="pct" w:w="680"/>
                  <w:vAlign w:val="top"/>
                  <w:vMerge w:val="restart"/>
                </w:tcPr>
                <w:p>
                  <w:pPr>
                    <w:jc w:val="left"/>
                    <w:ind w:left="-84.99999" w:right="-84.99999"/>
                    <w:spacing w:after="0" w:before="0"/>
                  </w:pPr>
                  <w:r>
                    <w:rPr>
                      <w:sz w:val="22"/>
                      <w:rFonts w:ascii="Times New Roman" w:hAnsi="Times New Roman"/>
                    </w:rPr>
                    <w:t>Сельскохозяйственное сырье, корма</w:t>
                  </w:r>
                </w:p>
              </w:tc>
              <w:tc>
                <w:tcPr>
                  <w:tcW w:type="pct" w:w="530"/>
                  <w:vAlign w:val="top"/>
                  <w:vMerge w:val="restart"/>
                </w:tcPr>
                <w:p>
                  <w:pPr>
                    <w:jc w:val="left"/>
                    <w:ind w:left="-84.99999" w:right="-84.99999"/>
                    <w:spacing w:after="0" w:before="0"/>
                  </w:pPr>
                  <w:r>
                    <w:rPr>
                      <w:sz w:val="22"/>
                      <w:rFonts w:ascii="Times New Roman" w:hAnsi="Times New Roman"/>
                    </w:rPr>
                    <w:t> 01.11/04.125, 01.13/04.125, 01.41/04.125, 01.49/04.125, 01.50/04.125, 10.91/04.125, 10.92/04.125</w:t>
                  </w:r>
                </w:p>
              </w:tc>
              <w:tc>
                <w:tcPr>
                  <w:tcW w:type="pct" w:w="870"/>
                  <w:vAlign w:val="top"/>
                  <w:vMerge w:val="restart"/>
                </w:tcPr>
                <w:p>
                  <w:pPr>
                    <w:jc w:val="left"/>
                    <w:ind w:left="-84.99999" w:right="-84.99999"/>
                    <w:spacing w:after="0" w:before="0"/>
                  </w:pPr>
                  <w:r>
                    <w:rPr>
                      <w:sz w:val="22"/>
                      <w:rFonts w:ascii="Times New Roman" w:hAnsi="Times New Roman"/>
                    </w:rPr>
                    <w:t> Удельная и объемная активность радионуклидов цезия-137, стронция-90</w:t>
                  </w:r>
                </w:p>
              </w:tc>
              <w:tc>
                <w:tcPr>
                  <w:tcW w:type="pct" w:w="1070"/>
                  <w:vAlign w:val="top"/>
                  <w:vMerge w:val="restart"/>
                </w:tcPr>
                <w:p>
                  <w:pPr>
                    <w:jc w:val="left"/>
                    <w:ind w:left="-84.99999" w:right="-84.99999"/>
                    <w:spacing w:after="0" w:before="0"/>
                  </w:pPr>
                  <w:r>
                    <w:rPr>
                      <w:sz w:val="22"/>
                      <w:rFonts w:ascii="Times New Roman" w:hAnsi="Times New Roman"/>
                    </w:rPr>
                    <w:t>
                       МВИ.МН 1181-2011                        ;
                      <w:br/>
                      МВИ.МН 2288-2005                        ;
                      <w:br/>
                      МВИ.МН 2418-2005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42.1* ТР</w:t>
                  </w:r>
                </w:p>
              </w:tc>
              <w:tc>
                <w:tcPr>
                  <w:tcW w:type="pct" w:w="680"/>
                  <w:vAlign w:val="top"/>
                  <w:vMerge w:val="restart"/>
                </w:tcPr>
                <w:p>
                  <w:pPr>
                    <w:jc w:val="left"/>
                    <w:ind w:left="-84.99999" w:right="-84.99999"/>
                    <w:spacing w:after="0" w:before="0"/>
                  </w:pPr>
                  <w:r>
                    <w:rPr>
                      <w:sz w:val="22"/>
                      <w:rFonts w:ascii="Times New Roman" w:hAnsi="Times New Roman"/>
                    </w:rPr>
                    <w:t>Сыр, сырный продукт. Плавленый сыр, плавленый сырный продукт</w:t>
                  </w:r>
                </w:p>
              </w:tc>
              <w:tc>
                <w:tcPr>
                  <w:tcW w:type="pct" w:w="530"/>
                  <w:vAlign w:val="top"/>
                </w:tcPr>
                <w:p>
                  <w:pPr>
                    <w:jc w:val="left"/>
                    <w:ind w:left="-84.99999" w:right="-84.99999"/>
                    <w:spacing w:after="0" w:before="0"/>
                  </w:pPr>
                  <w:r>
                    <w:rPr>
                      <w:sz w:val="22"/>
                      <w:rFonts w:ascii="Times New Roman" w:hAnsi="Times New Roman"/>
                    </w:rPr>
                    <w:t> 10.51/08.052, 10.89/08.052</w:t>
                  </w:r>
                </w:p>
              </w:tc>
              <w:tc>
                <w:tcPr>
                  <w:tcW w:type="pct" w:w="870"/>
                  <w:vAlign w:val="top"/>
                </w:tcPr>
                <w:p>
                  <w:pPr>
                    <w:jc w:val="left"/>
                    <w:ind w:left="-84.99999" w:right="-84.99999"/>
                    <w:spacing w:after="0" w:before="0"/>
                  </w:pPr>
                  <w:r>
                    <w:rPr>
                      <w:sz w:val="22"/>
                      <w:rFonts w:ascii="Times New Roman" w:hAnsi="Times New Roman"/>
                    </w:rPr>
                    <w:t> Массовая доля влаги, массовая доля влаги в обезжиренном веществе</w:t>
                  </w:r>
                </w:p>
              </w:tc>
              <w:tc>
                <w:tcPr>
                  <w:tcW w:type="pct" w:w="1070"/>
                  <w:vAlign w:val="top"/>
                </w:tcPr>
                <w:p>
                  <w:pPr>
                    <w:jc w:val="left"/>
                    <w:ind w:left="-84.99999" w:right="-84.99999"/>
                    <w:spacing w:after="0" w:before="0"/>
                  </w:pPr>
                  <w:r>
                    <w:rPr>
                      <w:sz w:val="22"/>
                      <w:rFonts w:ascii="Times New Roman" w:hAnsi="Times New Roman"/>
                    </w:rPr>
                    <w:t>
                       ГОСТ 3626-73 п. 2;
                      <w:br/>
                      ГОСТ Р 52686-2006;
                      <w:br/>
                      СТБ 1373-2016 п. 6.11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r>
              <w:tc>
                <w:tcPr>
                  <w:tcW w:type="pct" w:w="290"/>
                  <w:vAlign w:val="top"/>
                </w:tcPr>
                <w:p>
                  <w:pPr>
                    <w:jc w:val="left"/>
                    <w:ind w:left="-84.99999" w:right="-84.99999"/>
                    <w:spacing w:before="0" w:after="0"/>
                  </w:pPr>
                  <w:r>
                    <w:rPr>
                      <w:sz w:val="22"/>
                      <w:rFonts w:ascii="Times New Roman" w:hAnsi="Times New Roman"/>
                    </w:rPr>
                    <w:t> 42.2*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10.51/08.149, 10.51/08.169, 10.89/08.149, 10.89/08.169</w:t>
                  </w:r>
                </w:p>
              </w:tc>
              <w:tc>
                <w:tcPr>
                  <w:tcW w:type="pct" w:w="870"/>
                  <w:vAlign w:val="top"/>
                </w:tcPr>
                <w:p>
                  <w:pPr>
                    <w:jc w:val="left"/>
                    <w:ind w:left="-84.99999" w:right="-84.99999"/>
                    <w:spacing w:before="0" w:after="0"/>
                  </w:pPr>
                  <w:r>
                    <w:rPr>
                      <w:sz w:val="22"/>
                      <w:rFonts w:ascii="Times New Roman" w:hAnsi="Times New Roman"/>
                    </w:rPr>
                    <w:t> Массовая доля сахарозы</w:t>
                  </w:r>
                </w:p>
              </w:tc>
              <w:tc>
                <w:tcPr>
                  <w:tcW w:type="pct" w:w="1070"/>
                  <w:vAlign w:val="top"/>
                </w:tcPr>
                <w:p>
                  <w:pPr>
                    <w:jc w:val="left"/>
                    <w:ind w:left="-84.99999" w:right="-84.99999"/>
                    <w:spacing w:before="0" w:after="0"/>
                  </w:pPr>
                  <w:r>
                    <w:rPr>
                      <w:sz w:val="22"/>
                      <w:rFonts w:ascii="Times New Roman" w:hAnsi="Times New Roman"/>
                    </w:rPr>
                    <w:t>
                       ГОСТ 3628-78 п. 2, 4;
                      <w:br/>
                      СТБ 736-2017 п. 7.13.1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42.3*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10.51/08.037, 10.51/08.052, 10.89/08.037, 10.89/08.052</w:t>
                  </w:r>
                </w:p>
              </w:tc>
              <w:tc>
                <w:tcPr>
                  <w:tcW w:type="pct" w:w="870"/>
                  <w:vAlign w:val="top"/>
                </w:tcPr>
                <w:p>
                  <w:pPr>
                    <w:jc w:val="left"/>
                    <w:ind w:left="-84.99999" w:right="-84.99999"/>
                    <w:spacing w:before="0" w:after="0"/>
                  </w:pPr>
                  <w:r>
                    <w:rPr>
                      <w:sz w:val="22"/>
                      <w:rFonts w:ascii="Times New Roman" w:hAnsi="Times New Roman"/>
                    </w:rPr>
                    <w:t> Массовая доля жира в сухом веществе</w:t>
                  </w:r>
                </w:p>
              </w:tc>
              <w:tc>
                <w:tcPr>
                  <w:tcW w:type="pct" w:w="1070"/>
                  <w:vAlign w:val="top"/>
                </w:tcPr>
                <w:p>
                  <w:pPr>
                    <w:jc w:val="left"/>
                    <w:ind w:left="-84.99999" w:right="-84.99999"/>
                    <w:spacing w:before="0" w:after="0"/>
                  </w:pPr>
                  <w:r>
                    <w:rPr>
                      <w:sz w:val="22"/>
                      <w:rFonts w:ascii="Times New Roman" w:hAnsi="Times New Roman"/>
                    </w:rPr>
                    <w:t>
                       ГОСТ 5867-90 п. 2;
                      <w:br/>
                      СТБ ISO 1735-2011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42.4*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10.51/08.149, 10.89/08.149</w:t>
                  </w:r>
                </w:p>
              </w:tc>
              <w:tc>
                <w:tcPr>
                  <w:tcW w:type="pct" w:w="870"/>
                  <w:vAlign w:val="top"/>
                </w:tcPr>
                <w:p>
                  <w:pPr>
                    <w:jc w:val="left"/>
                    <w:ind w:left="-84.99999" w:right="-84.99999"/>
                    <w:spacing w:before="0" w:after="0"/>
                  </w:pPr>
                  <w:r>
                    <w:rPr>
                      <w:sz w:val="22"/>
                      <w:rFonts w:ascii="Times New Roman" w:hAnsi="Times New Roman"/>
                    </w:rPr>
                    <w:t> Массовая доля соли (поваренной)</w:t>
                  </w:r>
                </w:p>
              </w:tc>
              <w:tc>
                <w:tcPr>
                  <w:tcW w:type="pct" w:w="1070"/>
                  <w:vAlign w:val="top"/>
                </w:tcPr>
                <w:p>
                  <w:pPr>
                    <w:jc w:val="left"/>
                    <w:ind w:left="-84.99999" w:right="-84.99999"/>
                    <w:spacing w:before="0" w:after="0"/>
                  </w:pPr>
                  <w:r>
                    <w:rPr>
                      <w:sz w:val="22"/>
                      <w:rFonts w:ascii="Times New Roman" w:hAnsi="Times New Roman"/>
                    </w:rPr>
                    <w:t> ГОСТ 3627-81 п. 2, 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42.5*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10.51/08.149, 10.51/08.169, 10.89/08.149, 10.89/08.169</w:t>
                  </w:r>
                </w:p>
              </w:tc>
              <w:tc>
                <w:tcPr>
                  <w:tcW w:type="pct" w:w="870"/>
                  <w:vAlign w:val="top"/>
                </w:tcPr>
                <w:p>
                  <w:pPr>
                    <w:jc w:val="left"/>
                    <w:ind w:left="-84.99999" w:right="-84.99999"/>
                    <w:spacing w:before="0" w:after="0"/>
                  </w:pPr>
                  <w:r>
                    <w:rPr>
                      <w:sz w:val="22"/>
                      <w:rFonts w:ascii="Times New Roman" w:hAnsi="Times New Roman"/>
                    </w:rPr>
                    <w:t> Массовая доля сахаров</w:t>
                  </w:r>
                </w:p>
              </w:tc>
              <w:tc>
                <w:tcPr>
                  <w:tcW w:type="pct" w:w="1070"/>
                  <w:vAlign w:val="top"/>
                </w:tcPr>
                <w:p>
                  <w:pPr>
                    <w:jc w:val="left"/>
                    <w:ind w:left="-84.99999" w:right="-84.99999"/>
                    <w:spacing w:before="0" w:after="0"/>
                  </w:pPr>
                  <w:r>
                    <w:rPr>
                      <w:sz w:val="22"/>
                      <w:rFonts w:ascii="Times New Roman" w:hAnsi="Times New Roman"/>
                    </w:rPr>
                    <w:t> ГОСТ Р 54667-2011 пп. 6, 7, 8</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42.6*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Массовая доля белка</w:t>
                  </w:r>
                </w:p>
              </w:tc>
              <w:tc>
                <w:tcPr>
                  <w:tcW w:type="pct" w:w="1070"/>
                  <w:vAlign w:val="top"/>
                  <w:vMerge w:val="restart"/>
                </w:tcPr>
                <w:p>
                  <w:pPr>
                    <w:jc w:val="left"/>
                    <w:ind w:left="-84.99999" w:right="-84.99999"/>
                    <w:spacing w:before="0" w:after="0"/>
                  </w:pPr>
                  <w:r>
                    <w:rPr>
                      <w:sz w:val="22"/>
                      <w:rFonts w:ascii="Times New Roman" w:hAnsi="Times New Roman"/>
                    </w:rPr>
                    <w:t> ГОСТ Р 54662-2011</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43.1*</w:t>
                  </w:r>
                </w:p>
              </w:tc>
              <w:tc>
                <w:tcPr>
                  <w:tcW w:type="pct" w:w="680"/>
                  <w:vAlign w:val="top"/>
                  <w:vMerge w:val="restart"/>
                </w:tcPr>
                <w:p>
                  <w:pPr>
                    <w:jc w:val="left"/>
                    <w:ind w:left="-84.99999" w:right="-84.99999"/>
                    <w:spacing w:after="0" w:before="0"/>
                  </w:pPr>
                  <w:r>
                    <w:rPr>
                      <w:sz w:val="22"/>
                      <w:rFonts w:ascii="Times New Roman" w:hAnsi="Times New Roman"/>
                    </w:rPr>
                    <w:t>Продукция лесной и деревообрабатывающей промышленности</w:t>
                  </w:r>
                </w:p>
              </w:tc>
              <w:tc>
                <w:tcPr>
                  <w:tcW w:type="pct" w:w="530"/>
                  <w:vAlign w:val="top"/>
                  <w:vMerge w:val="restart"/>
                </w:tcPr>
                <w:p>
                  <w:pPr>
                    <w:jc w:val="left"/>
                    <w:ind w:left="-84.99999" w:right="-84.99999"/>
                    <w:spacing w:after="0" w:before="0"/>
                  </w:pPr>
                  <w:r>
                    <w:rPr>
                      <w:sz w:val="22"/>
                      <w:rFonts w:ascii="Times New Roman" w:hAnsi="Times New Roman"/>
                    </w:rPr>
                    <w:t> 02.20/04.125, 02.30/04.125, 16.10/04.125, 16.21/04.125, 16.22/04.125, 16.23/04.125, 16.24/04.125, 16.29/04.125, 31.09/04.125</w:t>
                  </w:r>
                </w:p>
              </w:tc>
              <w:tc>
                <w:tcPr>
                  <w:tcW w:type="pct" w:w="870"/>
                  <w:vAlign w:val="top"/>
                  <w:vMerge w:val="restart"/>
                </w:tcPr>
                <w:p>
                  <w:pPr>
                    <w:jc w:val="left"/>
                    <w:ind w:left="-84.99999" w:right="-84.99999"/>
                    <w:spacing w:after="0" w:before="0"/>
                  </w:pPr>
                  <w:r>
                    <w:rPr>
                      <w:sz w:val="22"/>
                      <w:rFonts w:ascii="Times New Roman" w:hAnsi="Times New Roman"/>
                    </w:rPr>
                    <w:t> Удельная активность радионуклида цезия-137</w:t>
                  </w:r>
                </w:p>
              </w:tc>
              <w:tc>
                <w:tcPr>
                  <w:tcW w:type="pct" w:w="1070"/>
                  <w:vAlign w:val="top"/>
                  <w:vMerge w:val="restart"/>
                </w:tcPr>
                <w:p>
                  <w:pPr>
                    <w:jc w:val="left"/>
                    <w:ind w:left="-84.99999" w:right="-84.99999"/>
                    <w:spacing w:after="0" w:before="0"/>
                  </w:pPr>
                  <w:r>
                    <w:rPr>
                      <w:sz w:val="22"/>
                      <w:rFonts w:ascii="Times New Roman" w:hAnsi="Times New Roman"/>
                    </w:rPr>
                    <w:t>
                       МВИ.МН 1181-2011                        ;
                      <w:br/>
                      МВИ.МН 2418-2005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43.1* ТР</w:t>
                  </w:r>
                </w:p>
              </w:tc>
              <w:tc>
                <w:tcPr>
                  <w:tcW w:type="pct" w:w="680"/>
                  <w:vAlign w:val="top"/>
                  <w:vMerge w:val="restart"/>
                </w:tcPr>
                <w:p>
                  <w:pPr>
                    <w:jc w:val="left"/>
                    <w:ind w:left="-84.99999" w:right="-84.99999"/>
                    <w:spacing w:after="0" w:before="0"/>
                  </w:pPr>
                  <w:r>
                    <w:rPr>
                      <w:sz w:val="22"/>
                      <w:rFonts w:ascii="Times New Roman" w:hAnsi="Times New Roman"/>
                    </w:rPr>
                    <w:t>Мороженое</w:t>
                  </w:r>
                </w:p>
              </w:tc>
              <w:tc>
                <w:tcPr>
                  <w:tcW w:type="pct" w:w="530"/>
                  <w:vAlign w:val="top"/>
                </w:tcPr>
                <w:p>
                  <w:pPr>
                    <w:jc w:val="left"/>
                    <w:ind w:left="-84.99999" w:right="-84.99999"/>
                    <w:spacing w:after="0" w:before="0"/>
                  </w:pPr>
                  <w:r>
                    <w:rPr>
                      <w:sz w:val="22"/>
                      <w:rFonts w:ascii="Times New Roman" w:hAnsi="Times New Roman"/>
                    </w:rPr>
                    <w:t> 10.52/08.052</w:t>
                  </w:r>
                </w:p>
              </w:tc>
              <w:tc>
                <w:tcPr>
                  <w:tcW w:type="pct" w:w="870"/>
                  <w:vAlign w:val="top"/>
                </w:tcPr>
                <w:p>
                  <w:pPr>
                    <w:jc w:val="left"/>
                    <w:ind w:left="-84.99999" w:right="-84.99999"/>
                    <w:spacing w:after="0" w:before="0"/>
                  </w:pPr>
                  <w:r>
                    <w:rPr>
                      <w:sz w:val="22"/>
                      <w:rFonts w:ascii="Times New Roman" w:hAnsi="Times New Roman"/>
                    </w:rPr>
                    <w:t> СОМО</w:t>
                  </w:r>
                </w:p>
              </w:tc>
              <w:tc>
                <w:tcPr>
                  <w:tcW w:type="pct" w:w="1070"/>
                  <w:vAlign w:val="top"/>
                </w:tcPr>
                <w:p>
                  <w:pPr>
                    <w:jc w:val="left"/>
                    <w:ind w:left="-84.99999" w:right="-84.99999"/>
                    <w:spacing w:after="0" w:before="0"/>
                  </w:pPr>
                  <w:r>
                    <w:rPr>
                      <w:sz w:val="22"/>
                      <w:rFonts w:ascii="Times New Roman" w:hAnsi="Times New Roman"/>
                    </w:rPr>
                    <w:t> ГОСТ 3626-73 р. 2, 3, п. 2.4.3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r>
              <w:tc>
                <w:tcPr>
                  <w:tcW w:type="pct" w:w="290"/>
                  <w:vAlign w:val="top"/>
                </w:tcPr>
                <w:p>
                  <w:pPr>
                    <w:jc w:val="left"/>
                    <w:ind w:left="-84.99999" w:right="-84.99999"/>
                    <w:spacing w:before="0" w:after="0"/>
                  </w:pPr>
                  <w:r>
                    <w:rPr>
                      <w:sz w:val="22"/>
                      <w:rFonts w:ascii="Times New Roman" w:hAnsi="Times New Roman"/>
                    </w:rPr>
                    <w:t> 43.2*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10.52/08.149, 10.52/08.169</w:t>
                  </w:r>
                </w:p>
              </w:tc>
              <w:tc>
                <w:tcPr>
                  <w:tcW w:type="pct" w:w="870"/>
                  <w:vAlign w:val="top"/>
                </w:tcPr>
                <w:p>
                  <w:pPr>
                    <w:jc w:val="left"/>
                    <w:ind w:left="-84.99999" w:right="-84.99999"/>
                    <w:spacing w:before="0" w:after="0"/>
                  </w:pPr>
                  <w:r>
                    <w:rPr>
                      <w:sz w:val="22"/>
                      <w:rFonts w:ascii="Times New Roman" w:hAnsi="Times New Roman"/>
                    </w:rPr>
                    <w:t> Массовая доля сахарозы или общего сахара (за вычетом лактозы)</w:t>
                  </w:r>
                </w:p>
              </w:tc>
              <w:tc>
                <w:tcPr>
                  <w:tcW w:type="pct" w:w="1070"/>
                  <w:vAlign w:val="top"/>
                </w:tcPr>
                <w:p>
                  <w:pPr>
                    <w:jc w:val="left"/>
                    <w:ind w:left="-84.99999" w:right="-84.99999"/>
                    <w:spacing w:before="0" w:after="0"/>
                  </w:pPr>
                  <w:r>
                    <w:rPr>
                      <w:sz w:val="22"/>
                      <w:rFonts w:ascii="Times New Roman" w:hAnsi="Times New Roman"/>
                    </w:rPr>
                    <w:t> ГОСТ 3628-78 п. 2-5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43.3*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10.52/08.052</w:t>
                  </w:r>
                </w:p>
              </w:tc>
              <w:tc>
                <w:tcPr>
                  <w:tcW w:type="pct" w:w="870"/>
                  <w:vAlign w:val="top"/>
                </w:tcPr>
                <w:p>
                  <w:pPr>
                    <w:jc w:val="left"/>
                    <w:ind w:left="-84.99999" w:right="-84.99999"/>
                    <w:spacing w:before="0" w:after="0"/>
                  </w:pPr>
                  <w:r>
                    <w:rPr>
                      <w:sz w:val="22"/>
                      <w:rFonts w:ascii="Times New Roman" w:hAnsi="Times New Roman"/>
                    </w:rPr>
                    <w:t> Массовая доля сухих веществ</w:t>
                  </w:r>
                </w:p>
              </w:tc>
              <w:tc>
                <w:tcPr>
                  <w:tcW w:type="pct" w:w="1070"/>
                  <w:vAlign w:val="top"/>
                </w:tcPr>
                <w:p>
                  <w:pPr>
                    <w:jc w:val="left"/>
                    <w:ind w:left="-84.99999" w:right="-84.99999"/>
                    <w:spacing w:before="0" w:after="0"/>
                  </w:pPr>
                  <w:r>
                    <w:rPr>
                      <w:sz w:val="22"/>
                      <w:rFonts w:ascii="Times New Roman" w:hAnsi="Times New Roman"/>
                    </w:rPr>
                    <w:t> ГОСТ 3626-73 п. 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43.4*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10.52/08.149, 10.52/08.169</w:t>
                  </w:r>
                </w:p>
              </w:tc>
              <w:tc>
                <w:tcPr>
                  <w:tcW w:type="pct" w:w="870"/>
                  <w:vAlign w:val="top"/>
                </w:tcPr>
                <w:p>
                  <w:pPr>
                    <w:jc w:val="left"/>
                    <w:ind w:left="-84.99999" w:right="-84.99999"/>
                    <w:spacing w:before="0" w:after="0"/>
                  </w:pPr>
                  <w:r>
                    <w:rPr>
                      <w:sz w:val="22"/>
                      <w:rFonts w:ascii="Times New Roman" w:hAnsi="Times New Roman"/>
                    </w:rPr>
                    <w:t> Кислотность</w:t>
                  </w:r>
                </w:p>
              </w:tc>
              <w:tc>
                <w:tcPr>
                  <w:tcW w:type="pct" w:w="1070"/>
                  <w:vAlign w:val="top"/>
                </w:tcPr>
                <w:p>
                  <w:pPr>
                    <w:jc w:val="left"/>
                    <w:ind w:left="-84.99999" w:right="-84.99999"/>
                    <w:spacing w:before="0" w:after="0"/>
                  </w:pPr>
                  <w:r>
                    <w:rPr>
                      <w:sz w:val="22"/>
                      <w:rFonts w:ascii="Times New Roman" w:hAnsi="Times New Roman"/>
                    </w:rPr>
                    <w:t> ГОСТ 3624-92</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43.5*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Массовая доля сахаров</w:t>
                  </w:r>
                </w:p>
              </w:tc>
              <w:tc>
                <w:tcPr>
                  <w:tcW w:type="pct" w:w="1070"/>
                  <w:vAlign w:val="top"/>
                  <w:vMerge w:val="restart"/>
                </w:tcPr>
                <w:p>
                  <w:pPr>
                    <w:jc w:val="left"/>
                    <w:ind w:left="-84.99999" w:right="-84.99999"/>
                    <w:spacing w:before="0" w:after="0"/>
                  </w:pPr>
                  <w:r>
                    <w:rPr>
                      <w:sz w:val="22"/>
                      <w:rFonts w:ascii="Times New Roman" w:hAnsi="Times New Roman"/>
                    </w:rPr>
                    <w:t> ГОСТ Р 54667-2011 пп. 6, 7, 8</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44.1*</w:t>
                  </w:r>
                </w:p>
              </w:tc>
              <w:tc>
                <w:tcPr>
                  <w:tcW w:type="pct" w:w="680"/>
                  <w:vAlign w:val="top"/>
                  <w:vMerge w:val="restart"/>
                </w:tcPr>
                <w:p>
                  <w:pPr>
                    <w:jc w:val="left"/>
                    <w:ind w:left="-84.99999" w:right="-84.99999"/>
                    <w:spacing w:after="0" w:before="0"/>
                  </w:pPr>
                  <w:r>
                    <w:rPr>
                      <w:sz w:val="22"/>
                      <w:rFonts w:ascii="Times New Roman" w:hAnsi="Times New Roman"/>
                    </w:rPr>
                    <w:t>Материалы и изделия строительные</w:t>
                  </w:r>
                </w:p>
              </w:tc>
              <w:tc>
                <w:tcPr>
                  <w:tcW w:type="pct" w:w="530"/>
                  <w:vAlign w:val="top"/>
                  <w:vMerge w:val="restart"/>
                </w:tcPr>
                <w:p>
                  <w:pPr>
                    <w:jc w:val="left"/>
                    <w:ind w:left="-84.99999" w:right="-84.99999"/>
                    <w:spacing w:after="0" w:before="0"/>
                  </w:pPr>
                  <w:r>
                    <w:rPr>
                      <w:sz w:val="22"/>
                      <w:rFonts w:ascii="Times New Roman" w:hAnsi="Times New Roman"/>
                    </w:rPr>
                    <w:t> 08.11/04.125, 08.12/04.125, 23.13/04.125, 23.19/04.125, 23.31/04.125, 23.32/04.125, 23.42/04.125, 23.44/04.125, 23.51/04.125, 23.52/04.125, 23.61/04.125, 23.62/04.125, 23.63/04.125, 23.64/04.125, 23.69/04.125, 23.70/04.125</w:t>
                  </w:r>
                </w:p>
              </w:tc>
              <w:tc>
                <w:tcPr>
                  <w:tcW w:type="pct" w:w="870"/>
                  <w:vAlign w:val="top"/>
                  <w:vMerge w:val="restart"/>
                </w:tcPr>
                <w:p>
                  <w:pPr>
                    <w:jc w:val="left"/>
                    <w:ind w:left="-84.99999" w:right="-84.99999"/>
                    <w:spacing w:after="0" w:before="0"/>
                  </w:pPr>
                  <w:r>
                    <w:rPr>
                      <w:sz w:val="22"/>
                      <w:rFonts w:ascii="Times New Roman" w:hAnsi="Times New Roman"/>
                    </w:rPr>
                    <w:t> Удельная эффективная активность естественных радионуклидов</w:t>
                  </w:r>
                </w:p>
              </w:tc>
              <w:tc>
                <w:tcPr>
                  <w:tcW w:type="pct" w:w="1070"/>
                  <w:vAlign w:val="top"/>
                  <w:vMerge w:val="restart"/>
                </w:tcPr>
                <w:p>
                  <w:pPr>
                    <w:jc w:val="left"/>
                    <w:ind w:left="-84.99999" w:right="-84.99999"/>
                    <w:spacing w:after="0" w:before="0"/>
                  </w:pPr>
                  <w:r>
                    <w:rPr>
                      <w:sz w:val="22"/>
                      <w:rFonts w:ascii="Times New Roman" w:hAnsi="Times New Roman"/>
                    </w:rPr>
                    <w:t>
                       ГОСТ 30108-94;
                      <w:br/>
                      МВИ.МН 2418-2005;
                      <w:br/>
                      МВИ.МН 4498-2013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44.1* ТР</w:t>
                  </w:r>
                </w:p>
              </w:tc>
              <w:tc>
                <w:tcPr>
                  <w:tcW w:type="pct" w:w="680"/>
                  <w:vAlign w:val="top"/>
                  <w:vMerge w:val="restart"/>
                </w:tcPr>
                <w:p>
                  <w:pPr>
                    <w:jc w:val="left"/>
                    <w:ind w:left="-84.99999" w:right="-84.99999"/>
                    <w:spacing w:after="0" w:before="0"/>
                  </w:pPr>
                  <w:r>
                    <w:rPr>
                      <w:sz w:val="22"/>
                      <w:rFonts w:ascii="Times New Roman" w:hAnsi="Times New Roman"/>
                    </w:rPr>
                    <w:t>Продукция детского питания на молочной основе, адаптированных или частично адаптированных начальных или последующих молочных смесей (в том числе сухих), сухих кисломолочных смесей, молочных напитков (в том числе сухих) для питания детей раннего возраста, молочных каш, готовых к употреблению, и молочных каш сухих (восстанав-ливаемых до готовности в домашних условиях питьевой водой) для питания детей раннего возраста, в том числе продуктов, произведенных на молочных кухнях. Молочные продукты, молочные составные продуктов для питания детей дошкольного и школьного возраста</w:t>
                  </w:r>
                </w:p>
              </w:tc>
              <w:tc>
                <w:tcPr>
                  <w:tcW w:type="pct" w:w="530"/>
                  <w:vAlign w:val="top"/>
                  <w:vMerge w:val="restart"/>
                </w:tcPr>
                <w:p>
                  <w:pPr>
                    <w:jc w:val="left"/>
                    <w:ind w:left="-84.99999" w:right="-84.99999"/>
                    <w:spacing w:after="0" w:before="0"/>
                  </w:pPr>
                  <w:r>
                    <w:rPr>
                      <w:sz w:val="22"/>
                      <w:rFonts w:ascii="Times New Roman" w:hAnsi="Times New Roman"/>
                    </w:rPr>
                    <w:t> 01.41/01.086, 01.45/01.086, 10.11/01.086, 10.12/01.086, 10.13/01.086, 10.20/01.086, 10.32/01.086, 10.39/01.086, 10.51/01.086, 10.52/01.086</w:t>
                  </w:r>
                </w:p>
              </w:tc>
              <w:tc>
                <w:tcPr>
                  <w:tcW w:type="pct" w:w="870"/>
                  <w:vAlign w:val="top"/>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after="0" w:before="0"/>
                  </w:pPr>
                  <w:r>
                    <w:rPr>
                      <w:sz w:val="22"/>
                      <w:rFonts w:ascii="Times New Roman" w:hAnsi="Times New Roman"/>
                    </w:rPr>
                    <w:t>
                       ГОСТ 10444.15-94;
                      <w:br/>
                      ГОСТ 30705-2000;
                      <w:br/>
                      ГОСТ 32901-2014;
                      <w:br/>
                      ГОСТ 9225-84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r>
              <w:tc>
                <w:tcPr>
                  <w:tcW w:type="pct" w:w="290"/>
                  <w:vAlign w:val="top"/>
                </w:tcPr>
                <w:p>
                  <w:pPr>
                    <w:jc w:val="left"/>
                    <w:ind w:left="-84.99999" w:right="-84.99999"/>
                    <w:spacing w:before="0" w:after="0"/>
                  </w:pPr>
                  <w:r>
                    <w:rPr>
                      <w:sz w:val="22"/>
                      <w:rFonts w:ascii="Times New Roman" w:hAnsi="Times New Roman"/>
                    </w:rPr>
                    <w:t> 44.2*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1070"/>
                  <w:vAlign w:val="top"/>
                </w:tcPr>
                <w:p>
                  <w:pPr>
                    <w:jc w:val="left"/>
                    <w:ind w:left="-84.99999" w:right="-84.99999"/>
                    <w:spacing w:before="0" w:after="0"/>
                  </w:pPr>
                  <w:r>
                    <w:rPr>
                      <w:sz w:val="22"/>
                      <w:rFonts w:ascii="Times New Roman" w:hAnsi="Times New Roman"/>
                    </w:rPr>
                    <w:t>
                       ГОСТ 32901-2014;
                      <w:br/>
                      ГОСТ 9225-84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44.3*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Escherichia coli</w:t>
                  </w:r>
                </w:p>
              </w:tc>
              <w:tc>
                <w:tcPr>
                  <w:tcW w:type="pct" w:w="1070"/>
                  <w:vAlign w:val="top"/>
                </w:tcPr>
                <w:p>
                  <w:pPr>
                    <w:jc w:val="left"/>
                    <w:ind w:left="-84.99999" w:right="-84.99999"/>
                    <w:spacing w:before="0" w:after="0"/>
                  </w:pPr>
                  <w:r>
                    <w:rPr>
                      <w:sz w:val="22"/>
                      <w:rFonts w:ascii="Times New Roman" w:hAnsi="Times New Roman"/>
                    </w:rPr>
                    <w:t> ГОСТ 30726-2001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44.4*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т.ч. сальмонеллы</w:t>
                  </w:r>
                </w:p>
              </w:tc>
              <w:tc>
                <w:tcPr>
                  <w:tcW w:type="pct" w:w="1070"/>
                  <w:vAlign w:val="top"/>
                </w:tcPr>
                <w:p>
                  <w:pPr>
                    <w:jc w:val="left"/>
                    <w:ind w:left="-84.99999" w:right="-84.99999"/>
                    <w:spacing w:before="0" w:after="0"/>
                  </w:pPr>
                  <w:r>
                    <w:rPr>
                      <w:sz w:val="22"/>
                      <w:rFonts w:ascii="Times New Roman" w:hAnsi="Times New Roman"/>
                    </w:rPr>
                    <w:t>
                       ГОСТ 31659-2012 (ISO 6579:2002);
                      <w:br/>
                      ГОСТ ISO 6785-2015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44.5*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Listeria monocytogenes</w:t>
                  </w:r>
                </w:p>
              </w:tc>
              <w:tc>
                <w:tcPr>
                  <w:tcW w:type="pct" w:w="1070"/>
                  <w:vAlign w:val="top"/>
                </w:tcPr>
                <w:p>
                  <w:pPr>
                    <w:jc w:val="left"/>
                    <w:ind w:left="-84.99999" w:right="-84.99999"/>
                    <w:spacing w:before="0" w:after="0"/>
                  </w:pPr>
                  <w:r>
                    <w:rPr>
                      <w:sz w:val="22"/>
                      <w:rFonts w:ascii="Times New Roman" w:hAnsi="Times New Roman"/>
                    </w:rPr>
                    <w:t> ГОСТ 32031-2012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44.6*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30347-2016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44.7*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Bacillus cereus</w:t>
                  </w:r>
                </w:p>
              </w:tc>
              <w:tc>
                <w:tcPr>
                  <w:tcW w:type="pct" w:w="1070"/>
                  <w:vAlign w:val="top"/>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44.8*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w:t>
                  </w:r>
                </w:p>
              </w:tc>
              <w:tc>
                <w:tcPr>
                  <w:tcW w:type="pct" w:w="1070"/>
                  <w:vAlign w:val="top"/>
                  <w:vMerge w:val="restart"/>
                </w:tcPr>
                <w:p>
                  <w:pPr>
                    <w:jc w:val="left"/>
                    <w:ind w:left="-84.99999" w:right="-84.99999"/>
                    <w:spacing w:before="0" w:after="0"/>
                  </w:pPr>
                  <w:r>
                    <w:rPr>
                      <w:sz w:val="22"/>
                      <w:rFonts w:ascii="Times New Roman" w:hAnsi="Times New Roman"/>
                    </w:rPr>
                    <w:t>
                       ГОСТ 30706-2000;
                      <w:br/>
                      ГОСТ 33566-2015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44.9*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Плесени</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44.10*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Молочнокислые микроорганизмы</w:t>
                  </w:r>
                </w:p>
              </w:tc>
              <w:tc>
                <w:tcPr>
                  <w:tcW w:type="pct" w:w="1070"/>
                  <w:vAlign w:val="top"/>
                </w:tcPr>
                <w:p>
                  <w:pPr>
                    <w:jc w:val="left"/>
                    <w:ind w:left="-84.99999" w:right="-84.99999"/>
                    <w:spacing w:before="0" w:after="0"/>
                  </w:pPr>
                  <w:r>
                    <w:rPr>
                      <w:sz w:val="22"/>
                      <w:rFonts w:ascii="Times New Roman" w:hAnsi="Times New Roman"/>
                    </w:rPr>
                    <w:t>
                       ГОСТ 10444.11-2013 (ISO 15214:1998);
                      <w:br/>
                      ГОСТ 33951-2016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44.11*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Бифидобактерии</w:t>
                  </w:r>
                </w:p>
              </w:tc>
              <w:tc>
                <w:tcPr>
                  <w:tcW w:type="pct" w:w="1070"/>
                  <w:vAlign w:val="top"/>
                </w:tcPr>
                <w:p>
                  <w:pPr>
                    <w:jc w:val="left"/>
                    <w:ind w:left="-84.99999" w:right="-84.99999"/>
                    <w:spacing w:before="0" w:after="0"/>
                  </w:pPr>
                  <w:r>
                    <w:rPr>
                      <w:sz w:val="22"/>
                      <w:rFonts w:ascii="Times New Roman" w:hAnsi="Times New Roman"/>
                    </w:rPr>
                    <w:t>
                       ГОСТ 33924-2016;
                      <w:br/>
                      ГОСТ ISO 29981-2013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44.12*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Промышленная стерильность</w:t>
                  </w:r>
                </w:p>
              </w:tc>
              <w:tc>
                <w:tcPr>
                  <w:tcW w:type="pct" w:w="1070"/>
                  <w:vAlign w:val="top"/>
                  <w:vMerge w:val="restart"/>
                </w:tcPr>
                <w:p>
                  <w:pPr>
                    <w:jc w:val="left"/>
                    <w:ind w:left="-84.99999" w:right="-84.99999"/>
                    <w:spacing w:before="0" w:after="0"/>
                  </w:pPr>
                  <w:r>
                    <w:rPr>
                      <w:sz w:val="22"/>
                      <w:rFonts w:ascii="Times New Roman" w:hAnsi="Times New Roman"/>
                    </w:rPr>
                    <w:t>
                       ГОСТ 32901-2014;
                      <w:br/>
                      ГОСТ 9225-84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44.13*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Микрофлора, характерная для творожной закваски, отсутствие клеток посторонней микрофлоры</w:t>
                  </w:r>
                </w:p>
              </w:tc>
              <w:tc>
                <w:tcPr>
                  <w:tcW w:type="pct" w:w="1070"/>
                  <w:vAlign w:val="top"/>
                  <w:vMerge/>
                </w:tcP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44.14*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Бактерии семейства Enterobacteriaсеае</w:t>
                  </w:r>
                </w:p>
              </w:tc>
              <w:tc>
                <w:tcPr>
                  <w:tcW w:type="pct" w:w="1070"/>
                  <w:vAlign w:val="top"/>
                  <w:vMerge w:val="restart"/>
                </w:tcPr>
                <w:p>
                  <w:pPr>
                    <w:jc w:val="left"/>
                    <w:ind w:left="-84.99999" w:right="-84.99999"/>
                    <w:spacing w:before="0" w:after="0"/>
                  </w:pPr>
                  <w:r>
                    <w:rPr>
                      <w:sz w:val="22"/>
                      <w:rFonts w:ascii="Times New Roman" w:hAnsi="Times New Roman"/>
                    </w:rPr>
                    <w:t>
                       ГОСТ 29184-91;
                      <w:br/>
                      СТБ ISO 21528-1-2009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45.1* ТР</w:t>
                  </w:r>
                </w:p>
              </w:tc>
              <w:tc>
                <w:tcPr>
                  <w:tcW w:type="pct" w:w="680"/>
                  <w:vAlign w:val="top"/>
                  <w:vMerge w:val="restart"/>
                </w:tcPr>
                <w:p>
                  <w:pPr>
                    <w:jc w:val="left"/>
                    <w:ind w:left="-84.99999" w:right="-84.99999"/>
                    <w:spacing w:after="0" w:before="0"/>
                  </w:pPr>
                  <w:r>
                    <w:rPr>
                      <w:sz w:val="22"/>
                      <w:rFonts w:ascii="Times New Roman" w:hAnsi="Times New Roman"/>
                    </w:rPr>
                    <w:t>Молоко питьевое. Ряженка, варенец. Ацидофилин. Кефир, кисломолочныепродукты жидкие. Йогурт. Творог, творожная масса, творожные продукты. Сметана. Мороженое. Топленое масло. Молочный жир. Масло сливочное, паста масляная. Сыр, сырный продукт сухие, в т.ч. плавленые; сверхтвердые, твердые, полутвердые, мягкие, плавленые ломтевые, плавленые пастообразные. Молоко сухое. Сливки сухие. Молоко, сливки концентрированные; сгущенные с сахаром. Сыворотка. Сыворотка молочная сухая. Пахта. Спред сливочнорастительный. Смесь топленая сливочно-растительная. Молочные составные продукты, молокосодержащиепродукты</w:t>
                  </w:r>
                </w:p>
              </w:tc>
              <w:tc>
                <w:tcPr>
                  <w:tcW w:type="pct" w:w="530"/>
                  <w:vAlign w:val="top"/>
                  <w:vMerge w:val="restart"/>
                </w:tcPr>
                <w:p>
                  <w:pPr>
                    <w:jc w:val="left"/>
                    <w:ind w:left="-84.99999" w:right="-84.99999"/>
                    <w:spacing w:after="0" w:before="0"/>
                  </w:pPr>
                  <w:r>
                    <w:rPr>
                      <w:sz w:val="22"/>
                      <w:rFonts w:ascii="Times New Roman" w:hAnsi="Times New Roman"/>
                    </w:rPr>
                    <w:t> 01.41/11.116, 01.45/11.116, 10.41/11.116, 10.42/11.116, 10.51/11.116, 10.52/11.116, 10.89/11.116</w:t>
                  </w:r>
                </w:p>
              </w:tc>
              <w:tc>
                <w:tcPr>
                  <w:tcW w:type="pct" w:w="870"/>
                  <w:vAlign w:val="top"/>
                  <w:vMerge w:val="restart"/>
                </w:tcPr>
                <w:p>
                  <w:pPr>
                    <w:jc w:val="left"/>
                    <w:ind w:left="-84.99999" w:right="-84.99999"/>
                    <w:spacing w:after="0" w:before="0"/>
                  </w:pPr>
                  <w:r>
                    <w:rPr>
                      <w:sz w:val="22"/>
                      <w:rFonts w:ascii="Times New Roman" w:hAnsi="Times New Roman"/>
                    </w:rPr>
                    <w:t> Внешний вид, консистенция, вкус и запах, цвет, рисунок</w:t>
                  </w:r>
                </w:p>
              </w:tc>
              <w:tc>
                <w:tcPr>
                  <w:tcW w:type="pct" w:w="1070"/>
                  <w:vAlign w:val="top"/>
                  <w:vMerge w:val="restart"/>
                </w:tcPr>
                <w:p>
                  <w:pPr>
                    <w:jc w:val="left"/>
                    <w:ind w:left="-84.99999" w:right="-84.99999"/>
                    <w:spacing w:after="0" w:before="0"/>
                  </w:pPr>
                  <w:r>
                    <w:rPr>
                      <w:sz w:val="22"/>
                      <w:rFonts w:ascii="Times New Roman" w:hAnsi="Times New Roman"/>
                    </w:rPr>
                    <w:t>
                       ГОСТ 28283-2015;
                      <w:br/>
                      ГОСТ 32899-2014 п.7.4;
                      <w:br/>
                      ГОСТ 33630-2015;
                      <w:br/>
                      ГОСТ 33632-2015;
                      <w:br/>
                      ГОСТ Р ИСО 22935-2-2011;
                      <w:br/>
                      СТБ 1373-2016;
                      <w:br/>
                      СТБ 1467-2017;
                      <w:br/>
                      СТБ 1552-2017;
                      <w:br/>
                      СТБ 1598-2006;
                      <w:br/>
                      СТБ 1746-2017;
                      <w:br/>
                      СТБ 1859-2016;
                      <w:br/>
                      СТБ 1860-2016;
                      <w:br/>
                      СТБ 1887-2016;
                      <w:br/>
                      СТБ 1888-2016;
                      <w:br/>
                      СТБ 1890-2017;
                      <w:br/>
                      СТБ 2190-2017;
                      <w:br/>
                      СТБ 2206-2017;
                      <w:br/>
                      СТБ 2263-2016;
                      <w:br/>
                      СТБ 2277-2016;
                      <w:br/>
                      СТБ 2283-2016;
                      <w:br/>
                      СТБ 315-2017;
                      <w:br/>
                      СТБ 736-2017;
                      <w:br/>
                      СТБ 970-2017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46.1* ТР</w:t>
                  </w:r>
                </w:p>
              </w:tc>
              <w:tc>
                <w:tcPr>
                  <w:tcW w:type="pct" w:w="680"/>
                  <w:vAlign w:val="top"/>
                  <w:vMerge w:val="restart"/>
                </w:tcPr>
                <w:p>
                  <w:pPr>
                    <w:jc w:val="left"/>
                    <w:ind w:left="-84.99999" w:right="-84.99999"/>
                    <w:spacing w:after="0" w:before="0"/>
                  </w:pPr>
                  <w:r>
                    <w:rPr>
                      <w:sz w:val="22"/>
                      <w:rFonts w:ascii="Times New Roman" w:hAnsi="Times New Roman"/>
                    </w:rPr>
                    <w:t>Сырое молоко, сырое обезжиренное молоко, сырые сливки, молочная продукция</w:t>
                  </w:r>
                </w:p>
              </w:tc>
              <w:tc>
                <w:tcPr>
                  <w:tcW w:type="pct" w:w="530"/>
                  <w:vAlign w:val="top"/>
                </w:tcPr>
                <w:p>
                  <w:pPr>
                    <w:jc w:val="left"/>
                    <w:ind w:left="-84.99999" w:right="-84.99999"/>
                    <w:spacing w:after="0" w:before="0"/>
                  </w:pPr>
                  <w:r>
                    <w:rPr>
                      <w:sz w:val="22"/>
                      <w:rFonts w:ascii="Times New Roman" w:hAnsi="Times New Roman"/>
                    </w:rPr>
                    <w:t> 10.41/08.149, 10.42/08.149, 10.89/08.149</w:t>
                  </w:r>
                </w:p>
              </w:tc>
              <w:tc>
                <w:tcPr>
                  <w:tcW w:type="pct" w:w="870"/>
                  <w:vAlign w:val="top"/>
                </w:tcPr>
                <w:p>
                  <w:pPr>
                    <w:jc w:val="left"/>
                    <w:ind w:left="-84.99999" w:right="-84.99999"/>
                    <w:spacing w:after="0" w:before="0"/>
                  </w:pPr>
                  <w:r>
                    <w:rPr>
                      <w:sz w:val="22"/>
                      <w:rFonts w:ascii="Times New Roman" w:hAnsi="Times New Roman"/>
                    </w:rPr>
                    <w:t> Перекисное число</w:t>
                  </w:r>
                </w:p>
              </w:tc>
              <w:tc>
                <w:tcPr>
                  <w:tcW w:type="pct" w:w="1070"/>
                  <w:vAlign w:val="top"/>
                </w:tcPr>
                <w:p>
                  <w:pPr>
                    <w:jc w:val="left"/>
                    <w:ind w:left="-84.99999" w:right="-84.99999"/>
                    <w:spacing w:after="0" w:before="0"/>
                  </w:pPr>
                  <w:r>
                    <w:rPr>
                      <w:sz w:val="22"/>
                      <w:rFonts w:ascii="Times New Roman" w:hAnsi="Times New Roman"/>
                    </w:rPr>
                    <w:t>
                       СТБ 1889-2008 (ГОСТ Р 52179-2003);
                      <w:br/>
                      СТБ ГОСТ Р 51487-2001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033/2013
                    </w:t>
                  </w:r>
                </w:p>
              </w:tc>
            </w:tr>
            <w:tr>
              <w:tc>
                <w:tcPr>
                  <w:tcW w:type="pct" w:w="290"/>
                  <w:vAlign w:val="top"/>
                </w:tcPr>
                <w:p>
                  <w:pPr>
                    <w:jc w:val="left"/>
                    <w:ind w:left="-84.99999" w:right="-84.99999"/>
                    <w:spacing w:before="0" w:after="0"/>
                  </w:pPr>
                  <w:r>
                    <w:rPr>
                      <w:sz w:val="22"/>
                      <w:rFonts w:ascii="Times New Roman" w:hAnsi="Times New Roman"/>
                    </w:rPr>
                    <w:t> 46.2*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10.89/04.125, 01.41/04.125, 01.45/04.125, 10.51/04.125, 10.52/04.125</w:t>
                  </w:r>
                </w:p>
              </w:tc>
              <w:tc>
                <w:tcPr>
                  <w:tcW w:type="pct" w:w="870"/>
                  <w:vAlign w:val="top"/>
                </w:tcPr>
                <w:p>
                  <w:pPr>
                    <w:jc w:val="left"/>
                    <w:ind w:left="-84.99999" w:right="-84.99999"/>
                    <w:spacing w:before="0" w:after="0"/>
                  </w:pPr>
                  <w:r>
                    <w:rPr>
                      <w:sz w:val="22"/>
                      <w:rFonts w:ascii="Times New Roman" w:hAnsi="Times New Roman"/>
                    </w:rPr>
                    <w:t> Содержание радионуклидов цезия-137</w:t>
                  </w:r>
                </w:p>
              </w:tc>
              <w:tc>
                <w:tcPr>
                  <w:tcW w:type="pct" w:w="1070"/>
                  <w:vAlign w:val="top"/>
                </w:tcPr>
                <w:p>
                  <w:pPr>
                    <w:jc w:val="left"/>
                    <w:ind w:left="-84.99999" w:right="-84.99999"/>
                    <w:spacing w:before="0" w:after="0"/>
                  </w:pPr>
                  <w:r>
                    <w:rPr>
                      <w:sz w:val="22"/>
                      <w:rFonts w:ascii="Times New Roman" w:hAnsi="Times New Roman"/>
                    </w:rPr>
                    <w:t> ГОСТ 32161-2013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Содержание радионуклидов стронция-90</w:t>
                  </w:r>
                </w:p>
              </w:tc>
              <w:tc>
                <w:tcPr>
                  <w:tcW w:type="pct" w:w="1070"/>
                  <w:vAlign w:val="top"/>
                </w:tcPr>
                <w:p>
                  <w:pPr>
                    <w:jc w:val="left"/>
                    <w:ind w:left="-84.99999" w:right="-84.99999"/>
                    <w:spacing w:before="0" w:after="0"/>
                  </w:pPr>
                  <w:r>
                    <w:rPr>
                      <w:sz w:val="22"/>
                      <w:rFonts w:ascii="Times New Roman" w:hAnsi="Times New Roman"/>
                    </w:rPr>
                    <w:t> ГОСТ 32163-2013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10.41/08.032, 01.41/08.032, 01.45/08.032, 10.51/08.032, 10.52/08.032</w:t>
                  </w:r>
                </w:p>
              </w:tc>
              <w:tc>
                <w:tcPr>
                  <w:tcW w:type="pct" w:w="870"/>
                  <w:vAlign w:val="top"/>
                </w:tcPr>
                <w:p>
                  <w:pPr>
                    <w:jc w:val="left"/>
                    <w:ind w:left="-84.99999" w:right="-84.99999"/>
                    <w:spacing w:before="0" w:after="0"/>
                  </w:pPr>
                  <w:r>
                    <w:rPr>
                      <w:sz w:val="22"/>
                      <w:rFonts w:ascii="Times New Roman" w:hAnsi="Times New Roman"/>
                    </w:rPr>
                    <w:t> Массовая доля кальция, натрия, калия, магния</w:t>
                  </w:r>
                </w:p>
              </w:tc>
              <w:tc>
                <w:tcPr>
                  <w:tcW w:type="pct" w:w="1070"/>
                  <w:vAlign w:val="top"/>
                </w:tcPr>
                <w:p>
                  <w:pPr>
                    <w:jc w:val="left"/>
                    <w:ind w:left="-84.99999" w:right="-84.99999"/>
                    <w:spacing w:before="0" w:after="0"/>
                  </w:pPr>
                  <w:r>
                    <w:rPr>
                      <w:sz w:val="22"/>
                      <w:rFonts w:ascii="Times New Roman" w:hAnsi="Times New Roman"/>
                    </w:rPr>
                    <w:t> ГОСТ ISO 8070/IDF 119-2014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Свинец, кадмий, медь, цинк, хром</w:t>
                  </w:r>
                </w:p>
              </w:tc>
              <w:tc>
                <w:tcPr>
                  <w:tcW w:type="pct" w:w="1070"/>
                  <w:vAlign w:val="top"/>
                </w:tcPr>
                <w:p>
                  <w:pPr>
                    <w:jc w:val="left"/>
                    <w:ind w:left="-84.99999" w:right="-84.99999"/>
                    <w:spacing w:before="0" w:after="0"/>
                  </w:pPr>
                  <w:r>
                    <w:rPr>
                      <w:sz w:val="22"/>
                      <w:rFonts w:ascii="Times New Roman" w:hAnsi="Times New Roman"/>
                    </w:rPr>
                    <w:t>
                       ГОСТ 26929-94;
                      <w:br/>
                      ГОСТ 30178-96;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46.6*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01.41/08.032, 01.41/08.156, 01.45/08.032, 01.45/08.156, 10.51/08.032, 10.51/08.156, 10.52/08.032, 10.52/08.156</w:t>
                  </w:r>
                </w:p>
              </w:tc>
              <w:tc>
                <w:tcPr>
                  <w:tcW w:type="pct" w:w="870"/>
                  <w:vAlign w:val="top"/>
                </w:tcPr>
                <w:p>
                  <w:pPr>
                    <w:jc w:val="left"/>
                    <w:ind w:left="-84.99999" w:right="-84.99999"/>
                    <w:spacing w:before="0" w:after="0"/>
                  </w:pPr>
                  <w:r>
                    <w:rPr>
                      <w:sz w:val="22"/>
                      <w:rFonts w:ascii="Times New Roman" w:hAnsi="Times New Roman"/>
                    </w:rPr>
                    <w:t> Олово</w:t>
                  </w:r>
                </w:p>
              </w:tc>
              <w:tc>
                <w:tcPr>
                  <w:tcW w:type="pct" w:w="1070"/>
                  <w:vAlign w:val="top"/>
                </w:tcPr>
                <w:p>
                  <w:pPr>
                    <w:jc w:val="left"/>
                    <w:ind w:left="-84.99999" w:right="-84.99999"/>
                    <w:spacing w:before="0" w:after="0"/>
                  </w:pPr>
                  <w:r>
                    <w:rPr>
                      <w:sz w:val="22"/>
                      <w:rFonts w:ascii="Times New Roman" w:hAnsi="Times New Roman"/>
                    </w:rPr>
                    <w:t>
                       ГОСТ 26929-94;
                      <w:br/>
                      ГОСТ 26935-86;
                      <w:br/>
                      ГОСТ 33413-2015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46.7*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10.41/08.032, 10.41/08.082, 01.41/08.032, 01.41/08.082, 01.45/08.032, 01.45/08.082, 10.51/08.032, 10.51/08.082, 10.52/08.032, 10.52/08.082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46.8*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10.41/08.032, 10.41/08.156, 01.41/08.032, 01.41/08.156, 01.45/08.032, 01.45/08.156, 10.51/08.032, 10.51/08.156, 10.52/08.032, 10.52/08.156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46.9*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Железо</w:t>
                  </w:r>
                </w:p>
              </w:tc>
              <w:tc>
                <w:tcPr>
                  <w:tcW w:type="pct" w:w="1070"/>
                  <w:vAlign w:val="top"/>
                </w:tcPr>
                <w:p>
                  <w:pPr>
                    <w:jc w:val="left"/>
                    <w:ind w:left="-84.99999" w:right="-84.99999"/>
                    <w:spacing w:before="0" w:after="0"/>
                  </w:pPr>
                  <w:r>
                    <w:rPr>
                      <w:sz w:val="22"/>
                      <w:rFonts w:ascii="Times New Roman" w:hAnsi="Times New Roman"/>
                    </w:rPr>
                    <w:t>
                       ГОСТ 26928-86;
                      <w:br/>
                      ГОСТ 30178-96;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46.10*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10.41/08.158, 01.41/08.158, 01.45/08.158, 10.51/08.158, 10.52/08.158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w:t>
                  </w:r>
                </w:p>
              </w:tc>
              <w:tc>
                <w:tcPr>
                  <w:tcW w:type="pct" w:w="1070"/>
                  <w:vAlign w:val="top"/>
                  <w:vMerge w:val="restart"/>
                </w:tcPr>
                <w:p>
                  <w:pPr>
                    <w:jc w:val="left"/>
                    <w:ind w:left="-84.99999" w:right="-84.99999"/>
                    <w:spacing w:before="0" w:after="0"/>
                  </w:pPr>
                  <w:r>
                    <w:rPr>
                      <w:sz w:val="22"/>
                      <w:rFonts w:ascii="Times New Roman" w:hAnsi="Times New Roman"/>
                    </w:rPr>
                    <w:t>
                       ГОСТ 23452-2015;
                      <w:br/>
                      ГОСТ ISO 3890-1-2013;
                      <w:br/>
                      ГОСТ ISO 3890-2-2013;
                      <w:br/>
                      СТ РК 2011-2010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46.11*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ДДТ и его метаболиты</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46.12*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10.41/03.152, 10.41/08.161, 01.41/03.152, 01.41/08.161, 01.45/03.152, 01.45/08.161, 10.51/03.152, 10.51/08.161, 10.52/03.152, 10.52/08.161</w:t>
                  </w:r>
                </w:p>
              </w:tc>
              <w:tc>
                <w:tcPr>
                  <w:tcW w:type="pct" w:w="870"/>
                  <w:vAlign w:val="top"/>
                </w:tcPr>
                <w:p>
                  <w:pPr>
                    <w:jc w:val="left"/>
                    <w:ind w:left="-84.99999" w:right="-84.99999"/>
                    <w:spacing w:before="0" w:after="0"/>
                  </w:pPr>
                  <w:r>
                    <w:rPr>
                      <w:sz w:val="22"/>
                      <w:rFonts w:ascii="Times New Roman" w:hAnsi="Times New Roman"/>
                    </w:rPr>
                    <w:t> Афлатоксин В1</w:t>
                  </w:r>
                </w:p>
              </w:tc>
              <w:tc>
                <w:tcPr>
                  <w:tcW w:type="pct" w:w="1070"/>
                  <w:vAlign w:val="top"/>
                </w:tcPr>
                <w:p>
                  <w:pPr>
                    <w:jc w:val="left"/>
                    <w:ind w:left="-84.99999" w:right="-84.99999"/>
                    <w:spacing w:before="0" w:after="0"/>
                  </w:pPr>
                  <w:r>
                    <w:rPr>
                      <w:sz w:val="22"/>
                      <w:rFonts w:ascii="Times New Roman" w:hAnsi="Times New Roman"/>
                    </w:rPr>
                    <w:t> ГОСТ 30711-2001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46.13*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Афлатоксин М1</w:t>
                  </w:r>
                </w:p>
              </w:tc>
              <w:tc>
                <w:tcPr>
                  <w:tcW w:type="pct" w:w="1070"/>
                  <w:vAlign w:val="top"/>
                </w:tcPr>
                <w:p>
                  <w:pPr>
                    <w:jc w:val="left"/>
                    <w:ind w:left="-84.99999" w:right="-84.99999"/>
                    <w:spacing w:before="0" w:after="0"/>
                  </w:pPr>
                  <w:r>
                    <w:rPr>
                      <w:sz w:val="22"/>
                      <w:rFonts w:ascii="Times New Roman" w:hAnsi="Times New Roman"/>
                    </w:rPr>
                    <w:t>
                       ГОСТ 30711-2001;
                      <w:br/>
                      МВИ.МН 2786-2013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46.14*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10.41/03.152, 01.41/03.152, 01.45/03.152, 10.51/03.152, 10.52/03.152</w:t>
                  </w:r>
                </w:p>
              </w:tc>
              <w:tc>
                <w:tcPr>
                  <w:tcW w:type="pct" w:w="870"/>
                  <w:vAlign w:val="top"/>
                </w:tcPr>
                <w:p>
                  <w:pPr>
                    <w:jc w:val="left"/>
                    <w:ind w:left="-84.99999" w:right="-84.99999"/>
                    <w:spacing w:before="0" w:after="0"/>
                  </w:pPr>
                  <w:r>
                    <w:rPr>
                      <w:sz w:val="22"/>
                      <w:rFonts w:ascii="Times New Roman" w:hAnsi="Times New Roman"/>
                    </w:rPr>
                    <w:t> Тетрациклиновая группа (тетрациклин)</w:t>
                  </w:r>
                </w:p>
              </w:tc>
              <w:tc>
                <w:tcPr>
                  <w:tcW w:type="pct" w:w="1070"/>
                  <w:vAlign w:val="top"/>
                </w:tcPr>
                <w:p>
                  <w:pPr>
                    <w:jc w:val="left"/>
                    <w:ind w:left="-84.99999" w:right="-84.99999"/>
                    <w:spacing w:before="0" w:after="0"/>
                  </w:pPr>
                  <w:r>
                    <w:rPr>
                      <w:sz w:val="22"/>
                      <w:rFonts w:ascii="Times New Roman" w:hAnsi="Times New Roman"/>
                    </w:rPr>
                    <w:t>
                       МВИ.МН 3830-2015;
                      <w:br/>
                      МВИ.МН 3951-2015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46.15*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Пенициллин</w:t>
                  </w:r>
                </w:p>
              </w:tc>
              <w:tc>
                <w:tcPr>
                  <w:tcW w:type="pct" w:w="1070"/>
                  <w:vAlign w:val="top"/>
                </w:tcPr>
                <w:p>
                  <w:pPr>
                    <w:jc w:val="left"/>
                    <w:ind w:left="-84.99999" w:right="-84.99999"/>
                    <w:spacing w:before="0" w:after="0"/>
                  </w:pPr>
                  <w:r>
                    <w:rPr>
                      <w:sz w:val="22"/>
                      <w:rFonts w:ascii="Times New Roman" w:hAnsi="Times New Roman"/>
                    </w:rPr>
                    <w:t>
                       МВИ.МН 4885-2014;
                      <w:br/>
                      МВИ.МН 5336-2015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46.16*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Стрептомицин</w:t>
                  </w:r>
                </w:p>
              </w:tc>
              <w:tc>
                <w:tcPr>
                  <w:tcW w:type="pct" w:w="1070"/>
                  <w:vAlign w:val="top"/>
                </w:tcPr>
                <w:p>
                  <w:pPr>
                    <w:jc w:val="left"/>
                    <w:ind w:left="-84.99999" w:right="-84.99999"/>
                    <w:spacing w:before="0" w:after="0"/>
                  </w:pPr>
                  <w:r>
                    <w:rPr>
                      <w:sz w:val="22"/>
                      <w:rFonts w:ascii="Times New Roman" w:hAnsi="Times New Roman"/>
                    </w:rPr>
                    <w:t>
                       МВИ.МН 2642-2015;
                      <w:br/>
                      МВИ.МН 4894-2018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46.17*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Левомицетин (хлорамфеникол)</w:t>
                  </w:r>
                </w:p>
              </w:tc>
              <w:tc>
                <w:tcPr>
                  <w:tcW w:type="pct" w:w="1070"/>
                  <w:vAlign w:val="top"/>
                </w:tcPr>
                <w:p>
                  <w:pPr>
                    <w:jc w:val="left"/>
                    <w:ind w:left="-84.99999" w:right="-84.99999"/>
                    <w:spacing w:before="0" w:after="0"/>
                  </w:pPr>
                  <w:r>
                    <w:rPr>
                      <w:sz w:val="22"/>
                      <w:rFonts w:ascii="Times New Roman" w:hAnsi="Times New Roman"/>
                    </w:rPr>
                    <w:t>
                       МВИ.МН 2436-2015;
                      <w:br/>
                      МВИ.МН 4230-2015;
                      <w:br/>
                      МВИ.МН 4678-2018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46.18*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10.41/08.159, 01.41/08.159, 01.45/08.159, 10.51/08.159, 10.52/08.159</w:t>
                  </w:r>
                </w:p>
              </w:tc>
              <w:tc>
                <w:tcPr>
                  <w:tcW w:type="pct" w:w="870"/>
                  <w:vAlign w:val="top"/>
                </w:tcPr>
                <w:p>
                  <w:pPr>
                    <w:jc w:val="left"/>
                    <w:ind w:left="-84.99999" w:right="-84.99999"/>
                    <w:spacing w:before="0" w:after="0"/>
                  </w:pPr>
                  <w:r>
                    <w:rPr>
                      <w:sz w:val="22"/>
                      <w:rFonts w:ascii="Times New Roman" w:hAnsi="Times New Roman"/>
                    </w:rPr>
                    <w:t> Консерванты: - бензойная кислота и ее соли; - сорбиновая кислота и ее соли</w:t>
                  </w:r>
                </w:p>
              </w:tc>
              <w:tc>
                <w:tcPr>
                  <w:tcW w:type="pct" w:w="1070"/>
                  <w:vAlign w:val="top"/>
                </w:tcPr>
                <w:p>
                  <w:pPr>
                    <w:jc w:val="left"/>
                    <w:ind w:left="-84.99999" w:right="-84.99999"/>
                    <w:spacing w:before="0" w:after="0"/>
                  </w:pPr>
                  <w:r>
                    <w:rPr>
                      <w:sz w:val="22"/>
                      <w:rFonts w:ascii="Times New Roman" w:hAnsi="Times New Roman"/>
                    </w:rPr>
                    <w:t> ГОСТ 31504-2012 п. 8</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46.19*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10.51/08.159</w:t>
                  </w:r>
                </w:p>
              </w:tc>
              <w:tc>
                <w:tcPr>
                  <w:tcW w:type="pct" w:w="870"/>
                  <w:vAlign w:val="top"/>
                  <w:vMerge w:val="restart"/>
                </w:tcPr>
                <w:p>
                  <w:pPr>
                    <w:jc w:val="left"/>
                    <w:ind w:left="-84.99999" w:right="-84.99999"/>
                    <w:spacing w:before="0" w:after="0"/>
                  </w:pPr>
                  <w:r>
                    <w:rPr>
                      <w:sz w:val="22"/>
                      <w:rFonts w:ascii="Times New Roman" w:hAnsi="Times New Roman"/>
                    </w:rPr>
                    <w:t> Бенз(а)пирен</w:t>
                  </w:r>
                </w:p>
              </w:tc>
              <w:tc>
                <w:tcPr>
                  <w:tcW w:type="pct" w:w="1070"/>
                  <w:vAlign w:val="top"/>
                  <w:vMerge w:val="restart"/>
                </w:tcPr>
                <w:p>
                  <w:pPr>
                    <w:jc w:val="left"/>
                    <w:ind w:left="-84.99999" w:right="-84.99999"/>
                    <w:spacing w:before="0" w:after="0"/>
                  </w:pPr>
                  <w:r>
                    <w:rPr>
                      <w:sz w:val="22"/>
                      <w:rFonts w:ascii="Times New Roman" w:hAnsi="Times New Roman"/>
                    </w:rPr>
                    <w:t>
                       ГОСТ Р 51650-2000;
                      <w:br/>
                      СТБ ГОСТ Р 51650-2001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47.1*</w:t>
                  </w:r>
                </w:p>
              </w:tc>
              <w:tc>
                <w:tcPr>
                  <w:tcW w:type="pct" w:w="680"/>
                  <w:vAlign w:val="top"/>
                  <w:vMerge w:val="restart"/>
                </w:tcPr>
                <w:p>
                  <w:pPr>
                    <w:jc w:val="left"/>
                    <w:ind w:left="-84.99999" w:right="-84.99999"/>
                    <w:spacing w:after="0" w:before="0"/>
                  </w:pPr>
                  <w:r>
                    <w:rPr>
                      <w:sz w:val="22"/>
                      <w:rFonts w:ascii="Times New Roman" w:hAnsi="Times New Roman"/>
                    </w:rPr>
                    <w:t>Парфюмерно-косметическая продукция, косметическая продукция по уходу за кожей лица и тела</w:t>
                  </w:r>
                </w:p>
              </w:tc>
              <w:tc>
                <w:tcPr>
                  <w:tcW w:type="pct" w:w="530"/>
                  <w:vAlign w:val="top"/>
                  <w:vMerge w:val="restart"/>
                </w:tcPr>
                <w:p>
                  <w:pPr>
                    <w:jc w:val="left"/>
                    <w:ind w:left="-84.99999" w:right="-84.99999"/>
                    <w:spacing w:after="0" w:before="0"/>
                  </w:pPr>
                  <w:r>
                    <w:rPr>
                      <w:sz w:val="22"/>
                      <w:rFonts w:ascii="Times New Roman" w:hAnsi="Times New Roman"/>
                    </w:rPr>
                    <w:t> 20.42/29.040</w:t>
                  </w:r>
                </w:p>
              </w:tc>
              <w:tc>
                <w:tcPr>
                  <w:tcW w:type="pct" w:w="870"/>
                  <w:vAlign w:val="top"/>
                  <w:vMerge w:val="restart"/>
                </w:tcPr>
                <w:p>
                  <w:pPr>
                    <w:jc w:val="left"/>
                    <w:ind w:left="-84.99999" w:right="-84.99999"/>
                    <w:spacing w:after="0" w:before="0"/>
                  </w:pPr>
                  <w:r>
                    <w:rPr>
                      <w:sz w:val="22"/>
                      <w:rFonts w:ascii="Times New Roman" w:hAnsi="Times New Roman"/>
                    </w:rPr>
                    <w:t> Масса нетто. Объем.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2300-2005;
                      <w:br/>
                      МВИ.МН 2301-2005;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47.1* ТР</w:t>
                  </w:r>
                </w:p>
              </w:tc>
              <w:tc>
                <w:tcPr>
                  <w:tcW w:type="pct" w:w="680"/>
                  <w:vAlign w:val="top"/>
                  <w:vMerge w:val="restart"/>
                </w:tcPr>
                <w:p>
                  <w:pPr>
                    <w:jc w:val="left"/>
                    <w:ind w:left="-84.99999" w:right="-84.99999"/>
                    <w:spacing w:after="0" w:before="0"/>
                  </w:pPr>
                  <w:r>
                    <w:rPr>
                      <w:sz w:val="22"/>
                      <w:rFonts w:ascii="Times New Roman" w:hAnsi="Times New Roman"/>
                    </w:rPr>
                    <w:t>Сырое молоко. Сырые сливки</w:t>
                  </w:r>
                </w:p>
              </w:tc>
              <w:tc>
                <w:tcPr>
                  <w:tcW w:type="pct" w:w="530"/>
                  <w:vAlign w:val="top"/>
                </w:tcPr>
                <w:p>
                  <w:pPr>
                    <w:jc w:val="left"/>
                    <w:ind w:left="-84.99999" w:right="-84.99999"/>
                    <w:spacing w:after="0" w:before="0"/>
                  </w:pPr>
                  <w:r>
                    <w:rPr>
                      <w:sz w:val="22"/>
                      <w:rFonts w:ascii="Times New Roman" w:hAnsi="Times New Roman"/>
                    </w:rPr>
                    <w:t> 01.41/08.037, 01.41/08.052, 01.45/08.037, 01.45/08.052, 10.89/08.037, 10.89/08.052</w:t>
                  </w:r>
                </w:p>
              </w:tc>
              <w:tc>
                <w:tcPr>
                  <w:tcW w:type="pct" w:w="870"/>
                  <w:vAlign w:val="top"/>
                </w:tcPr>
                <w:p>
                  <w:pPr>
                    <w:jc w:val="left"/>
                    <w:ind w:left="-84.99999" w:right="-84.99999"/>
                    <w:spacing w:after="0" w:before="0"/>
                  </w:pPr>
                  <w:r>
                    <w:rPr>
                      <w:sz w:val="22"/>
                      <w:rFonts w:ascii="Times New Roman" w:hAnsi="Times New Roman"/>
                    </w:rPr>
                    <w:t> Массовая доля жира</w:t>
                  </w:r>
                </w:p>
              </w:tc>
              <w:tc>
                <w:tcPr>
                  <w:tcW w:type="pct" w:w="1070"/>
                  <w:vAlign w:val="top"/>
                </w:tcPr>
                <w:p>
                  <w:pPr>
                    <w:jc w:val="left"/>
                    <w:ind w:left="-84.99999" w:right="-84.99999"/>
                    <w:spacing w:after="0" w:before="0"/>
                  </w:pPr>
                  <w:r>
                    <w:rPr>
                      <w:sz w:val="22"/>
                      <w:rFonts w:ascii="Times New Roman" w:hAnsi="Times New Roman"/>
                    </w:rPr>
                    <w:t>
                       ГОСТ 5867-90 п. 2;
                      <w:br/>
                      СТБ ISO 1211-2012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r>
              <w:tc>
                <w:tcPr>
                  <w:tcW w:type="pct" w:w="290"/>
                  <w:vAlign w:val="top"/>
                </w:tcPr>
                <w:p>
                  <w:pPr>
                    <w:jc w:val="left"/>
                    <w:ind w:left="-84.99999" w:right="-84.99999"/>
                    <w:spacing w:before="0" w:after="0"/>
                  </w:pPr>
                  <w:r>
                    <w:rPr>
                      <w:sz w:val="22"/>
                      <w:rFonts w:ascii="Times New Roman" w:hAnsi="Times New Roman"/>
                    </w:rPr>
                    <w:t> 47.2*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01.41/08.149, 01.41/08.169, 01.45/08.149, 01.45/08.169, 10.89/08.149, 10.89/08.169</w:t>
                  </w:r>
                </w:p>
              </w:tc>
              <w:tc>
                <w:tcPr>
                  <w:tcW w:type="pct" w:w="870"/>
                  <w:vAlign w:val="top"/>
                </w:tcPr>
                <w:p>
                  <w:pPr>
                    <w:jc w:val="left"/>
                    <w:ind w:left="-84.99999" w:right="-84.99999"/>
                    <w:spacing w:before="0" w:after="0"/>
                  </w:pPr>
                  <w:r>
                    <w:rPr>
                      <w:sz w:val="22"/>
                      <w:rFonts w:ascii="Times New Roman" w:hAnsi="Times New Roman"/>
                    </w:rPr>
                    <w:t> Массовая доля белка</w:t>
                  </w:r>
                </w:p>
              </w:tc>
              <w:tc>
                <w:tcPr>
                  <w:tcW w:type="pct" w:w="1070"/>
                  <w:vAlign w:val="top"/>
                </w:tcPr>
                <w:p>
                  <w:pPr>
                    <w:jc w:val="left"/>
                    <w:ind w:left="-84.99999" w:right="-84.99999"/>
                    <w:spacing w:before="0" w:after="0"/>
                  </w:pPr>
                  <w:r>
                    <w:rPr>
                      <w:sz w:val="22"/>
                      <w:rFonts w:ascii="Times New Roman" w:hAnsi="Times New Roman"/>
                    </w:rPr>
                    <w:t> ГОСТ 23327-98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47.3*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01.41/08.052, 01.45/08.052, 10.89/08.052</w:t>
                  </w:r>
                </w:p>
              </w:tc>
              <w:tc>
                <w:tcPr>
                  <w:tcW w:type="pct" w:w="870"/>
                  <w:vAlign w:val="top"/>
                </w:tcPr>
                <w:p>
                  <w:pPr>
                    <w:jc w:val="left"/>
                    <w:ind w:left="-84.99999" w:right="-84.99999"/>
                    <w:spacing w:before="0" w:after="0"/>
                  </w:pPr>
                  <w:r>
                    <w:rPr>
                      <w:sz w:val="22"/>
                      <w:rFonts w:ascii="Times New Roman" w:hAnsi="Times New Roman"/>
                    </w:rPr>
                    <w:t> Массовая доля сухих обезжиренных веществ молока</w:t>
                  </w:r>
                </w:p>
              </w:tc>
              <w:tc>
                <w:tcPr>
                  <w:tcW w:type="pct" w:w="1070"/>
                  <w:vAlign w:val="top"/>
                </w:tcPr>
                <w:p>
                  <w:pPr>
                    <w:jc w:val="left"/>
                    <w:ind w:left="-84.99999" w:right="-84.99999"/>
                    <w:spacing w:before="0" w:after="0"/>
                  </w:pPr>
                  <w:r>
                    <w:rPr>
                      <w:sz w:val="22"/>
                      <w:rFonts w:ascii="Times New Roman" w:hAnsi="Times New Roman"/>
                    </w:rPr>
                    <w:t> ГОСТ 3626-73 р. 2, 3, п.2.4.3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47.4*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01.41/11.116, 01.45/11.116, 10.89/11.116</w:t>
                  </w:r>
                </w:p>
              </w:tc>
              <w:tc>
                <w:tcPr>
                  <w:tcW w:type="pct" w:w="870"/>
                  <w:vAlign w:val="top"/>
                </w:tcPr>
                <w:p>
                  <w:pPr>
                    <w:jc w:val="left"/>
                    <w:ind w:left="-84.99999" w:right="-84.99999"/>
                    <w:spacing w:before="0" w:after="0"/>
                  </w:pPr>
                  <w:r>
                    <w:rPr>
                      <w:sz w:val="22"/>
                      <w:rFonts w:ascii="Times New Roman" w:hAnsi="Times New Roman"/>
                    </w:rPr>
                    <w:t> Органолептические показатели (консистенция, вкус и запах, цвет)</w:t>
                  </w:r>
                </w:p>
              </w:tc>
              <w:tc>
                <w:tcPr>
                  <w:tcW w:type="pct" w:w="1070"/>
                  <w:vAlign w:val="top"/>
                </w:tcPr>
                <w:p>
                  <w:pPr>
                    <w:jc w:val="left"/>
                    <w:ind w:left="-84.99999" w:right="-84.99999"/>
                    <w:spacing w:before="0" w:after="0"/>
                  </w:pPr>
                  <w:r>
                    <w:rPr>
                      <w:sz w:val="22"/>
                      <w:rFonts w:ascii="Times New Roman" w:hAnsi="Times New Roman"/>
                    </w:rPr>
                    <w:t> ГОСТ 28283-2015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47.5*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01.41/08.149, 01.41/08.169, 01.45/08.149, 01.45/08.169, 10.89/08.149, 10.89/08.169</w:t>
                  </w:r>
                </w:p>
              </w:tc>
              <w:tc>
                <w:tcPr>
                  <w:tcW w:type="pct" w:w="870"/>
                  <w:vAlign w:val="top"/>
                </w:tcPr>
                <w:p>
                  <w:pPr>
                    <w:jc w:val="left"/>
                    <w:ind w:left="-84.99999" w:right="-84.99999"/>
                    <w:spacing w:before="0" w:after="0"/>
                  </w:pPr>
                  <w:r>
                    <w:rPr>
                      <w:sz w:val="22"/>
                      <w:rFonts w:ascii="Times New Roman" w:hAnsi="Times New Roman"/>
                    </w:rPr>
                    <w:t> Кислотность</w:t>
                  </w:r>
                </w:p>
              </w:tc>
              <w:tc>
                <w:tcPr>
                  <w:tcW w:type="pct" w:w="1070"/>
                  <w:vAlign w:val="top"/>
                </w:tcPr>
                <w:p>
                  <w:pPr>
                    <w:jc w:val="left"/>
                    <w:ind w:left="-84.99999" w:right="-84.99999"/>
                    <w:spacing w:before="0" w:after="0"/>
                  </w:pPr>
                  <w:r>
                    <w:rPr>
                      <w:sz w:val="22"/>
                      <w:rFonts w:ascii="Times New Roman" w:hAnsi="Times New Roman"/>
                    </w:rPr>
                    <w:t> ГОСТ 3624-92</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47.6*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01.41/08.031, 01.45/08.031, 10.89/08.031</w:t>
                  </w:r>
                </w:p>
              </w:tc>
              <w:tc>
                <w:tcPr>
                  <w:tcW w:type="pct" w:w="870"/>
                  <w:vAlign w:val="top"/>
                  <w:vMerge w:val="restart"/>
                </w:tcPr>
                <w:p>
                  <w:pPr>
                    <w:jc w:val="left"/>
                    <w:ind w:left="-84.99999" w:right="-84.99999"/>
                    <w:spacing w:before="0" w:after="0"/>
                  </w:pPr>
                  <w:r>
                    <w:rPr>
                      <w:sz w:val="22"/>
                      <w:rFonts w:ascii="Times New Roman" w:hAnsi="Times New Roman"/>
                    </w:rPr>
                    <w:t> Плотность</w:t>
                  </w:r>
                </w:p>
              </w:tc>
              <w:tc>
                <w:tcPr>
                  <w:tcW w:type="pct" w:w="1070"/>
                  <w:vAlign w:val="top"/>
                  <w:vMerge w:val="restart"/>
                </w:tcPr>
                <w:p>
                  <w:pPr>
                    <w:jc w:val="left"/>
                    <w:ind w:left="-84.99999" w:right="-84.99999"/>
                    <w:spacing w:before="0" w:after="0"/>
                  </w:pPr>
                  <w:r>
                    <w:rPr>
                      <w:sz w:val="22"/>
                      <w:rFonts w:ascii="Times New Roman" w:hAnsi="Times New Roman"/>
                    </w:rPr>
                    <w:t> ГОСТ 3625-84 п. 2</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48.1*</w:t>
                  </w:r>
                </w:p>
              </w:tc>
              <w:tc>
                <w:tcPr>
                  <w:tcW w:type="pct" w:w="680"/>
                  <w:vAlign w:val="top"/>
                  <w:vMerge w:val="restart"/>
                </w:tcPr>
                <w:p>
                  <w:pPr>
                    <w:jc w:val="left"/>
                    <w:ind w:left="-84.99999" w:right="-84.99999"/>
                    <w:spacing w:after="0" w:before="0"/>
                  </w:pPr>
                  <w:r>
                    <w:rPr>
                      <w:sz w:val="22"/>
                      <w:rFonts w:ascii="Times New Roman" w:hAnsi="Times New Roman"/>
                    </w:rPr>
                    <w:t>Бытовая химия</w:t>
                  </w:r>
                </w:p>
              </w:tc>
              <w:tc>
                <w:tcPr>
                  <w:tcW w:type="pct" w:w="530"/>
                  <w:vAlign w:val="top"/>
                  <w:vMerge w:val="restart"/>
                </w:tcPr>
                <w:p>
                  <w:pPr>
                    <w:jc w:val="left"/>
                    <w:ind w:left="-84.99999" w:right="-84.99999"/>
                    <w:spacing w:after="0" w:before="0"/>
                  </w:pPr>
                  <w:r>
                    <w:rPr>
                      <w:sz w:val="22"/>
                      <w:rFonts w:ascii="Times New Roman" w:hAnsi="Times New Roman"/>
                    </w:rPr>
                    <w:t> 20.41/29.040, 20.59/29.040</w:t>
                  </w:r>
                </w:p>
              </w:tc>
              <w:tc>
                <w:tcPr>
                  <w:tcW w:type="pct" w:w="870"/>
                  <w:vAlign w:val="top"/>
                  <w:vMerge w:val="restart"/>
                </w:tcPr>
                <w:p>
                  <w:pPr>
                    <w:jc w:val="left"/>
                    <w:ind w:left="-84.99999" w:right="-84.99999"/>
                    <w:spacing w:after="0" w:before="0"/>
                  </w:pPr>
                  <w:r>
                    <w:rPr>
                      <w:sz w:val="22"/>
                      <w:rFonts w:ascii="Times New Roman" w:hAnsi="Times New Roman"/>
                    </w:rPr>
                    <w:t> Масса. Масса нетто. Объем.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2979-2008 ;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48.1* ТР</w:t>
                  </w:r>
                </w:p>
              </w:tc>
              <w:tc>
                <w:tcPr>
                  <w:tcW w:type="pct" w:w="680"/>
                  <w:vAlign w:val="top"/>
                  <w:vMerge w:val="restart"/>
                </w:tcPr>
                <w:p>
                  <w:pPr>
                    <w:jc w:val="left"/>
                    <w:ind w:left="-84.99999" w:right="-84.99999"/>
                    <w:spacing w:after="0" w:before="0"/>
                  </w:pPr>
                  <w:r>
                    <w:rPr>
                      <w:sz w:val="22"/>
                      <w:rFonts w:ascii="Times New Roman" w:hAnsi="Times New Roman"/>
                    </w:rPr>
                    <w:t>Продукты переработки молока при выпуске их в обращение</w:t>
                  </w:r>
                </w:p>
              </w:tc>
              <w:tc>
                <w:tcPr>
                  <w:tcW w:type="pct" w:w="530"/>
                  <w:vAlign w:val="top"/>
                  <w:vMerge w:val="restart"/>
                </w:tcPr>
                <w:p>
                  <w:pPr>
                    <w:jc w:val="left"/>
                    <w:ind w:left="-84.99999" w:right="-84.99999"/>
                    <w:spacing w:after="0" w:before="0"/>
                  </w:pPr>
                  <w:r>
                    <w:rPr>
                      <w:sz w:val="22"/>
                      <w:rFonts w:ascii="Times New Roman" w:hAnsi="Times New Roman"/>
                    </w:rPr>
                    <w:t> 01.41/01.086, 01.45/01.086, 10.41/01.086, 10.51/01.086, 10.52/01.086</w:t>
                  </w:r>
                </w:p>
              </w:tc>
              <w:tc>
                <w:tcPr>
                  <w:tcW w:type="pct" w:w="870"/>
                  <w:vAlign w:val="top"/>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after="0" w:before="0"/>
                  </w:pPr>
                  <w:r>
                    <w:rPr>
                      <w:sz w:val="22"/>
                      <w:rFonts w:ascii="Times New Roman" w:hAnsi="Times New Roman"/>
                    </w:rPr>
                    <w:t>
                       ГОСТ 10444.15-94;
                      <w:br/>
                      ГОСТ 30705-2000;
                      <w:br/>
                      ГОСТ 32901-2014;
                      <w:br/>
                      ГОСТ 9225-84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r>
              <w:tc>
                <w:tcPr>
                  <w:tcW w:type="pct" w:w="290"/>
                  <w:vAlign w:val="top"/>
                </w:tcPr>
                <w:p>
                  <w:pPr>
                    <w:jc w:val="left"/>
                    <w:ind w:left="-84.99999" w:right="-84.99999"/>
                    <w:spacing w:before="0" w:after="0"/>
                  </w:pPr>
                  <w:r>
                    <w:rPr>
                      <w:sz w:val="22"/>
                      <w:rFonts w:ascii="Times New Roman" w:hAnsi="Times New Roman"/>
                    </w:rPr>
                    <w:t> 48.2*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1070"/>
                  <w:vAlign w:val="top"/>
                </w:tcPr>
                <w:p>
                  <w:pPr>
                    <w:jc w:val="left"/>
                    <w:ind w:left="-84.99999" w:right="-84.99999"/>
                    <w:spacing w:before="0" w:after="0"/>
                  </w:pPr>
                  <w:r>
                    <w:rPr>
                      <w:sz w:val="22"/>
                      <w:rFonts w:ascii="Times New Roman" w:hAnsi="Times New Roman"/>
                    </w:rPr>
                    <w:t>
                       ГОСТ 32901-2014;
                      <w:br/>
                      ГОСТ 9225-84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48.3*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т.ч. сальмонеллы</w:t>
                  </w:r>
                </w:p>
              </w:tc>
              <w:tc>
                <w:tcPr>
                  <w:tcW w:type="pct" w:w="1070"/>
                  <w:vAlign w:val="top"/>
                </w:tcPr>
                <w:p>
                  <w:pPr>
                    <w:jc w:val="left"/>
                    <w:ind w:left="-84.99999" w:right="-84.99999"/>
                    <w:spacing w:before="0" w:after="0"/>
                  </w:pPr>
                  <w:r>
                    <w:rPr>
                      <w:sz w:val="22"/>
                      <w:rFonts w:ascii="Times New Roman" w:hAnsi="Times New Roman"/>
                    </w:rPr>
                    <w:t>
                       ГОСТ 31659-2012 (ISO 6579:2002);
                      <w:br/>
                      ГОСТ ISO 6785-2015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48.4*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30347-2016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48.5*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Listeria monocytogenes</w:t>
                  </w:r>
                </w:p>
              </w:tc>
              <w:tc>
                <w:tcPr>
                  <w:tcW w:type="pct" w:w="1070"/>
                  <w:vAlign w:val="top"/>
                </w:tcPr>
                <w:p>
                  <w:pPr>
                    <w:jc w:val="left"/>
                    <w:ind w:left="-84.99999" w:right="-84.99999"/>
                    <w:spacing w:before="0" w:after="0"/>
                  </w:pPr>
                  <w:r>
                    <w:rPr>
                      <w:sz w:val="22"/>
                      <w:rFonts w:ascii="Times New Roman" w:hAnsi="Times New Roman"/>
                    </w:rPr>
                    <w:t> ГОСТ 32031-2012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48.6*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w:t>
                  </w:r>
                </w:p>
              </w:tc>
              <w:tc>
                <w:tcPr>
                  <w:tcW w:type="pct" w:w="1070"/>
                  <w:vAlign w:val="top"/>
                  <w:vMerge w:val="restart"/>
                </w:tcPr>
                <w:p>
                  <w:pPr>
                    <w:jc w:val="left"/>
                    <w:ind w:left="-84.99999" w:right="-84.99999"/>
                    <w:spacing w:before="0" w:after="0"/>
                  </w:pPr>
                  <w:r>
                    <w:rPr>
                      <w:sz w:val="22"/>
                      <w:rFonts w:ascii="Times New Roman" w:hAnsi="Times New Roman"/>
                    </w:rPr>
                    <w:t>
                       ГОСТ 30706-2000;
                      <w:br/>
                      ГОСТ 33566-2015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48.7*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Плесени</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48.8*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Промышленная стерильность</w:t>
                  </w:r>
                </w:p>
              </w:tc>
              <w:tc>
                <w:tcPr>
                  <w:tcW w:type="pct" w:w="1070"/>
                  <w:vAlign w:val="top"/>
                </w:tcPr>
                <w:p>
                  <w:pPr>
                    <w:jc w:val="left"/>
                    <w:ind w:left="-84.99999" w:right="-84.99999"/>
                    <w:spacing w:before="0" w:after="0"/>
                  </w:pPr>
                  <w:r>
                    <w:rPr>
                      <w:sz w:val="22"/>
                      <w:rFonts w:ascii="Times New Roman" w:hAnsi="Times New Roman"/>
                    </w:rPr>
                    <w:t>
                       ГОСТ 32901-2014;
                      <w:br/>
                      ГОСТ 9225-84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48.9*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Молочнокислые микроорганизмы</w:t>
                  </w:r>
                </w:p>
              </w:tc>
              <w:tc>
                <w:tcPr>
                  <w:tcW w:type="pct" w:w="1070"/>
                  <w:vAlign w:val="top"/>
                </w:tcPr>
                <w:p>
                  <w:pPr>
                    <w:jc w:val="left"/>
                    <w:ind w:left="-84.99999" w:right="-84.99999"/>
                    <w:spacing w:before="0" w:after="0"/>
                  </w:pPr>
                  <w:r>
                    <w:rPr>
                      <w:sz w:val="22"/>
                      <w:rFonts w:ascii="Times New Roman" w:hAnsi="Times New Roman"/>
                    </w:rPr>
                    <w:t>
                       ГОСТ 10444.11-2013 (ISO 15214:1998);
                      <w:br/>
                      ГОСТ 33951-2016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48.10*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Бифидобактерии</w:t>
                  </w:r>
                </w:p>
              </w:tc>
              <w:tc>
                <w:tcPr>
                  <w:tcW w:type="pct" w:w="1070"/>
                  <w:vAlign w:val="top"/>
                </w:tcPr>
                <w:p>
                  <w:pPr>
                    <w:jc w:val="left"/>
                    <w:ind w:left="-84.99999" w:right="-84.99999"/>
                    <w:spacing w:before="0" w:after="0"/>
                  </w:pPr>
                  <w:r>
                    <w:rPr>
                      <w:sz w:val="22"/>
                      <w:rFonts w:ascii="Times New Roman" w:hAnsi="Times New Roman"/>
                    </w:rPr>
                    <w:t>
                       ГОСТ 33924-2016;
                      <w:br/>
                      ГОСТ ISO 29981-2013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48.11*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Микрофлора, характерная для творожной закваски, отсутствие клеток посторонней микрофлоры</w:t>
                  </w:r>
                </w:p>
              </w:tc>
              <w:tc>
                <w:tcPr>
                  <w:tcW w:type="pct" w:w="1070"/>
                  <w:vAlign w:val="top"/>
                </w:tcPr>
                <w:p>
                  <w:pPr>
                    <w:jc w:val="left"/>
                    <w:ind w:left="-84.99999" w:right="-84.99999"/>
                    <w:spacing w:before="0" w:after="0"/>
                  </w:pPr>
                  <w:r>
                    <w:rPr>
                      <w:sz w:val="22"/>
                      <w:rFonts w:ascii="Times New Roman" w:hAnsi="Times New Roman"/>
                    </w:rPr>
                    <w:t>
                       ГОСТ 32901-2014;
                      <w:br/>
                      ГОСТ 9225-84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48.12*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Сульфитредуцирующие клостридии</w:t>
                  </w:r>
                </w:p>
              </w:tc>
              <w:tc>
                <w:tcPr>
                  <w:tcW w:type="pct" w:w="1070"/>
                  <w:vAlign w:val="top"/>
                </w:tcPr>
                <w:p>
                  <w:pPr>
                    <w:jc w:val="left"/>
                    <w:ind w:left="-84.99999" w:right="-84.99999"/>
                    <w:spacing w:before="0" w:after="0"/>
                  </w:pPr>
                  <w:r>
                    <w:rPr>
                      <w:sz w:val="22"/>
                      <w:rFonts w:ascii="Times New Roman" w:hAnsi="Times New Roman"/>
                    </w:rPr>
                    <w:t> ГОСТ 29185-2014 (ISO 15213:2003)</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48.13*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Escherichia coli</w:t>
                  </w:r>
                </w:p>
              </w:tc>
              <w:tc>
                <w:tcPr>
                  <w:tcW w:type="pct" w:w="1070"/>
                  <w:vAlign w:val="top"/>
                  <w:vMerge w:val="restart"/>
                </w:tcPr>
                <w:p>
                  <w:pPr>
                    <w:jc w:val="left"/>
                    <w:ind w:left="-84.99999" w:right="-84.99999"/>
                    <w:spacing w:before="0" w:after="0"/>
                  </w:pPr>
                  <w:r>
                    <w:rPr>
                      <w:sz w:val="22"/>
                      <w:rFonts w:ascii="Times New Roman" w:hAnsi="Times New Roman"/>
                    </w:rPr>
                    <w:t> ГОСТ 30726-2001</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49.1*</w:t>
                  </w:r>
                </w:p>
              </w:tc>
              <w:tc>
                <w:tcPr>
                  <w:tcW w:type="pct" w:w="680"/>
                  <w:vAlign w:val="top"/>
                  <w:vMerge w:val="restart"/>
                </w:tcPr>
                <w:p>
                  <w:pPr>
                    <w:jc w:val="left"/>
                    <w:ind w:left="-84.99999" w:right="-84.99999"/>
                    <w:spacing w:after="0" w:before="0"/>
                  </w:pPr>
                  <w:r>
                    <w:rPr>
                      <w:sz w:val="22"/>
                      <w:rFonts w:ascii="Times New Roman" w:hAnsi="Times New Roman"/>
                    </w:rPr>
                    <w:t>Стеклоомывающие и незамерзающие жидкости</w:t>
                  </w:r>
                </w:p>
              </w:tc>
              <w:tc>
                <w:tcPr>
                  <w:tcW w:type="pct" w:w="530"/>
                  <w:vAlign w:val="top"/>
                  <w:vMerge w:val="restart"/>
                </w:tcPr>
                <w:p>
                  <w:pPr>
                    <w:jc w:val="left"/>
                    <w:ind w:left="-84.99999" w:right="-84.99999"/>
                    <w:spacing w:after="0" w:before="0"/>
                  </w:pPr>
                  <w:r>
                    <w:rPr>
                      <w:sz w:val="22"/>
                      <w:rFonts w:ascii="Times New Roman" w:hAnsi="Times New Roman"/>
                    </w:rPr>
                    <w:t> 20.59/29.040</w:t>
                  </w:r>
                </w:p>
              </w:tc>
              <w:tc>
                <w:tcPr>
                  <w:tcW w:type="pct" w:w="870"/>
                  <w:vAlign w:val="top"/>
                  <w:vMerge w:val="restart"/>
                </w:tcPr>
                <w:p>
                  <w:pPr>
                    <w:jc w:val="left"/>
                    <w:ind w:left="-84.99999" w:right="-84.99999"/>
                    <w:spacing w:after="0" w:before="0"/>
                  </w:pPr>
                  <w:r>
                    <w:rPr>
                      <w:sz w:val="22"/>
                      <w:rFonts w:ascii="Times New Roman" w:hAnsi="Times New Roman"/>
                    </w:rPr>
                    <w:t> Объем, среднее содержимое партии</w:t>
                  </w:r>
                </w:p>
              </w:tc>
              <w:tc>
                <w:tcPr>
                  <w:tcW w:type="pct" w:w="1070"/>
                  <w:vAlign w:val="top"/>
                  <w:vMerge w:val="restart"/>
                </w:tcPr>
                <w:p>
                  <w:pPr>
                    <w:jc w:val="left"/>
                    <w:ind w:left="-84.99999" w:right="-84.99999"/>
                    <w:spacing w:after="0" w:before="0"/>
                  </w:pPr>
                  <w:r>
                    <w:rPr>
                      <w:sz w:val="22"/>
                      <w:rFonts w:ascii="Times New Roman" w:hAnsi="Times New Roman"/>
                    </w:rPr>
                    <w:t>
                       МВИ.МН 6230-2020 ;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49.1* ТР</w:t>
                  </w:r>
                </w:p>
              </w:tc>
              <w:tc>
                <w:tcPr>
                  <w:tcW w:type="pct" w:w="680"/>
                  <w:vAlign w:val="top"/>
                  <w:vMerge w:val="restart"/>
                </w:tcPr>
                <w:p>
                  <w:pPr>
                    <w:jc w:val="left"/>
                    <w:ind w:left="-84.99999" w:right="-84.99999"/>
                    <w:spacing w:after="0" w:before="0"/>
                  </w:pPr>
                  <w:r>
                    <w:rPr>
                      <w:sz w:val="22"/>
                      <w:rFonts w:ascii="Times New Roman" w:hAnsi="Times New Roman"/>
                    </w:rPr>
                    <w:t>Продукция детского питания на молочной основе</w:t>
                  </w:r>
                </w:p>
              </w:tc>
              <w:tc>
                <w:tcPr>
                  <w:tcW w:type="pct" w:w="530"/>
                  <w:vAlign w:val="top"/>
                </w:tcPr>
                <w:p>
                  <w:pPr>
                    <w:jc w:val="left"/>
                    <w:ind w:left="-84.99999" w:right="-84.99999"/>
                    <w:spacing w:after="0" w:before="0"/>
                  </w:pPr>
                  <w:r>
                    <w:rPr>
                      <w:sz w:val="22"/>
                      <w:rFonts w:ascii="Times New Roman" w:hAnsi="Times New Roman"/>
                    </w:rPr>
                    <w:t> 10.32/08.032, 10.39/08.032, 10.86/08.032, 10.89/08.032</w:t>
                  </w:r>
                </w:p>
              </w:tc>
              <w:tc>
                <w:tcPr>
                  <w:tcW w:type="pct" w:w="870"/>
                  <w:vAlign w:val="top"/>
                </w:tcPr>
                <w:p>
                  <w:pPr>
                    <w:jc w:val="left"/>
                    <w:ind w:left="-84.99999" w:right="-84.99999"/>
                    <w:spacing w:after="0" w:before="0"/>
                  </w:pPr>
                  <w:r>
                    <w:rPr>
                      <w:sz w:val="22"/>
                      <w:rFonts w:ascii="Times New Roman" w:hAnsi="Times New Roman"/>
                    </w:rPr>
                    <w:t> Массовая доля кальция, натрия, калия, магния</w:t>
                  </w:r>
                </w:p>
              </w:tc>
              <w:tc>
                <w:tcPr>
                  <w:tcW w:type="pct" w:w="1070"/>
                  <w:vAlign w:val="top"/>
                </w:tcPr>
                <w:p>
                  <w:pPr>
                    <w:jc w:val="left"/>
                    <w:ind w:left="-84.99999" w:right="-84.99999"/>
                    <w:spacing w:after="0" w:before="0"/>
                  </w:pPr>
                  <w:r>
                    <w:rPr>
                      <w:sz w:val="22"/>
                      <w:rFonts w:ascii="Times New Roman" w:hAnsi="Times New Roman"/>
                    </w:rPr>
                    <w:t> ГОСТ ISO 8070/IDF 119-2014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033/2013
                    </w:t>
                  </w:r>
                </w:p>
              </w:tc>
            </w:tr>
            <w:tr>
              <w:tc>
                <w:tcPr>
                  <w:tcW w:type="pct" w:w="290"/>
                  <w:vAlign w:val="top"/>
                </w:tcPr>
                <w:p>
                  <w:pPr>
                    <w:jc w:val="left"/>
                    <w:ind w:left="-84.99999" w:right="-84.99999"/>
                    <w:spacing w:before="0" w:after="0"/>
                  </w:pPr>
                  <w:r>
                    <w:rPr>
                      <w:sz w:val="22"/>
                      <w:rFonts w:ascii="Times New Roman" w:hAnsi="Times New Roman"/>
                    </w:rPr>
                    <w:t> 49.2*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01.41/04.125, 01.45/04.125, 10.41/04.125, 10.51/04.125, 10.52/04.125</w:t>
                  </w:r>
                </w:p>
              </w:tc>
              <w:tc>
                <w:tcPr>
                  <w:tcW w:type="pct" w:w="870"/>
                  <w:vAlign w:val="top"/>
                </w:tcPr>
                <w:p>
                  <w:pPr>
                    <w:jc w:val="left"/>
                    <w:ind w:left="-84.99999" w:right="-84.99999"/>
                    <w:spacing w:before="0" w:after="0"/>
                  </w:pPr>
                  <w:r>
                    <w:rPr>
                      <w:sz w:val="22"/>
                      <w:rFonts w:ascii="Times New Roman" w:hAnsi="Times New Roman"/>
                    </w:rPr>
                    <w:t> Содержание радионуклидов цезия-137</w:t>
                  </w:r>
                </w:p>
              </w:tc>
              <w:tc>
                <w:tcPr>
                  <w:tcW w:type="pct" w:w="1070"/>
                  <w:vAlign w:val="top"/>
                </w:tcPr>
                <w:p>
                  <w:pPr>
                    <w:jc w:val="left"/>
                    <w:ind w:left="-84.99999" w:right="-84.99999"/>
                    <w:spacing w:before="0" w:after="0"/>
                  </w:pPr>
                  <w:r>
                    <w:rPr>
                      <w:sz w:val="22"/>
                      <w:rFonts w:ascii="Times New Roman" w:hAnsi="Times New Roman"/>
                    </w:rPr>
                    <w:t> ГОСТ 32161-2013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Содержание радионуклидов стронция-90</w:t>
                  </w:r>
                </w:p>
              </w:tc>
              <w:tc>
                <w:tcPr>
                  <w:tcW w:type="pct" w:w="1070"/>
                  <w:vAlign w:val="top"/>
                </w:tcPr>
                <w:p>
                  <w:pPr>
                    <w:jc w:val="left"/>
                    <w:ind w:left="-84.99999" w:right="-84.99999"/>
                    <w:spacing w:before="0" w:after="0"/>
                  </w:pPr>
                  <w:r>
                    <w:rPr>
                      <w:sz w:val="22"/>
                      <w:rFonts w:ascii="Times New Roman" w:hAnsi="Times New Roman"/>
                    </w:rPr>
                    <w:t> ГОСТ 32163-2013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01.41/08.159, 01.45/08.159, 10.51/08.159, 10.52/08.159, 10.86/08.159, 10.89/08.159</w:t>
                  </w:r>
                </w:p>
              </w:tc>
              <w:tc>
                <w:tcPr>
                  <w:tcW w:type="pct" w:w="870"/>
                  <w:vAlign w:val="top"/>
                </w:tcPr>
                <w:p>
                  <w:pPr>
                    <w:jc w:val="left"/>
                    <w:ind w:left="-84.99999" w:right="-84.99999"/>
                    <w:spacing w:before="0" w:after="0"/>
                  </w:pPr>
                  <w:r>
                    <w:rPr>
                      <w:sz w:val="22"/>
                      <w:rFonts w:ascii="Times New Roman" w:hAnsi="Times New Roman"/>
                    </w:rPr>
                    <w:t> Бенз(а)пирен</w:t>
                  </w:r>
                </w:p>
              </w:tc>
              <w:tc>
                <w:tcPr>
                  <w:tcW w:type="pct" w:w="1070"/>
                  <w:vAlign w:val="top"/>
                </w:tcPr>
                <w:p>
                  <w:pPr>
                    <w:jc w:val="left"/>
                    <w:ind w:left="-84.99999" w:right="-84.99999"/>
                    <w:spacing w:before="0" w:after="0"/>
                  </w:pPr>
                  <w:r>
                    <w:rPr>
                      <w:sz w:val="22"/>
                      <w:rFonts w:ascii="Times New Roman" w:hAnsi="Times New Roman"/>
                    </w:rPr>
                    <w:t>
                       ГОСТ Р 51650-2000;
                      <w:br/>
                      СТБ ГОСТ Р 51650-2001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49.5*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01.41/08.032, 01.45/08.032, 10.51/08.032, 10.52/08.032, 10.86/08.032, 10.89/08.032</w:t>
                  </w:r>
                </w:p>
              </w:tc>
              <w:tc>
                <w:tcPr>
                  <w:tcW w:type="pct" w:w="870"/>
                  <w:vAlign w:val="top"/>
                </w:tcPr>
                <w:p>
                  <w:pPr>
                    <w:jc w:val="left"/>
                    <w:ind w:left="-84.99999" w:right="-84.99999"/>
                    <w:spacing w:before="0" w:after="0"/>
                  </w:pPr>
                  <w:r>
                    <w:rPr>
                      <w:sz w:val="22"/>
                      <w:rFonts w:ascii="Times New Roman" w:hAnsi="Times New Roman"/>
                    </w:rPr>
                    <w:t> Свинец, кадмий</w:t>
                  </w:r>
                </w:p>
              </w:tc>
              <w:tc>
                <w:tcPr>
                  <w:tcW w:type="pct" w:w="1070"/>
                  <w:vAlign w:val="top"/>
                </w:tcPr>
                <w:p>
                  <w:pPr>
                    <w:jc w:val="left"/>
                    <w:ind w:left="-84.99999" w:right="-84.99999"/>
                    <w:spacing w:before="0" w:after="0"/>
                  </w:pPr>
                  <w:r>
                    <w:rPr>
                      <w:sz w:val="22"/>
                      <w:rFonts w:ascii="Times New Roman" w:hAnsi="Times New Roman"/>
                    </w:rPr>
                    <w:t>
                       ГОСТ 26929-94;
                      <w:br/>
                      ГОСТ 30178-96;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49.6*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01.41/08.032, 01.41/08.082, 01.45/08.032, 01.45/08.082, 10.51/08.032, 10.51/08.082, 10.52/08.032, 10.52/08.082, 10.86/08.032, 10.86/08.082, 10.89/08.032, 10.89/08.082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49.7*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01.41/08.032, 01.41/08.156, 01.45/08.032, 01.45/08.156, 10.41/08.032, 10.41/08.156, 10.51/08.032, 10.51/08.156, 10.52/08.032, 10.52/08.156, 10.86/08.032, 10.86/08.156, 10.89/08.032, 10.89/08.156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49.8*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01.41/08.032, 01.41/08.156, 01.45/08.032, 01.45/08.156, 10.51/08.032, 10.51/08.156, 10.52/08.032, 10.52/08.156, 10.86/08.032, 10.86/08.156, 10.89/08.032, 10.89/08.156</w:t>
                  </w:r>
                </w:p>
              </w:tc>
              <w:tc>
                <w:tcPr>
                  <w:tcW w:type="pct" w:w="870"/>
                  <w:vAlign w:val="top"/>
                </w:tcPr>
                <w:p>
                  <w:pPr>
                    <w:jc w:val="left"/>
                    <w:ind w:left="-84.99999" w:right="-84.99999"/>
                    <w:spacing w:before="0" w:after="0"/>
                  </w:pPr>
                  <w:r>
                    <w:rPr>
                      <w:sz w:val="22"/>
                      <w:rFonts w:ascii="Times New Roman" w:hAnsi="Times New Roman"/>
                    </w:rPr>
                    <w:t> Олово</w:t>
                  </w:r>
                </w:p>
              </w:tc>
              <w:tc>
                <w:tcPr>
                  <w:tcW w:type="pct" w:w="1070"/>
                  <w:vAlign w:val="top"/>
                </w:tcPr>
                <w:p>
                  <w:pPr>
                    <w:jc w:val="left"/>
                    <w:ind w:left="-84.99999" w:right="-84.99999"/>
                    <w:spacing w:before="0" w:after="0"/>
                  </w:pPr>
                  <w:r>
                    <w:rPr>
                      <w:sz w:val="22"/>
                      <w:rFonts w:ascii="Times New Roman" w:hAnsi="Times New Roman"/>
                    </w:rPr>
                    <w:t>
                       ГОСТ 26929-94;
                      <w:br/>
                      ГОСТ 26935-86;
                      <w:br/>
                      ГОСТ 33413-2015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49.9*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01.41/08.158, 01.45/08.158, 10.51/08.158, 10.52/08.158, 10.86/08.158, 10.89/08.158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w:t>
                  </w:r>
                </w:p>
              </w:tc>
              <w:tc>
                <w:tcPr>
                  <w:tcW w:type="pct" w:w="1070"/>
                  <w:vAlign w:val="top"/>
                  <w:vMerge w:val="restart"/>
                </w:tcPr>
                <w:p>
                  <w:pPr>
                    <w:jc w:val="left"/>
                    <w:ind w:left="-84.99999" w:right="-84.99999"/>
                    <w:spacing w:before="0" w:after="0"/>
                  </w:pPr>
                  <w:r>
                    <w:rPr>
                      <w:sz w:val="22"/>
                      <w:rFonts w:ascii="Times New Roman" w:hAnsi="Times New Roman"/>
                    </w:rPr>
                    <w:t>
                       ГОСТ 23452-2015;
                      <w:br/>
                      ГОСТ ISO 3890-1-2013;
                      <w:br/>
                      ГОСТ ISO 3890-2-2013;
                      <w:br/>
                      СТ РК 2011-2010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49.10*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ДДТ и его метаболиты</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49.11*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01.41/08.161, 01.45/08.161, 10.51/08.161, 10.52/08.161, 10.86/08.161, 10.89/08.161</w:t>
                  </w:r>
                </w:p>
              </w:tc>
              <w:tc>
                <w:tcPr>
                  <w:tcW w:type="pct" w:w="870"/>
                  <w:vAlign w:val="top"/>
                </w:tcPr>
                <w:p>
                  <w:pPr>
                    <w:jc w:val="left"/>
                    <w:ind w:left="-84.99999" w:right="-84.99999"/>
                    <w:spacing w:before="0" w:after="0"/>
                  </w:pPr>
                  <w:r>
                    <w:rPr>
                      <w:sz w:val="22"/>
                      <w:rFonts w:ascii="Times New Roman" w:hAnsi="Times New Roman"/>
                    </w:rPr>
                    <w:t> Афлатоксин В1</w:t>
                  </w:r>
                </w:p>
              </w:tc>
              <w:tc>
                <w:tcPr>
                  <w:tcW w:type="pct" w:w="1070"/>
                  <w:vAlign w:val="top"/>
                </w:tcPr>
                <w:p>
                  <w:pPr>
                    <w:jc w:val="left"/>
                    <w:ind w:left="-84.99999" w:right="-84.99999"/>
                    <w:spacing w:before="0" w:after="0"/>
                  </w:pPr>
                  <w:r>
                    <w:rPr>
                      <w:sz w:val="22"/>
                      <w:rFonts w:ascii="Times New Roman" w:hAnsi="Times New Roman"/>
                    </w:rPr>
                    <w:t> ГОСТ 30711-2001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49.12*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Афлатоксин М1</w:t>
                  </w:r>
                </w:p>
              </w:tc>
              <w:tc>
                <w:tcPr>
                  <w:tcW w:type="pct" w:w="1070"/>
                  <w:vAlign w:val="top"/>
                </w:tcPr>
                <w:p>
                  <w:pPr>
                    <w:jc w:val="left"/>
                    <w:ind w:left="-84.99999" w:right="-84.99999"/>
                    <w:spacing w:before="0" w:after="0"/>
                  </w:pPr>
                  <w:r>
                    <w:rPr>
                      <w:sz w:val="22"/>
                      <w:rFonts w:ascii="Times New Roman" w:hAnsi="Times New Roman"/>
                    </w:rPr>
                    <w:t>
                       ГОСТ 30711-2001;
                      <w:br/>
                      МВИ.МН 2786-2013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49.13*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Патулин</w:t>
                  </w:r>
                </w:p>
              </w:tc>
              <w:tc>
                <w:tcPr>
                  <w:tcW w:type="pct" w:w="1070"/>
                  <w:vAlign w:val="top"/>
                </w:tcPr>
                <w:p>
                  <w:pPr>
                    <w:jc w:val="left"/>
                    <w:ind w:left="-84.99999" w:right="-84.99999"/>
                    <w:spacing w:before="0" w:after="0"/>
                  </w:pPr>
                  <w:r>
                    <w:rPr>
                      <w:sz w:val="22"/>
                      <w:rFonts w:ascii="Times New Roman" w:hAnsi="Times New Roman"/>
                    </w:rPr>
                    <w:t> ГОСТ 28038-2013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49.14*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Охратоксин А</w:t>
                  </w:r>
                </w:p>
              </w:tc>
              <w:tc>
                <w:tcPr>
                  <w:tcW w:type="pct" w:w="1070"/>
                  <w:vAlign w:val="top"/>
                </w:tcPr>
                <w:p>
                  <w:pPr>
                    <w:jc w:val="left"/>
                    <w:ind w:left="-84.99999" w:right="-84.99999"/>
                    <w:spacing w:before="0" w:after="0"/>
                  </w:pPr>
                  <w:r>
                    <w:rPr>
                      <w:sz w:val="22"/>
                      <w:rFonts w:ascii="Times New Roman" w:hAnsi="Times New Roman"/>
                    </w:rPr>
                    <w:t> МВИ.МН 2480-2006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49.15*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01.41/03.152, 01.45/03.152, 10.51/03.152, 10.52/03.152, 10.86/03.152, 10.89/03.152</w:t>
                  </w:r>
                </w:p>
              </w:tc>
              <w:tc>
                <w:tcPr>
                  <w:tcW w:type="pct" w:w="870"/>
                  <w:vAlign w:val="top"/>
                </w:tcPr>
                <w:p>
                  <w:pPr>
                    <w:jc w:val="left"/>
                    <w:ind w:left="-84.99999" w:right="-84.99999"/>
                    <w:spacing w:before="0" w:after="0"/>
                  </w:pPr>
                  <w:r>
                    <w:rPr>
                      <w:sz w:val="22"/>
                      <w:rFonts w:ascii="Times New Roman" w:hAnsi="Times New Roman"/>
                    </w:rPr>
                    <w:t> Тетрациклиновая группа (тетрациклин)</w:t>
                  </w:r>
                </w:p>
              </w:tc>
              <w:tc>
                <w:tcPr>
                  <w:tcW w:type="pct" w:w="1070"/>
                  <w:vAlign w:val="top"/>
                </w:tcPr>
                <w:p>
                  <w:pPr>
                    <w:jc w:val="left"/>
                    <w:ind w:left="-84.99999" w:right="-84.99999"/>
                    <w:spacing w:before="0" w:after="0"/>
                  </w:pPr>
                  <w:r>
                    <w:rPr>
                      <w:sz w:val="22"/>
                      <w:rFonts w:ascii="Times New Roman" w:hAnsi="Times New Roman"/>
                    </w:rPr>
                    <w:t>
                       МВИ.МН 3830-2015;
                      <w:br/>
                      МВИ.МН 3951-2015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49.16*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Стрептомицин</w:t>
                  </w:r>
                </w:p>
              </w:tc>
              <w:tc>
                <w:tcPr>
                  <w:tcW w:type="pct" w:w="1070"/>
                  <w:vAlign w:val="top"/>
                </w:tcPr>
                <w:p>
                  <w:pPr>
                    <w:jc w:val="left"/>
                    <w:ind w:left="-84.99999" w:right="-84.99999"/>
                    <w:spacing w:before="0" w:after="0"/>
                  </w:pPr>
                  <w:r>
                    <w:rPr>
                      <w:sz w:val="22"/>
                      <w:rFonts w:ascii="Times New Roman" w:hAnsi="Times New Roman"/>
                    </w:rPr>
                    <w:t>
                       МВИ.МН 2642-2015;
                      <w:br/>
                      МВИ.МН 4894-2018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49.17*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Пенициллин</w:t>
                  </w:r>
                </w:p>
              </w:tc>
              <w:tc>
                <w:tcPr>
                  <w:tcW w:type="pct" w:w="1070"/>
                  <w:vAlign w:val="top"/>
                </w:tcPr>
                <w:p>
                  <w:pPr>
                    <w:jc w:val="left"/>
                    <w:ind w:left="-84.99999" w:right="-84.99999"/>
                    <w:spacing w:before="0" w:after="0"/>
                  </w:pPr>
                  <w:r>
                    <w:rPr>
                      <w:sz w:val="22"/>
                      <w:rFonts w:ascii="Times New Roman" w:hAnsi="Times New Roman"/>
                    </w:rPr>
                    <w:t>
                       МВИ.МН 4885-2014;
                      <w:br/>
                      МВИ.МН 5336-2015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49.18*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Левомицетин (хлорамфеникол)</w:t>
                  </w:r>
                </w:p>
              </w:tc>
              <w:tc>
                <w:tcPr>
                  <w:tcW w:type="pct" w:w="1070"/>
                  <w:vAlign w:val="top"/>
                </w:tcPr>
                <w:p>
                  <w:pPr>
                    <w:jc w:val="left"/>
                    <w:ind w:left="-84.99999" w:right="-84.99999"/>
                    <w:spacing w:before="0" w:after="0"/>
                  </w:pPr>
                  <w:r>
                    <w:rPr>
                      <w:sz w:val="22"/>
                      <w:rFonts w:ascii="Times New Roman" w:hAnsi="Times New Roman"/>
                    </w:rPr>
                    <w:t>
                       МВИ.МН 2436-2015;
                      <w:br/>
                      МВИ.МН 4230-2015;
                      <w:br/>
                      МВИ.МН 4678-2018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49.19*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10.51/11.116, 10.86/11.116, 10.89/11.116</w:t>
                  </w:r>
                </w:p>
              </w:tc>
              <w:tc>
                <w:tcPr>
                  <w:tcW w:type="pct" w:w="870"/>
                  <w:vAlign w:val="top"/>
                </w:tcPr>
                <w:p>
                  <w:pPr>
                    <w:jc w:val="left"/>
                    <w:ind w:left="-84.99999" w:right="-84.99999"/>
                    <w:spacing w:before="0" w:after="0"/>
                  </w:pPr>
                  <w:r>
                    <w:rPr>
                      <w:sz w:val="22"/>
                      <w:rFonts w:ascii="Times New Roman" w:hAnsi="Times New Roman"/>
                    </w:rPr>
                    <w:t> Зараженность и загрязненность вредителями хлебных запасов</w:t>
                  </w:r>
                </w:p>
              </w:tc>
              <w:tc>
                <w:tcPr>
                  <w:tcW w:type="pct" w:w="1070"/>
                  <w:vAlign w:val="top"/>
                </w:tcPr>
                <w:p>
                  <w:pPr>
                    <w:jc w:val="left"/>
                    <w:ind w:left="-84.99999" w:right="-84.99999"/>
                    <w:spacing w:before="0" w:after="0"/>
                  </w:pPr>
                  <w:r>
                    <w:rPr>
                      <w:sz w:val="22"/>
                      <w:rFonts w:ascii="Times New Roman" w:hAnsi="Times New Roman"/>
                    </w:rPr>
                    <w:t> ГОСТ 15113.2-77 п. 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49.20*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10.51/08.052, 10.86/08.052, 10.89/08.052</w:t>
                  </w:r>
                </w:p>
              </w:tc>
              <w:tc>
                <w:tcPr>
                  <w:tcW w:type="pct" w:w="870"/>
                  <w:vAlign w:val="top"/>
                </w:tcPr>
                <w:p>
                  <w:pPr>
                    <w:jc w:val="left"/>
                    <w:ind w:left="-84.99999" w:right="-84.99999"/>
                    <w:spacing w:before="0" w:after="0"/>
                  </w:pPr>
                  <w:r>
                    <w:rPr>
                      <w:sz w:val="22"/>
                      <w:rFonts w:ascii="Times New Roman" w:hAnsi="Times New Roman"/>
                    </w:rPr>
                    <w:t> Металлические примеси (в сухом продукте)</w:t>
                  </w:r>
                </w:p>
              </w:tc>
              <w:tc>
                <w:tcPr>
                  <w:tcW w:type="pct" w:w="1070"/>
                  <w:vAlign w:val="top"/>
                </w:tcPr>
                <w:p>
                  <w:pPr>
                    <w:jc w:val="left"/>
                    <w:ind w:left="-84.99999" w:right="-84.99999"/>
                    <w:spacing w:before="0" w:after="0"/>
                  </w:pPr>
                  <w:r>
                    <w:rPr>
                      <w:sz w:val="22"/>
                      <w:rFonts w:ascii="Times New Roman" w:hAnsi="Times New Roman"/>
                    </w:rPr>
                    <w:t> ГОСТ 15113.2-77 п. 3</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49.21*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10.86/08.149, 10.86/08.169, 10.89/08.149, 10.89/08.169</w:t>
                  </w:r>
                </w:p>
              </w:tc>
              <w:tc>
                <w:tcPr>
                  <w:tcW w:type="pct" w:w="870"/>
                  <w:vAlign w:val="top"/>
                  <w:vMerge w:val="restart"/>
                </w:tcPr>
                <w:p>
                  <w:pPr>
                    <w:jc w:val="left"/>
                    <w:ind w:left="-84.99999" w:right="-84.99999"/>
                    <w:spacing w:before="0" w:after="0"/>
                  </w:pPr>
                  <w:r>
                    <w:rPr>
                      <w:sz w:val="22"/>
                      <w:rFonts w:ascii="Times New Roman" w:hAnsi="Times New Roman"/>
                    </w:rPr>
                    <w:t> Кислотность</w:t>
                  </w:r>
                </w:p>
              </w:tc>
              <w:tc>
                <w:tcPr>
                  <w:tcW w:type="pct" w:w="1070"/>
                  <w:vAlign w:val="top"/>
                  <w:vMerge w:val="restart"/>
                </w:tcPr>
                <w:p>
                  <w:pPr>
                    <w:jc w:val="left"/>
                    <w:ind w:left="-84.99999" w:right="-84.99999"/>
                    <w:spacing w:before="0" w:after="0"/>
                  </w:pPr>
                  <w:r>
                    <w:rPr>
                      <w:sz w:val="22"/>
                      <w:rFonts w:ascii="Times New Roman" w:hAnsi="Times New Roman"/>
                    </w:rPr>
                    <w:t>
                       ГОСТ 30648.4-99;
                      <w:br/>
                      ГОСТ 3624-92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50.1*</w:t>
                  </w:r>
                </w:p>
              </w:tc>
              <w:tc>
                <w:tcPr>
                  <w:tcW w:type="pct" w:w="680"/>
                  <w:vAlign w:val="top"/>
                  <w:vMerge w:val="restart"/>
                </w:tcPr>
                <w:p>
                  <w:pPr>
                    <w:jc w:val="left"/>
                    <w:ind w:left="-84.99999" w:right="-84.99999"/>
                    <w:spacing w:after="0" w:before="0"/>
                  </w:pPr>
                  <w:r>
                    <w:rPr>
                      <w:sz w:val="22"/>
                      <w:rFonts w:ascii="Times New Roman" w:hAnsi="Times New Roman"/>
                    </w:rPr>
                    <w:t>Масла моторные, охлаждающие и тормозные жидкости</w:t>
                  </w:r>
                </w:p>
              </w:tc>
              <w:tc>
                <w:tcPr>
                  <w:tcW w:type="pct" w:w="530"/>
                  <w:vAlign w:val="top"/>
                  <w:vMerge w:val="restart"/>
                </w:tcPr>
                <w:p>
                  <w:pPr>
                    <w:jc w:val="left"/>
                    <w:ind w:left="-84.99999" w:right="-84.99999"/>
                    <w:spacing w:after="0" w:before="0"/>
                  </w:pPr>
                  <w:r>
                    <w:rPr>
                      <w:sz w:val="22"/>
                      <w:rFonts w:ascii="Times New Roman" w:hAnsi="Times New Roman"/>
                    </w:rPr>
                    <w:t> 19.20/29.040, 20.59/29.040</w:t>
                  </w:r>
                </w:p>
              </w:tc>
              <w:tc>
                <w:tcPr>
                  <w:tcW w:type="pct" w:w="870"/>
                  <w:vAlign w:val="top"/>
                  <w:vMerge w:val="restart"/>
                </w:tcPr>
                <w:p>
                  <w:pPr>
                    <w:jc w:val="left"/>
                    <w:ind w:left="-84.99999" w:right="-84.99999"/>
                    <w:spacing w:after="0" w:before="0"/>
                  </w:pPr>
                  <w:r>
                    <w:rPr>
                      <w:sz w:val="22"/>
                      <w:rFonts w:ascii="Times New Roman" w:hAnsi="Times New Roman"/>
                    </w:rPr>
                    <w:t> Объем</w:t>
                  </w:r>
                </w:p>
              </w:tc>
              <w:tc>
                <w:tcPr>
                  <w:tcW w:type="pct" w:w="1070"/>
                  <w:vAlign w:val="top"/>
                  <w:vMerge w:val="restart"/>
                </w:tcPr>
                <w:p>
                  <w:pPr>
                    <w:jc w:val="left"/>
                    <w:ind w:left="-84.99999" w:right="-84.99999"/>
                    <w:spacing w:after="0" w:before="0"/>
                  </w:pPr>
                  <w:r>
                    <w:rPr>
                      <w:sz w:val="22"/>
                      <w:rFonts w:ascii="Times New Roman" w:hAnsi="Times New Roman"/>
                    </w:rPr>
                    <w:t>
                       МВИ.ВТ 591-2020 ;
                      <w:br/>
                      СТБ 8020-2002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50.1* ТР</w:t>
                  </w:r>
                </w:p>
              </w:tc>
              <w:tc>
                <w:tcPr>
                  <w:tcW w:type="pct" w:w="680"/>
                  <w:vAlign w:val="top"/>
                  <w:vMerge w:val="restart"/>
                </w:tcPr>
                <w:p>
                  <w:pPr>
                    <w:jc w:val="left"/>
                    <w:ind w:left="-84.99999" w:right="-84.99999"/>
                    <w:spacing w:after="0" w:before="0"/>
                  </w:pPr>
                  <w:r>
                    <w:rPr>
                      <w:sz w:val="22"/>
                      <w:rFonts w:ascii="Times New Roman" w:hAnsi="Times New Roman"/>
                    </w:rPr>
                    <w:t>Детское питание на молочной основе</w:t>
                  </w:r>
                </w:p>
              </w:tc>
              <w:tc>
                <w:tcPr>
                  <w:tcW w:type="pct" w:w="530"/>
                  <w:vAlign w:val="top"/>
                </w:tcPr>
                <w:p>
                  <w:pPr>
                    <w:jc w:val="left"/>
                    <w:ind w:left="-84.99999" w:right="-84.99999"/>
                    <w:spacing w:after="0" w:before="0"/>
                  </w:pPr>
                  <w:r>
                    <w:rPr>
                      <w:sz w:val="22"/>
                      <w:rFonts w:ascii="Times New Roman" w:hAnsi="Times New Roman"/>
                    </w:rPr>
                    <w:t> 10.51/08.149, 10.51/08.169, 10.86/08.149, 10.86/08.169, 10.89/08.149, 10.89/08.169</w:t>
                  </w:r>
                </w:p>
              </w:tc>
              <w:tc>
                <w:tcPr>
                  <w:tcW w:type="pct" w:w="870"/>
                  <w:vAlign w:val="top"/>
                </w:tcPr>
                <w:p>
                  <w:pPr>
                    <w:jc w:val="left"/>
                    <w:ind w:left="-84.99999" w:right="-84.99999"/>
                    <w:spacing w:after="0" w:before="0"/>
                  </w:pPr>
                  <w:r>
                    <w:rPr>
                      <w:sz w:val="22"/>
                      <w:rFonts w:ascii="Times New Roman" w:hAnsi="Times New Roman"/>
                    </w:rPr>
                    <w:t> Массовая доля белка</w:t>
                  </w:r>
                </w:p>
              </w:tc>
              <w:tc>
                <w:tcPr>
                  <w:tcW w:type="pct" w:w="1070"/>
                  <w:vAlign w:val="top"/>
                </w:tcPr>
                <w:p>
                  <w:pPr>
                    <w:jc w:val="left"/>
                    <w:ind w:left="-84.99999" w:right="-84.99999"/>
                    <w:spacing w:after="0" w:before="0"/>
                  </w:pPr>
                  <w:r>
                    <w:rPr>
                      <w:sz w:val="22"/>
                      <w:rFonts w:ascii="Times New Roman" w:hAnsi="Times New Roman"/>
                    </w:rPr>
                    <w:t>
                       ГОСТ 23327-98;
                      <w:br/>
                      ГОСТ 30648.2-99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033/2013
                    </w:t>
                  </w:r>
                </w:p>
              </w:tc>
            </w:tr>
            <w:tr>
              <w:tc>
                <w:tcPr>
                  <w:tcW w:type="pct" w:w="290"/>
                  <w:vAlign w:val="top"/>
                </w:tcPr>
                <w:p>
                  <w:pPr>
                    <w:jc w:val="left"/>
                    <w:ind w:left="-84.99999" w:right="-84.99999"/>
                    <w:spacing w:before="0" w:after="0"/>
                  </w:pPr>
                  <w:r>
                    <w:rPr>
                      <w:sz w:val="22"/>
                      <w:rFonts w:ascii="Times New Roman" w:hAnsi="Times New Roman"/>
                    </w:rPr>
                    <w:t> 50.2*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10.51/08.037, 10.52/08.037, 10.86/08.037, 10.89/08.037</w:t>
                  </w:r>
                </w:p>
              </w:tc>
              <w:tc>
                <w:tcPr>
                  <w:tcW w:type="pct" w:w="870"/>
                  <w:vAlign w:val="top"/>
                </w:tcPr>
                <w:p>
                  <w:pPr>
                    <w:jc w:val="left"/>
                    <w:ind w:left="-84.99999" w:right="-84.99999"/>
                    <w:spacing w:before="0" w:after="0"/>
                  </w:pPr>
                  <w:r>
                    <w:rPr>
                      <w:sz w:val="22"/>
                      <w:rFonts w:ascii="Times New Roman" w:hAnsi="Times New Roman"/>
                    </w:rPr>
                    <w:t> Массовая доля жира</w:t>
                  </w:r>
                </w:p>
              </w:tc>
              <w:tc>
                <w:tcPr>
                  <w:tcW w:type="pct" w:w="1070"/>
                  <w:vAlign w:val="top"/>
                </w:tcPr>
                <w:p>
                  <w:pPr>
                    <w:jc w:val="left"/>
                    <w:ind w:left="-84.99999" w:right="-84.99999"/>
                    <w:spacing w:before="0" w:after="0"/>
                  </w:pPr>
                  <w:r>
                    <w:rPr>
                      <w:sz w:val="22"/>
                      <w:rFonts w:ascii="Times New Roman" w:hAnsi="Times New Roman"/>
                    </w:rPr>
                    <w:t> ГОСТ 30648.1-99 п. 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50.3*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10.51/08.149, 10.52/08.149, 10.86/08.149, 10.89/08.149</w:t>
                  </w:r>
                </w:p>
              </w:tc>
              <w:tc>
                <w:tcPr>
                  <w:tcW w:type="pct" w:w="870"/>
                  <w:vAlign w:val="top"/>
                </w:tcPr>
                <w:p>
                  <w:pPr>
                    <w:jc w:val="left"/>
                    <w:ind w:left="-84.99999" w:right="-84.99999"/>
                    <w:spacing w:before="0" w:after="0"/>
                  </w:pPr>
                  <w:r>
                    <w:rPr>
                      <w:sz w:val="22"/>
                      <w:rFonts w:ascii="Times New Roman" w:hAnsi="Times New Roman"/>
                    </w:rPr>
                    <w:t> Лактоза</w:t>
                  </w:r>
                </w:p>
              </w:tc>
              <w:tc>
                <w:tcPr>
                  <w:tcW w:type="pct" w:w="1070"/>
                  <w:vAlign w:val="top"/>
                </w:tcPr>
                <w:p>
                  <w:pPr>
                    <w:jc w:val="left"/>
                    <w:ind w:left="-84.99999" w:right="-84.99999"/>
                    <w:spacing w:before="0" w:after="0"/>
                  </w:pPr>
                  <w:r>
                    <w:rPr>
                      <w:sz w:val="22"/>
                      <w:rFonts w:ascii="Times New Roman" w:hAnsi="Times New Roman"/>
                    </w:rPr>
                    <w:t> ГОСТ 29248-91 п. 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50.4*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10.51/08.052, 10.52/08.052, 10.86/08.052, 10.89/08.052</w:t>
                  </w:r>
                </w:p>
              </w:tc>
              <w:tc>
                <w:tcPr>
                  <w:tcW w:type="pct" w:w="870"/>
                  <w:vAlign w:val="top"/>
                </w:tcPr>
                <w:p>
                  <w:pPr>
                    <w:jc w:val="left"/>
                    <w:ind w:left="-84.99999" w:right="-84.99999"/>
                    <w:spacing w:before="0" w:after="0"/>
                  </w:pPr>
                  <w:r>
                    <w:rPr>
                      <w:sz w:val="22"/>
                      <w:rFonts w:ascii="Times New Roman" w:hAnsi="Times New Roman"/>
                    </w:rPr>
                    <w:t> Зола</w:t>
                  </w:r>
                </w:p>
              </w:tc>
              <w:tc>
                <w:tcPr>
                  <w:tcW w:type="pct" w:w="1070"/>
                  <w:vAlign w:val="top"/>
                </w:tcPr>
                <w:p>
                  <w:pPr>
                    <w:jc w:val="left"/>
                    <w:ind w:left="-84.99999" w:right="-84.99999"/>
                    <w:spacing w:before="0" w:after="0"/>
                  </w:pPr>
                  <w:r>
                    <w:rPr>
                      <w:sz w:val="22"/>
                      <w:rFonts w:ascii="Times New Roman" w:hAnsi="Times New Roman"/>
                    </w:rPr>
                    <w:t>
                       ГОСТ 15113.8-77 п. 2;
                      <w:br/>
                      СТБ 1859-2016 п. 7.22;
                      <w:br/>
                      СТБ 1860-2016 п. 7.18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50.5*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Влага</w:t>
                  </w:r>
                </w:p>
              </w:tc>
              <w:tc>
                <w:tcPr>
                  <w:tcW w:type="pct" w:w="1070"/>
                  <w:vAlign w:val="top"/>
                </w:tcPr>
                <w:p>
                  <w:pPr>
                    <w:jc w:val="left"/>
                    <w:ind w:left="-84.99999" w:right="-84.99999"/>
                    <w:spacing w:before="0" w:after="0"/>
                  </w:pPr>
                  <w:r>
                    <w:rPr>
                      <w:sz w:val="22"/>
                      <w:rFonts w:ascii="Times New Roman" w:hAnsi="Times New Roman"/>
                    </w:rPr>
                    <w:t> ГОСТ 30648.3-99 п. 4</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50.6*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10.51/08.032, 10.52/08.032, 10.86/08.032, 10.89/08.032</w:t>
                  </w:r>
                </w:p>
              </w:tc>
              <w:tc>
                <w:tcPr>
                  <w:tcW w:type="pct" w:w="870"/>
                  <w:vAlign w:val="top"/>
                  <w:vMerge w:val="restart"/>
                </w:tcPr>
                <w:p>
                  <w:pPr>
                    <w:jc w:val="left"/>
                    <w:ind w:left="-84.99999" w:right="-84.99999"/>
                    <w:spacing w:before="0" w:after="0"/>
                  </w:pPr>
                  <w:r>
                    <w:rPr>
                      <w:sz w:val="22"/>
                      <w:rFonts w:ascii="Times New Roman" w:hAnsi="Times New Roman"/>
                    </w:rPr>
                    <w:t> Кальций</w:t>
                  </w:r>
                </w:p>
              </w:tc>
              <w:tc>
                <w:tcPr>
                  <w:tcW w:type="pct" w:w="1070"/>
                  <w:vAlign w:val="top"/>
                  <w:vMerge w:val="restart"/>
                </w:tcPr>
                <w:p>
                  <w:pPr>
                    <w:jc w:val="left"/>
                    <w:ind w:left="-84.99999" w:right="-84.99999"/>
                    <w:spacing w:before="0" w:after="0"/>
                  </w:pPr>
                  <w:r>
                    <w:rPr>
                      <w:sz w:val="22"/>
                      <w:rFonts w:ascii="Times New Roman" w:hAnsi="Times New Roman"/>
                    </w:rPr>
                    <w:t> ГОСТ ISO 8070/IDF 119-2014</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51.1* ТР</w:t>
                  </w:r>
                </w:p>
              </w:tc>
              <w:tc>
                <w:tcPr>
                  <w:tcW w:type="pct" w:w="680"/>
                  <w:vAlign w:val="top"/>
                  <w:vMerge w:val="restart"/>
                </w:tcPr>
                <w:p>
                  <w:pPr>
                    <w:jc w:val="left"/>
                    <w:ind w:left="-84.99999" w:right="-84.99999"/>
                    <w:spacing w:after="0" w:before="0"/>
                  </w:pPr>
                  <w:r>
                    <w:rPr>
                      <w:sz w:val="22"/>
                      <w:rFonts w:ascii="Times New Roman" w:hAnsi="Times New Roman"/>
                    </w:rPr>
                    <w:t>Детское питание на молочно основе для питания детей дошкольного и школьного возраста</w:t>
                  </w:r>
                </w:p>
              </w:tc>
              <w:tc>
                <w:tcPr>
                  <w:tcW w:type="pct" w:w="530"/>
                  <w:vAlign w:val="top"/>
                  <w:vMerge w:val="restart"/>
                </w:tcPr>
                <w:p>
                  <w:pPr>
                    <w:jc w:val="left"/>
                    <w:ind w:left="-84.99999" w:right="-84.99999"/>
                    <w:spacing w:after="0" w:before="0"/>
                  </w:pPr>
                  <w:r>
                    <w:rPr>
                      <w:sz w:val="22"/>
                      <w:rFonts w:ascii="Times New Roman" w:hAnsi="Times New Roman"/>
                    </w:rPr>
                    <w:t> 01.41/08.032, 01.45/08.032, 10.51/08.032, 10.52/08.032, 10.86/08.032, 10.89/08.032</w:t>
                  </w:r>
                </w:p>
              </w:tc>
              <w:tc>
                <w:tcPr>
                  <w:tcW w:type="pct" w:w="870"/>
                  <w:vAlign w:val="top"/>
                </w:tcPr>
                <w:p>
                  <w:pPr>
                    <w:jc w:val="left"/>
                    <w:ind w:left="-84.99999" w:right="-84.99999"/>
                    <w:spacing w:after="0" w:before="0"/>
                  </w:pPr>
                  <w:r>
                    <w:rPr>
                      <w:sz w:val="22"/>
                      <w:rFonts w:ascii="Times New Roman" w:hAnsi="Times New Roman"/>
                    </w:rPr>
                    <w:t> Кальций</w:t>
                  </w:r>
                </w:p>
              </w:tc>
              <w:tc>
                <w:tcPr>
                  <w:tcW w:type="pct" w:w="1070"/>
                  <w:vAlign w:val="top"/>
                  <w:vMerge w:val="restart"/>
                </w:tcPr>
                <w:p>
                  <w:pPr>
                    <w:jc w:val="left"/>
                    <w:ind w:left="-84.99999" w:right="-84.99999"/>
                    <w:spacing w:after="0" w:before="0"/>
                  </w:pPr>
                  <w:r>
                    <w:rPr>
                      <w:sz w:val="22"/>
                      <w:rFonts w:ascii="Times New Roman" w:hAnsi="Times New Roman"/>
                    </w:rPr>
                    <w:t> ГОСТ ISO 8070/IDF 119-2014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033/2013
                    </w:t>
                  </w:r>
                </w:p>
              </w:tc>
            </w:tr>
            <w:tr>
              <w:tc>
                <w:tcPr>
                  <w:tcW w:type="pct" w:w="290"/>
                  <w:vAlign w:val="top"/>
                </w:tcPr>
                <w:p>
                  <w:pPr>
                    <w:jc w:val="left"/>
                    <w:ind w:left="-84.99999" w:right="-84.99999"/>
                    <w:spacing w:before="0" w:after="0"/>
                  </w:pPr>
                  <w:r>
                    <w:rPr>
                      <w:sz w:val="22"/>
                      <w:rFonts w:ascii="Times New Roman" w:hAnsi="Times New Roman"/>
                    </w:rPr>
                    <w:t> 51.2*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Калий</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51.3*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Натрий</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51.4*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Магний</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51.5*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Медь, цинк, железо</w:t>
                  </w:r>
                </w:p>
              </w:tc>
              <w:tc>
                <w:tcPr>
                  <w:tcW w:type="pct" w:w="1070"/>
                  <w:vAlign w:val="top"/>
                </w:tcPr>
                <w:p>
                  <w:pPr>
                    <w:jc w:val="left"/>
                    <w:ind w:left="-84.99999" w:right="-84.99999"/>
                    <w:spacing w:before="0" w:after="0"/>
                  </w:pPr>
                  <w:r>
                    <w:rPr>
                      <w:sz w:val="22"/>
                      <w:rFonts w:ascii="Times New Roman" w:hAnsi="Times New Roman"/>
                    </w:rPr>
                    <w:t>
                       ГОСТ 26928-86;
                      <w:br/>
                      ГОСТ 26929-94;
                      <w:br/>
                      ГОСТ 30178-96;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51.6*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10.51/08.149, 10.86/08.149, 10.89/08.149</w:t>
                  </w:r>
                </w:p>
              </w:tc>
              <w:tc>
                <w:tcPr>
                  <w:tcW w:type="pct" w:w="870"/>
                  <w:vAlign w:val="top"/>
                </w:tcPr>
                <w:p>
                  <w:pPr>
                    <w:jc w:val="left"/>
                    <w:ind w:left="-84.99999" w:right="-84.99999"/>
                    <w:spacing w:before="0" w:after="0"/>
                  </w:pPr>
                  <w:r>
                    <w:rPr>
                      <w:sz w:val="22"/>
                      <w:rFonts w:ascii="Times New Roman" w:hAnsi="Times New Roman"/>
                    </w:rPr>
                    <w:t> Хлориды</w:t>
                  </w:r>
                </w:p>
              </w:tc>
              <w:tc>
                <w:tcPr>
                  <w:tcW w:type="pct" w:w="1070"/>
                  <w:vAlign w:val="top"/>
                </w:tcPr>
                <w:p>
                  <w:pPr>
                    <w:jc w:val="left"/>
                    <w:ind w:left="-84.99999" w:right="-84.99999"/>
                    <w:spacing w:before="0" w:after="0"/>
                  </w:pPr>
                  <w:r>
                    <w:rPr>
                      <w:sz w:val="22"/>
                      <w:rFonts w:ascii="Times New Roman" w:hAnsi="Times New Roman"/>
                    </w:rPr>
                    <w:t> ГОСТ 3627-81 п. 4, 5</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51.7*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10.51/08.052, 10.52/08.052, 10.86/08.052, 10.89/08.052</w:t>
                  </w:r>
                </w:p>
              </w:tc>
              <w:tc>
                <w:tcPr>
                  <w:tcW w:type="pct" w:w="870"/>
                  <w:vAlign w:val="top"/>
                  <w:vMerge w:val="restart"/>
                </w:tcPr>
                <w:p>
                  <w:pPr>
                    <w:jc w:val="left"/>
                    <w:ind w:left="-84.99999" w:right="-84.99999"/>
                    <w:spacing w:before="0" w:after="0"/>
                  </w:pPr>
                  <w:r>
                    <w:rPr>
                      <w:sz w:val="22"/>
                      <w:rFonts w:ascii="Times New Roman" w:hAnsi="Times New Roman"/>
                    </w:rPr>
                    <w:t> Зола</w:t>
                  </w:r>
                </w:p>
              </w:tc>
              <w:tc>
                <w:tcPr>
                  <w:tcW w:type="pct" w:w="1070"/>
                  <w:vAlign w:val="top"/>
                  <w:vMerge w:val="restart"/>
                </w:tcPr>
                <w:p>
                  <w:pPr>
                    <w:jc w:val="left"/>
                    <w:ind w:left="-84.99999" w:right="-84.99999"/>
                    <w:spacing w:before="0" w:after="0"/>
                  </w:pPr>
                  <w:r>
                    <w:rPr>
                      <w:sz w:val="22"/>
                      <w:rFonts w:ascii="Times New Roman" w:hAnsi="Times New Roman"/>
                    </w:rPr>
                    <w:t>
                       ГОСТ 15113.8-77 п. 2;
                      <w:br/>
                      СТБ 1859-2016;
                      <w:br/>
                      СТБ 1860-2016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52.1* ТР</w:t>
                  </w:r>
                </w:p>
              </w:tc>
              <w:tc>
                <w:tcPr>
                  <w:tcW w:type="pct" w:w="680"/>
                  <w:vAlign w:val="top"/>
                  <w:vMerge w:val="restart"/>
                </w:tcPr>
                <w:p>
                  <w:pPr>
                    <w:jc w:val="left"/>
                    <w:ind w:left="-84.99999" w:right="-84.99999"/>
                    <w:spacing w:after="0" w:before="0"/>
                  </w:pPr>
                  <w:r>
                    <w:rPr>
                      <w:sz w:val="22"/>
                      <w:rFonts w:ascii="Times New Roman" w:hAnsi="Times New Roman"/>
                    </w:rPr>
                    <w:t>Сырое молоко. Сырые сливки</w:t>
                  </w:r>
                </w:p>
              </w:tc>
              <w:tc>
                <w:tcPr>
                  <w:tcW w:type="pct" w:w="530"/>
                  <w:vAlign w:val="top"/>
                  <w:vMerge w:val="restart"/>
                </w:tcPr>
                <w:p>
                  <w:pPr>
                    <w:jc w:val="left"/>
                    <w:ind w:left="-84.99999" w:right="-84.99999"/>
                    <w:spacing w:after="0" w:before="0"/>
                  </w:pPr>
                  <w:r>
                    <w:rPr>
                      <w:sz w:val="22"/>
                      <w:rFonts w:ascii="Times New Roman" w:hAnsi="Times New Roman"/>
                    </w:rPr>
                    <w:t> 01.41/01.086, 01.45/01.086, 10.41/01.086, 10.51/01.086, 10.52/01.086</w:t>
                  </w:r>
                </w:p>
              </w:tc>
              <w:tc>
                <w:tcPr>
                  <w:tcW w:type="pct" w:w="870"/>
                  <w:vAlign w:val="top"/>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after="0" w:before="0"/>
                  </w:pPr>
                  <w:r>
                    <w:rPr>
                      <w:sz w:val="22"/>
                      <w:rFonts w:ascii="Times New Roman" w:hAnsi="Times New Roman"/>
                    </w:rPr>
                    <w:t>
                       ГОСТ 10444.15-94;
                      <w:br/>
                      ГОСТ 32901-2014;
                      <w:br/>
                      ГОСТ 9225-84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033/2013</w:t>
                  </w:r>
                </w:p>
              </w:tc>
            </w:tr>
            <w:tr>
              <w:tc>
                <w:tcPr>
                  <w:tcW w:type="pct" w:w="290"/>
                  <w:vAlign w:val="top"/>
                  <w:vMerge w:val="restart"/>
                </w:tcPr>
                <w:p>
                  <w:pPr>
                    <w:jc w:val="left"/>
                    <w:ind w:left="-84.99999" w:right="-84.99999"/>
                    <w:spacing w:before="0" w:after="0"/>
                  </w:pPr>
                  <w:r>
                    <w:rPr>
                      <w:sz w:val="22"/>
                      <w:rFonts w:ascii="Times New Roman" w:hAnsi="Times New Roman"/>
                    </w:rPr>
                    <w:t> 52.2*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Патогенные микроорганизмы, в т.ч. сальмонеллы</w:t>
                  </w:r>
                </w:p>
              </w:tc>
              <w:tc>
                <w:tcPr>
                  <w:tcW w:type="pct" w:w="1070"/>
                  <w:vAlign w:val="top"/>
                  <w:vMerge w:val="restart"/>
                </w:tcPr>
                <w:p>
                  <w:pPr>
                    <w:jc w:val="left"/>
                    <w:ind w:left="-84.99999" w:right="-84.99999"/>
                    <w:spacing w:before="0" w:after="0"/>
                  </w:pPr>
                  <w:r>
                    <w:rPr>
                      <w:sz w:val="22"/>
                      <w:rFonts w:ascii="Times New Roman" w:hAnsi="Times New Roman"/>
                    </w:rPr>
                    <w:t>
                       ГОСТ 31659-2012 (ISO 6579:2002);
                      <w:br/>
                      ГОСТ ISO 6785-2015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53.1* ТР</w:t>
                  </w:r>
                </w:p>
              </w:tc>
              <w:tc>
                <w:tcPr>
                  <w:tcW w:type="pct" w:w="680"/>
                  <w:vAlign w:val="top"/>
                  <w:vMerge w:val="restart"/>
                </w:tcPr>
                <w:p>
                  <w:pPr>
                    <w:jc w:val="left"/>
                    <w:ind w:left="-84.99999" w:right="-84.99999"/>
                    <w:spacing w:after="0" w:before="0"/>
                  </w:pPr>
                  <w:r>
                    <w:rPr>
                      <w:sz w:val="22"/>
                      <w:rFonts w:ascii="Times New Roman" w:hAnsi="Times New Roman"/>
                    </w:rPr>
                    <w:t>Продукты убоя и мясная продукция</w:t>
                  </w:r>
                </w:p>
              </w:tc>
              <w:tc>
                <w:tcPr>
                  <w:tcW w:type="pct" w:w="530"/>
                  <w:vAlign w:val="top"/>
                  <w:vMerge w:val="restart"/>
                </w:tcPr>
                <w:p>
                  <w:pPr>
                    <w:jc w:val="left"/>
                    <w:ind w:left="-84.99999" w:right="-84.99999"/>
                    <w:spacing w:after="0" w:before="0"/>
                  </w:pPr>
                  <w:r>
                    <w:rPr>
                      <w:sz w:val="22"/>
                      <w:rFonts w:ascii="Times New Roman" w:hAnsi="Times New Roman"/>
                    </w:rPr>
                    <w:t> 01.49/01.086, 10.11/01.086, 10.13/01.086, 10.89/01.086</w:t>
                  </w:r>
                </w:p>
              </w:tc>
              <w:tc>
                <w:tcPr>
                  <w:tcW w:type="pct" w:w="870"/>
                  <w:vAlign w:val="top"/>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after="0" w:before="0"/>
                  </w:pPr>
                  <w:r>
                    <w:rPr>
                      <w:sz w:val="22"/>
                      <w:rFonts w:ascii="Times New Roman" w:hAnsi="Times New Roman"/>
                    </w:rPr>
                    <w:t>
                       ГОСТ 10444.15-94;
                      <w:br/>
                      ГОСТ 4288-76;
                      <w:br/>
                      ГОСТ 9958-81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034/2013
                    </w:t>
                  </w:r>
                </w:p>
              </w:tc>
            </w:tr>
            <w:tr>
              <w:tc>
                <w:tcPr>
                  <w:tcW w:type="pct" w:w="290"/>
                  <w:vAlign w:val="top"/>
                </w:tcPr>
                <w:p>
                  <w:pPr>
                    <w:jc w:val="left"/>
                    <w:ind w:left="-84.99999" w:right="-84.99999"/>
                    <w:spacing w:before="0" w:after="0"/>
                  </w:pPr>
                  <w:r>
                    <w:rPr>
                      <w:sz w:val="22"/>
                      <w:rFonts w:ascii="Times New Roman" w:hAnsi="Times New Roman"/>
                    </w:rPr>
                    <w:t> 53.2*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1070"/>
                  <w:vAlign w:val="top"/>
                </w:tcPr>
                <w:p>
                  <w:pPr>
                    <w:jc w:val="left"/>
                    <w:ind w:left="-84.99999" w:right="-84.99999"/>
                    <w:spacing w:before="0" w:after="0"/>
                  </w:pPr>
                  <w:r>
                    <w:rPr>
                      <w:sz w:val="22"/>
                      <w:rFonts w:ascii="Times New Roman" w:hAnsi="Times New Roman"/>
                    </w:rPr>
                    <w:t>
                       ГОСТ 31747-2012 (ISO 4831:2006,ISO 4832:2006);
                      <w:br/>
                      ГОСТ 4288-76;
                      <w:br/>
                      ГОСТ 9958-81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53.3*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т.ч. сальмонеллы</w:t>
                  </w:r>
                </w:p>
              </w:tc>
              <w:tc>
                <w:tcPr>
                  <w:tcW w:type="pct" w:w="1070"/>
                  <w:vAlign w:val="top"/>
                </w:tcPr>
                <w:p>
                  <w:pPr>
                    <w:jc w:val="left"/>
                    <w:ind w:left="-84.99999" w:right="-84.99999"/>
                    <w:spacing w:before="0" w:after="0"/>
                  </w:pPr>
                  <w:r>
                    <w:rPr>
                      <w:sz w:val="22"/>
                      <w:rFonts w:ascii="Times New Roman" w:hAnsi="Times New Roman"/>
                    </w:rPr>
                    <w:t>
                       ГОСТ 21237-75;
                      <w:br/>
                      ГОСТ 31199-2003 (ИСО 3565:1975);
                      <w:br/>
                      ГОСТ 31659-2012 (ISO 6579:2002);
                      <w:br/>
                      ГОСТ 4288-76;
                      <w:br/>
                      ГОСТ 9958-81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53.4*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31746-2012 (ISO 6888-1:1999,ISO 6888-2:1999,ISO 6888-3:2003);
                      <w:br/>
                      ГОСТ 9958-81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53.5*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Listeria monocytogenes</w:t>
                  </w:r>
                </w:p>
              </w:tc>
              <w:tc>
                <w:tcPr>
                  <w:tcW w:type="pct" w:w="1070"/>
                  <w:vAlign w:val="top"/>
                </w:tcPr>
                <w:p>
                  <w:pPr>
                    <w:jc w:val="left"/>
                    <w:ind w:left="-84.99999" w:right="-84.99999"/>
                    <w:spacing w:before="0" w:after="0"/>
                  </w:pPr>
                  <w:r>
                    <w:rPr>
                      <w:sz w:val="22"/>
                      <w:rFonts w:ascii="Times New Roman" w:hAnsi="Times New Roman"/>
                    </w:rPr>
                    <w:t> ГОСТ 32031-2012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53.6*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Escherichia coli</w:t>
                  </w:r>
                </w:p>
              </w:tc>
              <w:tc>
                <w:tcPr>
                  <w:tcW w:type="pct" w:w="1070"/>
                  <w:vAlign w:val="top"/>
                </w:tcPr>
                <w:p>
                  <w:pPr>
                    <w:jc w:val="left"/>
                    <w:ind w:left="-84.99999" w:right="-84.99999"/>
                    <w:spacing w:before="0" w:after="0"/>
                  </w:pPr>
                  <w:r>
                    <w:rPr>
                      <w:sz w:val="22"/>
                      <w:rFonts w:ascii="Times New Roman" w:hAnsi="Times New Roman"/>
                    </w:rPr>
                    <w:t>
                       ГОСТ 21237-75;
                      <w:br/>
                      ГОСТ 30726-2001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53.7*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 плесени</w:t>
                  </w:r>
                </w:p>
              </w:tc>
              <w:tc>
                <w:tcPr>
                  <w:tcW w:type="pct" w:w="1070"/>
                  <w:vAlign w:val="top"/>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53.8*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рода Enterococcus</w:t>
                  </w:r>
                </w:p>
              </w:tc>
              <w:tc>
                <w:tcPr>
                  <w:tcW w:type="pct" w:w="1070"/>
                  <w:vAlign w:val="top"/>
                </w:tcPr>
                <w:p>
                  <w:pPr>
                    <w:jc w:val="left"/>
                    <w:ind w:left="-84.99999" w:right="-84.99999"/>
                    <w:spacing w:before="0" w:after="0"/>
                  </w:pPr>
                  <w:r>
                    <w:rPr>
                      <w:sz w:val="22"/>
                      <w:rFonts w:ascii="Times New Roman" w:hAnsi="Times New Roman"/>
                    </w:rPr>
                    <w:t> ГОСТ 28566-90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53.9*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рода Proteus</w:t>
                  </w:r>
                </w:p>
              </w:tc>
              <w:tc>
                <w:tcPr>
                  <w:tcW w:type="pct" w:w="1070"/>
                  <w:vAlign w:val="top"/>
                </w:tcPr>
                <w:p>
                  <w:pPr>
                    <w:jc w:val="left"/>
                    <w:ind w:left="-84.99999" w:right="-84.99999"/>
                    <w:spacing w:before="0" w:after="0"/>
                  </w:pPr>
                  <w:r>
                    <w:rPr>
                      <w:sz w:val="22"/>
                      <w:rFonts w:ascii="Times New Roman" w:hAnsi="Times New Roman"/>
                    </w:rPr>
                    <w:t>
                       ГОСТ 21237-75;
                      <w:br/>
                      ГОСТ 28560-90;
                      <w:br/>
                      ГОСТ 4288-76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53.10*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Сульфитредуцирующие клостридии</w:t>
                  </w:r>
                </w:p>
              </w:tc>
              <w:tc>
                <w:tcPr>
                  <w:tcW w:type="pct" w:w="1070"/>
                  <w:vAlign w:val="top"/>
                </w:tcPr>
                <w:p>
                  <w:pPr>
                    <w:jc w:val="left"/>
                    <w:ind w:left="-84.99999" w:right="-84.99999"/>
                    <w:spacing w:before="0" w:after="0"/>
                  </w:pPr>
                  <w:r>
                    <w:rPr>
                      <w:sz w:val="22"/>
                      <w:rFonts w:ascii="Times New Roman" w:hAnsi="Times New Roman"/>
                    </w:rPr>
                    <w:t>
                       ГОСТ 29185-2014 (ISO 15213:2003);
                      <w:br/>
                      ГОСТ 9958-81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53.11*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Clostridium perfringens</w:t>
                  </w:r>
                </w:p>
              </w:tc>
              <w:tc>
                <w:tcPr>
                  <w:tcW w:type="pct" w:w="1070"/>
                  <w:vAlign w:val="top"/>
                </w:tcPr>
                <w:p>
                  <w:pPr>
                    <w:jc w:val="left"/>
                    <w:ind w:left="-84.99999" w:right="-84.99999"/>
                    <w:spacing w:before="0" w:after="0"/>
                  </w:pPr>
                  <w:r>
                    <w:rPr>
                      <w:sz w:val="22"/>
                      <w:rFonts w:ascii="Times New Roman" w:hAnsi="Times New Roman"/>
                    </w:rPr>
                    <w:t> ГОСТ 10444.9-88</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53.12*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Bacillus cereus</w:t>
                  </w:r>
                </w:p>
              </w:tc>
              <w:tc>
                <w:tcPr>
                  <w:tcW w:type="pct" w:w="1070"/>
                  <w:vAlign w:val="top"/>
                  <w:vMerge w:val="restart"/>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54.1* ТР</w:t>
                  </w:r>
                </w:p>
              </w:tc>
              <w:tc>
                <w:tcPr>
                  <w:tcW w:type="pct" w:w="680"/>
                  <w:vAlign w:val="top"/>
                  <w:vMerge w:val="restart"/>
                </w:tcPr>
                <w:p>
                  <w:pPr>
                    <w:jc w:val="left"/>
                    <w:ind w:left="-84.99999" w:right="-84.99999"/>
                    <w:spacing w:after="0" w:before="0"/>
                  </w:pPr>
                  <w:r>
                    <w:rPr>
                      <w:sz w:val="22"/>
                      <w:rFonts w:ascii="Times New Roman" w:hAnsi="Times New Roman"/>
                    </w:rPr>
                    <w:t>Консервы стерилизованные, консервы стерилизованные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10.11/01.086, 10.13/01.086</w:t>
                  </w:r>
                </w:p>
              </w:tc>
              <w:tc>
                <w:tcPr>
                  <w:tcW w:type="pct" w:w="870"/>
                  <w:vAlign w:val="top"/>
                </w:tcPr>
                <w:p>
                  <w:pPr>
                    <w:jc w:val="left"/>
                    <w:ind w:left="-84.99999" w:right="-84.99999"/>
                    <w:spacing w:after="0" w:before="0"/>
                  </w:pPr>
                  <w:r>
                    <w:rPr>
                      <w:sz w:val="22"/>
                      <w:rFonts w:ascii="Times New Roman" w:hAnsi="Times New Roman"/>
                    </w:rPr>
                    <w:t> Спорообразующие мезофильные аэробные и факультативно-анаэробные микроорганизмы группы B. subtilis</w:t>
                  </w:r>
                </w:p>
              </w:tc>
              <w:tc>
                <w:tcPr>
                  <w:tcW w:type="pct" w:w="1070"/>
                  <w:vAlign w:val="top"/>
                </w:tcPr>
                <w:p>
                  <w:pPr>
                    <w:jc w:val="left"/>
                    <w:ind w:left="-84.99999" w:right="-84.99999"/>
                    <w:spacing w:after="0" w:before="0"/>
                  </w:pPr>
                  <w:r>
                    <w:rPr>
                      <w:sz w:val="22"/>
                      <w:rFonts w:ascii="Times New Roman" w:hAnsi="Times New Roman"/>
                    </w:rPr>
                    <w:t> ГОСТ 30425-97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034/2013</w:t>
                  </w:r>
                </w:p>
              </w:tc>
            </w:tr>
            <w:tr>
              <w:tc>
                <w:tcPr>
                  <w:tcW w:type="pct" w:w="290"/>
                  <w:vAlign w:val="top"/>
                </w:tcPr>
                <w:p>
                  <w:pPr>
                    <w:jc w:val="left"/>
                    <w:ind w:left="-84.99999" w:right="-84.99999"/>
                    <w:spacing w:before="0" w:after="0"/>
                  </w:pPr>
                  <w:r>
                    <w:rPr>
                      <w:sz w:val="22"/>
                      <w:rFonts w:ascii="Times New Roman" w:hAnsi="Times New Roman"/>
                    </w:rPr>
                    <w:t> 54.2*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Спорообразующие мезофильные аэробные и факультативно анаэробные микроорганизмы групп B.cereus и (или) B.polymyxa</w:t>
                  </w:r>
                </w:p>
              </w:tc>
              <w:tc>
                <w:tcPr>
                  <w:tcW w:type="pct" w:w="1070"/>
                  <w:vAlign w:val="top"/>
                </w:tcPr>
                <w:p>
                  <w:pPr>
                    <w:jc w:val="left"/>
                    <w:ind w:left="-84.99999" w:right="-84.99999"/>
                    <w:spacing w:before="0" w:after="0"/>
                  </w:pPr>
                  <w:r>
                    <w:rPr>
                      <w:sz w:val="22"/>
                      <w:rFonts w:ascii="Times New Roman" w:hAnsi="Times New Roman"/>
                    </w:rPr>
                    <w:t>
                       ГОСТ 10444.8-2013 (ISO 7932:2004);
                      <w:br/>
                      ГОСТ 30425-97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54.3*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Мезофильные клостридии</w:t>
                  </w:r>
                </w:p>
              </w:tc>
              <w:tc>
                <w:tcPr>
                  <w:tcW w:type="pct" w:w="1070"/>
                  <w:vAlign w:val="top"/>
                </w:tcPr>
                <w:p>
                  <w:pPr>
                    <w:jc w:val="left"/>
                    <w:ind w:left="-84.99999" w:right="-84.99999"/>
                    <w:spacing w:before="0" w:after="0"/>
                  </w:pPr>
                  <w:r>
                    <w:rPr>
                      <w:sz w:val="22"/>
                      <w:rFonts w:ascii="Times New Roman" w:hAnsi="Times New Roman"/>
                    </w:rPr>
                    <w:t>
                       ГОСТ 10444.9-88;
                      <w:br/>
                      ГОСТ 29185-2014 (ISO 15213:2003);
                      <w:br/>
                      ГОСТ 30425-97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54.4*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Неспорообразующие микроорганизмы, в т.ч. молочнокислые и (или) плесневые грибы, и (или) дрожжи</w:t>
                  </w:r>
                </w:p>
              </w:tc>
              <w:tc>
                <w:tcPr>
                  <w:tcW w:type="pct" w:w="1070"/>
                  <w:vAlign w:val="top"/>
                </w:tcPr>
                <w:p>
                  <w:pPr>
                    <w:jc w:val="left"/>
                    <w:ind w:left="-84.99999" w:right="-84.99999"/>
                    <w:spacing w:before="0" w:after="0"/>
                  </w:pPr>
                  <w:r>
                    <w:rPr>
                      <w:sz w:val="22"/>
                      <w:rFonts w:ascii="Times New Roman" w:hAnsi="Times New Roman"/>
                    </w:rPr>
                    <w:t>
                       ГОСТ 10444.11-2013 (ISO 15214:1998);
                      <w:br/>
                      ГОСТ 10444.12-2013;
                      <w:br/>
                      ГОСТ 30425-97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54.5*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Спорообразующие термофильные анаэробные, аэробные и факультативно-анаэробные микроорганизмы</w:t>
                  </w:r>
                </w:p>
              </w:tc>
              <w:tc>
                <w:tcPr>
                  <w:tcW w:type="pct" w:w="1070"/>
                  <w:vAlign w:val="top"/>
                  <w:vMerge w:val="restart"/>
                </w:tcPr>
                <w:p>
                  <w:pPr>
                    <w:jc w:val="left"/>
                    <w:ind w:left="-84.99999" w:right="-84.99999"/>
                    <w:spacing w:before="0" w:after="0"/>
                  </w:pPr>
                  <w:r>
                    <w:rPr>
                      <w:sz w:val="22"/>
                      <w:rFonts w:ascii="Times New Roman" w:hAnsi="Times New Roman"/>
                    </w:rPr>
                    <w:t> ГОСТ 30425-97</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55.1* ТР</w:t>
                  </w:r>
                </w:p>
              </w:tc>
              <w:tc>
                <w:tcPr>
                  <w:tcW w:type="pct" w:w="680"/>
                  <w:vAlign w:val="top"/>
                  <w:vMerge w:val="restart"/>
                </w:tcPr>
                <w:p>
                  <w:pPr>
                    <w:jc w:val="left"/>
                    <w:ind w:left="-84.99999" w:right="-84.99999"/>
                    <w:spacing w:after="0" w:before="0"/>
                  </w:pPr>
                  <w:r>
                    <w:rPr>
                      <w:sz w:val="22"/>
                      <w:rFonts w:ascii="Times New Roman" w:hAnsi="Times New Roman"/>
                    </w:rPr>
                    <w:t>Консервы пастеризованные</w:t>
                  </w:r>
                </w:p>
              </w:tc>
              <w:tc>
                <w:tcPr>
                  <w:tcW w:type="pct" w:w="530"/>
                  <w:vAlign w:val="top"/>
                  <w:vMerge w:val="restart"/>
                </w:tcPr>
                <w:p>
                  <w:pPr>
                    <w:jc w:val="left"/>
                    <w:ind w:left="-84.99999" w:right="-84.99999"/>
                    <w:spacing w:after="0" w:before="0"/>
                  </w:pPr>
                  <w:r>
                    <w:rPr>
                      <w:sz w:val="22"/>
                      <w:rFonts w:ascii="Times New Roman" w:hAnsi="Times New Roman"/>
                    </w:rPr>
                    <w:t> 10.11/01.086, 10.13/01.086</w:t>
                  </w:r>
                </w:p>
              </w:tc>
              <w:tc>
                <w:tcPr>
                  <w:tcW w:type="pct" w:w="870"/>
                  <w:vAlign w:val="top"/>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after="0" w:before="0"/>
                  </w:pPr>
                  <w:r>
                    <w:rPr>
                      <w:sz w:val="22"/>
                      <w:rFonts w:ascii="Times New Roman" w:hAnsi="Times New Roman"/>
                    </w:rPr>
                    <w:t> ГОСТ 10444.15-94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034/2013</w:t>
                  </w:r>
                </w:p>
              </w:tc>
            </w:tr>
            <w:tr>
              <w:tc>
                <w:tcPr>
                  <w:tcW w:type="pct" w:w="290"/>
                  <w:vAlign w:val="top"/>
                </w:tcPr>
                <w:p>
                  <w:pPr>
                    <w:jc w:val="left"/>
                    <w:ind w:left="-84.99999" w:right="-84.99999"/>
                    <w:spacing w:before="0" w:after="0"/>
                  </w:pPr>
                  <w:r>
                    <w:rPr>
                      <w:sz w:val="22"/>
                      <w:rFonts w:ascii="Times New Roman" w:hAnsi="Times New Roman"/>
                    </w:rPr>
                    <w:t> 55.2*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1070"/>
                  <w:vAlign w:val="top"/>
                </w:tcPr>
                <w:p>
                  <w:pPr>
                    <w:jc w:val="left"/>
                    <w:ind w:left="-84.99999" w:right="-84.99999"/>
                    <w:spacing w:before="0" w:after="0"/>
                  </w:pPr>
                  <w:r>
                    <w:rPr>
                      <w:sz w:val="22"/>
                      <w:rFonts w:ascii="Times New Roman" w:hAnsi="Times New Roman"/>
                    </w:rPr>
                    <w:t> ГОСТ 31747-2012 (ISO 4831:2006,ISO 4832:2006)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55.3*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Bacillus cereus</w:t>
                  </w:r>
                </w:p>
              </w:tc>
              <w:tc>
                <w:tcPr>
                  <w:tcW w:type="pct" w:w="1070"/>
                  <w:vAlign w:val="top"/>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55.4*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Сульфитредуцирующие клостридии</w:t>
                  </w:r>
                </w:p>
              </w:tc>
              <w:tc>
                <w:tcPr>
                  <w:tcW w:type="pct" w:w="1070"/>
                  <w:vAlign w:val="top"/>
                </w:tcPr>
                <w:p>
                  <w:pPr>
                    <w:jc w:val="left"/>
                    <w:ind w:left="-84.99999" w:right="-84.99999"/>
                    <w:spacing w:before="0" w:after="0"/>
                  </w:pPr>
                  <w:r>
                    <w:rPr>
                      <w:sz w:val="22"/>
                      <w:rFonts w:ascii="Times New Roman" w:hAnsi="Times New Roman"/>
                    </w:rPr>
                    <w:t>
                       ГОСТ 10444.9-88;
                      <w:br/>
                      ГОСТ 29185-2014 (ISO 15213:2003)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55.5*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Staphylococcus aureus и другие коагулазо-положительные стафилококки</w:t>
                  </w:r>
                </w:p>
              </w:tc>
              <w:tc>
                <w:tcPr>
                  <w:tcW w:type="pct" w:w="1070"/>
                  <w:vAlign w:val="top"/>
                  <w:vMerge w:val="restart"/>
                </w:tcPr>
                <w:p>
                  <w:pPr>
                    <w:jc w:val="left"/>
                    <w:ind w:left="-84.99999" w:right="-84.99999"/>
                    <w:spacing w:before="0" w:after="0"/>
                  </w:pPr>
                  <w:r>
                    <w:rPr>
                      <w:sz w:val="22"/>
                      <w:rFonts w:ascii="Times New Roman" w:hAnsi="Times New Roman"/>
                    </w:rPr>
                    <w:t> ГОСТ 31746-2012 (ISO 6888-1:1999,ISO 6888-2:1999,ISO 6888-3:2003)</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56.1* ТР</w:t>
                  </w:r>
                </w:p>
              </w:tc>
              <w:tc>
                <w:tcPr>
                  <w:tcW w:type="pct" w:w="680"/>
                  <w:vAlign w:val="top"/>
                  <w:vMerge w:val="restart"/>
                </w:tcPr>
                <w:p>
                  <w:pPr>
                    <w:jc w:val="left"/>
                    <w:ind w:left="-84.99999" w:right="-84.99999"/>
                    <w:spacing w:after="0" w:before="0"/>
                  </w:pPr>
                  <w:r>
                    <w:rPr>
                      <w:sz w:val="22"/>
                      <w:rFonts w:ascii="Times New Roman" w:hAnsi="Times New Roman"/>
                    </w:rPr>
                    <w:t>Мясо. Субпродукты (печень, сердце, язык)</w:t>
                  </w:r>
                </w:p>
              </w:tc>
              <w:tc>
                <w:tcPr>
                  <w:tcW w:type="pct" w:w="530"/>
                  <w:vAlign w:val="top"/>
                </w:tcPr>
                <w:p>
                  <w:pPr>
                    <w:jc w:val="left"/>
                    <w:ind w:left="-84.99999" w:right="-84.99999"/>
                    <w:spacing w:after="0" w:before="0"/>
                  </w:pPr>
                  <w:r>
                    <w:rPr>
                      <w:sz w:val="22"/>
                      <w:rFonts w:ascii="Times New Roman" w:hAnsi="Times New Roman"/>
                    </w:rPr>
                    <w:t> 10.11/08.032, 10.13/08.032</w:t>
                  </w:r>
                </w:p>
              </w:tc>
              <w:tc>
                <w:tcPr>
                  <w:tcW w:type="pct" w:w="870"/>
                  <w:vAlign w:val="top"/>
                </w:tcPr>
                <w:p>
                  <w:pPr>
                    <w:jc w:val="left"/>
                    <w:ind w:left="-84.99999" w:right="-84.99999"/>
                    <w:spacing w:after="0" w:before="0"/>
                  </w:pPr>
                  <w:r>
                    <w:rPr>
                      <w:sz w:val="22"/>
                      <w:rFonts w:ascii="Times New Roman" w:hAnsi="Times New Roman"/>
                    </w:rPr>
                    <w:t> Свинец, кадмий, хром</w:t>
                  </w:r>
                </w:p>
              </w:tc>
              <w:tc>
                <w:tcPr>
                  <w:tcW w:type="pct" w:w="1070"/>
                  <w:vAlign w:val="top"/>
                </w:tcPr>
                <w:p>
                  <w:pPr>
                    <w:jc w:val="left"/>
                    <w:ind w:left="-84.99999" w:right="-84.99999"/>
                    <w:spacing w:after="0" w:before="0"/>
                  </w:pPr>
                  <w:r>
                    <w:rPr>
                      <w:sz w:val="22"/>
                      <w:rFonts w:ascii="Times New Roman" w:hAnsi="Times New Roman"/>
                    </w:rPr>
                    <w:t>
                       ГОСТ 26929-94;
                      <w:br/>
                      ГОСТ 30178-96;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034/2013</w:t>
                  </w:r>
                </w:p>
              </w:tc>
            </w:tr>
            <w:tr>
              <w:tc>
                <w:tcPr>
                  <w:tcW w:type="pct" w:w="290"/>
                  <w:vAlign w:val="top"/>
                </w:tcPr>
                <w:p>
                  <w:pPr>
                    <w:jc w:val="left"/>
                    <w:ind w:left="-84.99999" w:right="-84.99999"/>
                    <w:spacing w:before="0" w:after="0"/>
                  </w:pPr>
                  <w:r>
                    <w:rPr>
                      <w:sz w:val="22"/>
                      <w:rFonts w:ascii="Times New Roman" w:hAnsi="Times New Roman"/>
                    </w:rPr>
                    <w:t> 56.2*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10.11/08.032, 10.11/08.082, 10.13/08.032, 10.13/08.082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56.3*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10.11/08.032, 10.11/08.156, 10.13/08.032, 10.13/08.156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56.4*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01.49/08.158, 10.11/08.158, 10.13/08.158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w:t>
                  </w:r>
                </w:p>
              </w:tc>
              <w:tc>
                <w:tcPr>
                  <w:tcW w:type="pct" w:w="1070"/>
                  <w:vAlign w:val="top"/>
                  <w:vMerge w:val="restart"/>
                </w:tcPr>
                <w:p>
                  <w:pPr>
                    <w:jc w:val="left"/>
                    <w:ind w:left="-84.99999" w:right="-84.99999"/>
                    <w:spacing w:before="0" w:after="0"/>
                  </w:pPr>
                  <w:r>
                    <w:rPr>
                      <w:sz w:val="22"/>
                      <w:rFonts w:ascii="Times New Roman" w:hAnsi="Times New Roman"/>
                    </w:rPr>
                    <w:t>
                       ГОСТ 32308-2013;
                      <w:br/>
                      СТ РК 2011-2010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56.5*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ДДТ и его метаболиты</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56.6*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01.49/03.152, 10.11/03.152, 10.13/03.152</w:t>
                  </w:r>
                </w:p>
              </w:tc>
              <w:tc>
                <w:tcPr>
                  <w:tcW w:type="pct" w:w="870"/>
                  <w:vAlign w:val="top"/>
                </w:tcPr>
                <w:p>
                  <w:pPr>
                    <w:jc w:val="left"/>
                    <w:ind w:left="-84.99999" w:right="-84.99999"/>
                    <w:spacing w:before="0" w:after="0"/>
                  </w:pPr>
                  <w:r>
                    <w:rPr>
                      <w:sz w:val="22"/>
                      <w:rFonts w:ascii="Times New Roman" w:hAnsi="Times New Roman"/>
                    </w:rPr>
                    <w:t> Тетрациклиновая группа (тетрациклин)</w:t>
                  </w:r>
                </w:p>
              </w:tc>
              <w:tc>
                <w:tcPr>
                  <w:tcW w:type="pct" w:w="1070"/>
                  <w:vAlign w:val="top"/>
                </w:tcPr>
                <w:p>
                  <w:pPr>
                    <w:jc w:val="left"/>
                    <w:ind w:left="-84.99999" w:right="-84.99999"/>
                    <w:spacing w:before="0" w:after="0"/>
                  </w:pPr>
                  <w:r>
                    <w:rPr>
                      <w:sz w:val="22"/>
                      <w:rFonts w:ascii="Times New Roman" w:hAnsi="Times New Roman"/>
                    </w:rPr>
                    <w:t>
                       МВИ.МН 3830-2015;
                      <w:br/>
                      МВИ.МН 3951-2015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56.7*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Бацитрацин</w:t>
                  </w:r>
                </w:p>
              </w:tc>
              <w:tc>
                <w:tcPr>
                  <w:tcW w:type="pct" w:w="1070"/>
                  <w:vAlign w:val="top"/>
                </w:tcPr>
                <w:p>
                  <w:pPr>
                    <w:jc w:val="left"/>
                    <w:ind w:left="-84.99999" w:right="-84.99999"/>
                    <w:spacing w:before="0" w:after="0"/>
                  </w:pPr>
                  <w:r>
                    <w:rPr>
                      <w:sz w:val="22"/>
                      <w:rFonts w:ascii="Times New Roman" w:hAnsi="Times New Roman"/>
                    </w:rPr>
                    <w:t> МВИ.МН 4652-2013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56.8*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Левомицетин (хлорамфеникол)</w:t>
                  </w:r>
                </w:p>
              </w:tc>
              <w:tc>
                <w:tcPr>
                  <w:tcW w:type="pct" w:w="1070"/>
                  <w:vAlign w:val="top"/>
                </w:tcPr>
                <w:p>
                  <w:pPr>
                    <w:jc w:val="left"/>
                    <w:ind w:left="-84.99999" w:right="-84.99999"/>
                    <w:spacing w:before="0" w:after="0"/>
                  </w:pPr>
                  <w:r>
                    <w:rPr>
                      <w:sz w:val="22"/>
                      <w:rFonts w:ascii="Times New Roman" w:hAnsi="Times New Roman"/>
                    </w:rPr>
                    <w:t>
                       МВИ.МН 2436-2015;
                      <w:br/>
                      МВИ.МН 4230-2015;
                      <w:br/>
                      МВИ.МН 4678-2018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56.9*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Стрептомицин</w:t>
                  </w:r>
                </w:p>
              </w:tc>
              <w:tc>
                <w:tcPr>
                  <w:tcW w:type="pct" w:w="1070"/>
                  <w:vAlign w:val="top"/>
                </w:tcPr>
                <w:p>
                  <w:pPr>
                    <w:jc w:val="left"/>
                    <w:ind w:left="-84.99999" w:right="-84.99999"/>
                    <w:spacing w:before="0" w:after="0"/>
                  </w:pPr>
                  <w:r>
                    <w:rPr>
                      <w:sz w:val="22"/>
                      <w:rFonts w:ascii="Times New Roman" w:hAnsi="Times New Roman"/>
                    </w:rPr>
                    <w:t> МВИ.МН 4894-2018</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56.10*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Массовая концентрация пенициллина</w:t>
                  </w:r>
                </w:p>
              </w:tc>
              <w:tc>
                <w:tcPr>
                  <w:tcW w:type="pct" w:w="1070"/>
                  <w:vAlign w:val="top"/>
                  <w:vMerge w:val="restart"/>
                </w:tcPr>
                <w:p>
                  <w:pPr>
                    <w:jc w:val="left"/>
                    <w:ind w:left="-84.99999" w:right="-84.99999"/>
                    <w:spacing w:before="0" w:after="0"/>
                  </w:pPr>
                  <w:r>
                    <w:rPr>
                      <w:sz w:val="22"/>
                      <w:rFonts w:ascii="Times New Roman" w:hAnsi="Times New Roman"/>
                    </w:rPr>
                    <w:t> МВИ.МН 5336-2015</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57.1* ТР</w:t>
                  </w:r>
                </w:p>
              </w:tc>
              <w:tc>
                <w:tcPr>
                  <w:tcW w:type="pct" w:w="680"/>
                  <w:vAlign w:val="top"/>
                  <w:vMerge w:val="restart"/>
                </w:tcPr>
                <w:p>
                  <w:pPr>
                    <w:jc w:val="left"/>
                    <w:ind w:left="-84.99999" w:right="-84.99999"/>
                    <w:spacing w:after="0" w:before="0"/>
                  </w:pPr>
                  <w:r>
                    <w:rPr>
                      <w:sz w:val="22"/>
                      <w:rFonts w:ascii="Times New Roman" w:hAnsi="Times New Roman"/>
                    </w:rPr>
                    <w:t>Мясная продукция для детского питания</w:t>
                  </w:r>
                </w:p>
              </w:tc>
              <w:tc>
                <w:tcPr>
                  <w:tcW w:type="pct" w:w="530"/>
                  <w:vAlign w:val="top"/>
                </w:tcPr>
                <w:p>
                  <w:pPr>
                    <w:jc w:val="left"/>
                    <w:ind w:left="-84.99999" w:right="-84.99999"/>
                    <w:spacing w:after="0" w:before="0"/>
                  </w:pPr>
                  <w:r>
                    <w:rPr>
                      <w:sz w:val="22"/>
                      <w:rFonts w:ascii="Times New Roman" w:hAnsi="Times New Roman"/>
                    </w:rPr>
                    <w:t> 10.11/08.052, 10.13/08.052, 10.86/08.052, 10.89/08.052</w:t>
                  </w:r>
                </w:p>
              </w:tc>
              <w:tc>
                <w:tcPr>
                  <w:tcW w:type="pct" w:w="870"/>
                  <w:vAlign w:val="top"/>
                </w:tcPr>
                <w:p>
                  <w:pPr>
                    <w:jc w:val="left"/>
                    <w:ind w:left="-84.99999" w:right="-84.99999"/>
                    <w:spacing w:after="0" w:before="0"/>
                  </w:pPr>
                  <w:r>
                    <w:rPr>
                      <w:sz w:val="22"/>
                      <w:rFonts w:ascii="Times New Roman" w:hAnsi="Times New Roman"/>
                    </w:rPr>
                    <w:t> Массовая доля влаги и сухих веществ</w:t>
                  </w:r>
                </w:p>
              </w:tc>
              <w:tc>
                <w:tcPr>
                  <w:tcW w:type="pct" w:w="1070"/>
                  <w:vAlign w:val="top"/>
                </w:tcPr>
                <w:p>
                  <w:pPr>
                    <w:jc w:val="left"/>
                    <w:ind w:left="-84.99999" w:right="-84.99999"/>
                    <w:spacing w:after="0" w:before="0"/>
                  </w:pPr>
                  <w:r>
                    <w:rPr>
                      <w:sz w:val="22"/>
                      <w:rFonts w:ascii="Times New Roman" w:hAnsi="Times New Roman"/>
                    </w:rPr>
                    <w:t>
                       ГОСТ 33319-2015;
                      <w:br/>
                      ГОСТ 9793-2016;
                      <w:br/>
                      СТБ ISO 1442-2008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ТС 034/2013</w:t>
                  </w:r>
                </w:p>
              </w:tc>
            </w:tr>
            <w:tr>
              <w:tc>
                <w:tcPr>
                  <w:tcW w:type="pct" w:w="290"/>
                  <w:vAlign w:val="top"/>
                </w:tcPr>
                <w:p>
                  <w:pPr>
                    <w:jc w:val="left"/>
                    <w:ind w:left="-84.99999" w:right="-84.99999"/>
                    <w:spacing w:before="0" w:after="0"/>
                  </w:pPr>
                  <w:r>
                    <w:rPr>
                      <w:sz w:val="22"/>
                      <w:rFonts w:ascii="Times New Roman" w:hAnsi="Times New Roman"/>
                    </w:rPr>
                    <w:t> 57.2*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10.11/08.149, 10.11/08.169, 10.13/08.149, 10.13/08.169, 10.86/08.149, 10.86/08.169, 10.89/08.149, 10.89/08.169</w:t>
                  </w:r>
                </w:p>
              </w:tc>
              <w:tc>
                <w:tcPr>
                  <w:tcW w:type="pct" w:w="870"/>
                  <w:vAlign w:val="top"/>
                </w:tcPr>
                <w:p>
                  <w:pPr>
                    <w:jc w:val="left"/>
                    <w:ind w:left="-84.99999" w:right="-84.99999"/>
                    <w:spacing w:before="0" w:after="0"/>
                  </w:pPr>
                  <w:r>
                    <w:rPr>
                      <w:sz w:val="22"/>
                      <w:rFonts w:ascii="Times New Roman" w:hAnsi="Times New Roman"/>
                    </w:rPr>
                    <w:t> Массовая доля белка</w:t>
                  </w:r>
                </w:p>
              </w:tc>
              <w:tc>
                <w:tcPr>
                  <w:tcW w:type="pct" w:w="1070"/>
                  <w:vAlign w:val="top"/>
                </w:tcPr>
                <w:p>
                  <w:pPr>
                    <w:jc w:val="left"/>
                    <w:ind w:left="-84.99999" w:right="-84.99999"/>
                    <w:spacing w:before="0" w:after="0"/>
                  </w:pPr>
                  <w:r>
                    <w:rPr>
                      <w:sz w:val="22"/>
                      <w:rFonts w:ascii="Times New Roman" w:hAnsi="Times New Roman"/>
                    </w:rPr>
                    <w:t>
                       ГОСТ 25011-2017 п.6;
                      <w:br/>
                      ГОСТ 32008-2012 (ISO 937:1978)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57.3*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10.11/08.052, 10.11/08.169, 10.13/08.052, 10.13/08.169, 10.86/08.052, 10.86/08.169, 10.89/08.052, 10.89/08.169</w:t>
                  </w:r>
                </w:p>
              </w:tc>
              <w:tc>
                <w:tcPr>
                  <w:tcW w:type="pct" w:w="870"/>
                  <w:vAlign w:val="top"/>
                </w:tcPr>
                <w:p>
                  <w:pPr>
                    <w:jc w:val="left"/>
                    <w:ind w:left="-84.99999" w:right="-84.99999"/>
                    <w:spacing w:before="0" w:after="0"/>
                  </w:pPr>
                  <w:r>
                    <w:rPr>
                      <w:sz w:val="22"/>
                      <w:rFonts w:ascii="Times New Roman" w:hAnsi="Times New Roman"/>
                    </w:rPr>
                    <w:t> Массовая доля жира</w:t>
                  </w:r>
                </w:p>
              </w:tc>
              <w:tc>
                <w:tcPr>
                  <w:tcW w:type="pct" w:w="1070"/>
                  <w:vAlign w:val="top"/>
                </w:tcPr>
                <w:p>
                  <w:pPr>
                    <w:jc w:val="left"/>
                    <w:ind w:left="-84.99999" w:right="-84.99999"/>
                    <w:spacing w:before="0" w:after="0"/>
                  </w:pPr>
                  <w:r>
                    <w:rPr>
                      <w:sz w:val="22"/>
                      <w:rFonts w:ascii="Times New Roman" w:hAnsi="Times New Roman"/>
                    </w:rPr>
                    <w:t>
                       ГОСТ 23042-2015;
                      <w:br/>
                      ГОСТ 26183-84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57.4*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10.11/08.149, 10.13/08.149, 10.86/08.149, 10.89/08.149</w:t>
                  </w:r>
                </w:p>
              </w:tc>
              <w:tc>
                <w:tcPr>
                  <w:tcW w:type="pct" w:w="870"/>
                  <w:vAlign w:val="top"/>
                </w:tcPr>
                <w:p>
                  <w:pPr>
                    <w:jc w:val="left"/>
                    <w:ind w:left="-84.99999" w:right="-84.99999"/>
                    <w:spacing w:before="0" w:after="0"/>
                  </w:pPr>
                  <w:r>
                    <w:rPr>
                      <w:sz w:val="22"/>
                      <w:rFonts w:ascii="Times New Roman" w:hAnsi="Times New Roman"/>
                    </w:rPr>
                    <w:t> Массовая доля поваренной соли</w:t>
                  </w:r>
                </w:p>
              </w:tc>
              <w:tc>
                <w:tcPr>
                  <w:tcW w:type="pct" w:w="1070"/>
                  <w:vAlign w:val="top"/>
                </w:tcPr>
                <w:p>
                  <w:pPr>
                    <w:jc w:val="left"/>
                    <w:ind w:left="-84.99999" w:right="-84.99999"/>
                    <w:spacing w:before="0" w:after="0"/>
                  </w:pPr>
                  <w:r>
                    <w:rPr>
                      <w:sz w:val="22"/>
                      <w:rFonts w:ascii="Times New Roman" w:hAnsi="Times New Roman"/>
                    </w:rPr>
                    <w:t>
                       ГОСТ 26186-84;
                      <w:br/>
                      ГОСТ 9957-2015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57.5*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доля крахмала</w:t>
                  </w:r>
                </w:p>
              </w:tc>
              <w:tc>
                <w:tcPr>
                  <w:tcW w:type="pct" w:w="1070"/>
                  <w:vAlign w:val="top"/>
                </w:tcPr>
                <w:p>
                  <w:pPr>
                    <w:jc w:val="left"/>
                    <w:ind w:left="-84.99999" w:right="-84.99999"/>
                    <w:spacing w:before="0" w:after="0"/>
                  </w:pPr>
                  <w:r>
                    <w:rPr>
                      <w:sz w:val="22"/>
                      <w:rFonts w:ascii="Times New Roman" w:hAnsi="Times New Roman"/>
                    </w:rPr>
                    <w:t>
                       ГОСТ 10574-2016;
                      <w:br/>
                      ГОСТ 29301-92 (ИСО 5554-78)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57.6*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10.11/08.156, 10.13/08.156, 10.86/08.156, 10.89/08.156</w:t>
                  </w:r>
                </w:p>
              </w:tc>
              <w:tc>
                <w:tcPr>
                  <w:tcW w:type="pct" w:w="870"/>
                  <w:vAlign w:val="top"/>
                </w:tcPr>
                <w:p>
                  <w:pPr>
                    <w:jc w:val="left"/>
                    <w:ind w:left="-84.99999" w:right="-84.99999"/>
                    <w:spacing w:before="0" w:after="0"/>
                  </w:pPr>
                  <w:r>
                    <w:rPr>
                      <w:sz w:val="22"/>
                      <w:rFonts w:ascii="Times New Roman" w:hAnsi="Times New Roman"/>
                    </w:rPr>
                    <w:t> Нитриты (нитрит натрия)</w:t>
                  </w:r>
                </w:p>
              </w:tc>
              <w:tc>
                <w:tcPr>
                  <w:tcW w:type="pct" w:w="1070"/>
                  <w:vAlign w:val="top"/>
                </w:tcPr>
                <w:p>
                  <w:pPr>
                    <w:jc w:val="left"/>
                    <w:ind w:left="-84.99999" w:right="-84.99999"/>
                    <w:spacing w:before="0" w:after="0"/>
                  </w:pPr>
                  <w:r>
                    <w:rPr>
                      <w:sz w:val="22"/>
                      <w:rFonts w:ascii="Times New Roman" w:hAnsi="Times New Roman"/>
                    </w:rPr>
                    <w:t>
                       ГОСТ 29299-92 (ИСО 2918-75);
                      <w:br/>
                      ГОСТ 8558.1-2015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57.7*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Остаточная активность кислой фосфатазы</w:t>
                  </w:r>
                </w:p>
              </w:tc>
              <w:tc>
                <w:tcPr>
                  <w:tcW w:type="pct" w:w="1070"/>
                  <w:vAlign w:val="top"/>
                </w:tcPr>
                <w:p>
                  <w:pPr>
                    <w:jc w:val="left"/>
                    <w:ind w:left="-84.99999" w:right="-84.99999"/>
                    <w:spacing w:before="0" w:after="0"/>
                  </w:pPr>
                  <w:r>
                    <w:rPr>
                      <w:sz w:val="22"/>
                      <w:rFonts w:ascii="Times New Roman" w:hAnsi="Times New Roman"/>
                    </w:rPr>
                    <w:t> ГОСТ 23231-2016</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57.8*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Общий фосфор</w:t>
                  </w:r>
                </w:p>
              </w:tc>
              <w:tc>
                <w:tcPr>
                  <w:tcW w:type="pct" w:w="1070"/>
                  <w:vAlign w:val="top"/>
                  <w:vMerge w:val="restart"/>
                </w:tcPr>
                <w:p>
                  <w:pPr>
                    <w:jc w:val="left"/>
                    <w:ind w:left="-84.99999" w:right="-84.99999"/>
                    <w:spacing w:before="0" w:after="0"/>
                  </w:pPr>
                  <w:r>
                    <w:rPr>
                      <w:sz w:val="22"/>
                      <w:rFonts w:ascii="Times New Roman" w:hAnsi="Times New Roman"/>
                    </w:rPr>
                    <w:t>
                       ГОСТ 30615-99;
                      <w:br/>
                      ГОСТ 31110-2002 (ИСО 13730:1996) =СТБ ГОСТ Р 51482-2001 (ИСО 13730-96);
                      <w:br/>
                      ГОСТ 9794-2015;
                      <w:br/>
                      СТБ ГОСТ Р 51482-2001 (ИСО 13730-96)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58.1* ТР</w:t>
                  </w:r>
                </w:p>
              </w:tc>
              <w:tc>
                <w:tcPr>
                  <w:tcW w:type="pct" w:w="680"/>
                  <w:vAlign w:val="top"/>
                  <w:vMerge w:val="restart"/>
                </w:tcPr>
                <w:p>
                  <w:pPr>
                    <w:jc w:val="left"/>
                    <w:ind w:left="-84.99999" w:right="-84.99999"/>
                    <w:spacing w:after="0" w:before="0"/>
                  </w:pPr>
                  <w:r>
                    <w:rPr>
                      <w:sz w:val="22"/>
                      <w:rFonts w:ascii="Times New Roman" w:hAnsi="Times New Roman"/>
                    </w:rPr>
                    <w:t>Продукты убоя и мясная продукция</w:t>
                  </w:r>
                </w:p>
              </w:tc>
              <w:tc>
                <w:tcPr>
                  <w:tcW w:type="pct" w:w="530"/>
                  <w:vAlign w:val="top"/>
                </w:tcPr>
                <w:p>
                  <w:pPr>
                    <w:jc w:val="left"/>
                    <w:ind w:left="-84.99999" w:right="-84.99999"/>
                    <w:spacing w:after="0" w:before="0"/>
                  </w:pPr>
                  <w:r>
                    <w:rPr>
                      <w:sz w:val="22"/>
                      <w:rFonts w:ascii="Times New Roman" w:hAnsi="Times New Roman"/>
                    </w:rPr>
                    <w:t> 10.11/08.156, 10.13/08.156, 10.89/08.156</w:t>
                  </w:r>
                </w:p>
              </w:tc>
              <w:tc>
                <w:tcPr>
                  <w:tcW w:type="pct" w:w="870"/>
                  <w:vAlign w:val="top"/>
                </w:tcPr>
                <w:p>
                  <w:pPr>
                    <w:jc w:val="left"/>
                    <w:ind w:left="-84.99999" w:right="-84.99999"/>
                    <w:spacing w:after="0" w:before="0"/>
                  </w:pPr>
                  <w:r>
                    <w:rPr>
                      <w:sz w:val="22"/>
                      <w:rFonts w:ascii="Times New Roman" w:hAnsi="Times New Roman"/>
                    </w:rPr>
                    <w:t> Нитраты</w:t>
                  </w:r>
                </w:p>
              </w:tc>
              <w:tc>
                <w:tcPr>
                  <w:tcW w:type="pct" w:w="1070"/>
                  <w:vAlign w:val="top"/>
                </w:tcPr>
                <w:p>
                  <w:pPr>
                    <w:jc w:val="left"/>
                    <w:ind w:left="-84.99999" w:right="-84.99999"/>
                    <w:spacing w:after="0" w:before="0"/>
                  </w:pPr>
                  <w:r>
                    <w:rPr>
                      <w:sz w:val="22"/>
                      <w:rFonts w:ascii="Times New Roman" w:hAnsi="Times New Roman"/>
                    </w:rPr>
                    <w:t> ГОСТ 8558.2-2016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ТС 021/2011
                      <w:br/>
                      ТР ТС 034/2013
                    </w:t>
                  </w:r>
                </w:p>
              </w:tc>
            </w:tr>
            <w:tr>
              <w:tc>
                <w:tcPr>
                  <w:tcW w:type="pct" w:w="290"/>
                  <w:vAlign w:val="top"/>
                </w:tcPr>
                <w:p>
                  <w:pPr>
                    <w:jc w:val="left"/>
                    <w:ind w:left="-84.99999" w:right="-84.99999"/>
                    <w:spacing w:before="0" w:after="0"/>
                  </w:pPr>
                  <w:r>
                    <w:rPr>
                      <w:sz w:val="22"/>
                      <w:rFonts w:ascii="Times New Roman" w:hAnsi="Times New Roman"/>
                    </w:rPr>
                    <w:t> 58.2*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10.11/04.125, 10.13/04.125</w:t>
                  </w:r>
                </w:p>
              </w:tc>
              <w:tc>
                <w:tcPr>
                  <w:tcW w:type="pct" w:w="870"/>
                  <w:vAlign w:val="top"/>
                </w:tcPr>
                <w:p>
                  <w:pPr>
                    <w:jc w:val="left"/>
                    <w:ind w:left="-84.99999" w:right="-84.99999"/>
                    <w:spacing w:before="0" w:after="0"/>
                  </w:pPr>
                  <w:r>
                    <w:rPr>
                      <w:sz w:val="22"/>
                      <w:rFonts w:ascii="Times New Roman" w:hAnsi="Times New Roman"/>
                    </w:rPr>
                    <w:t> Удельная активность радионуклида цезия-137</w:t>
                  </w:r>
                </w:p>
              </w:tc>
              <w:tc>
                <w:tcPr>
                  <w:tcW w:type="pct" w:w="1070"/>
                  <w:vAlign w:val="top"/>
                </w:tcPr>
                <w:p>
                  <w:pPr>
                    <w:jc w:val="left"/>
                    <w:ind w:left="-84.99999" w:right="-84.99999"/>
                    <w:spacing w:before="0" w:after="0"/>
                  </w:pPr>
                  <w:r>
                    <w:rPr>
                      <w:sz w:val="22"/>
                      <w:rFonts w:ascii="Times New Roman" w:hAnsi="Times New Roman"/>
                    </w:rPr>
                    <w:t> ГОСТ 32161-2013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58.3*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01.49/08.032, 10.11/08.032, 10.13/08.032</w:t>
                  </w:r>
                </w:p>
              </w:tc>
              <w:tc>
                <w:tcPr>
                  <w:tcW w:type="pct" w:w="870"/>
                  <w:vAlign w:val="top"/>
                </w:tcPr>
                <w:p>
                  <w:pPr>
                    <w:jc w:val="left"/>
                    <w:ind w:left="-84.99999" w:right="-84.99999"/>
                    <w:spacing w:before="0" w:after="0"/>
                  </w:pPr>
                  <w:r>
                    <w:rPr>
                      <w:sz w:val="22"/>
                      <w:rFonts w:ascii="Times New Roman" w:hAnsi="Times New Roman"/>
                    </w:rPr>
                    <w:t> Свинец, кадмий, хром</w:t>
                  </w:r>
                </w:p>
              </w:tc>
              <w:tc>
                <w:tcPr>
                  <w:tcW w:type="pct" w:w="1070"/>
                  <w:vAlign w:val="top"/>
                </w:tcPr>
                <w:p>
                  <w:pPr>
                    <w:jc w:val="left"/>
                    <w:ind w:left="-84.99999" w:right="-84.99999"/>
                    <w:spacing w:before="0" w:after="0"/>
                  </w:pPr>
                  <w:r>
                    <w:rPr>
                      <w:sz w:val="22"/>
                      <w:rFonts w:ascii="Times New Roman" w:hAnsi="Times New Roman"/>
                    </w:rPr>
                    <w:t>
                       ГОСТ 26929-94;
                      <w:br/>
                      ГОСТ 30178-96;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58.4*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01.49/08.032, 01.49/08.082, 10.11/08.032, 10.11/08.082, 10.13/08.032, 10.13/08.082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58.5*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01.49/08.032, 01.49/08.156, 10.11/08.032, 10.11/08.156, 10.13/08.032, 10.13/08.156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58.6*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Олово</w:t>
                  </w:r>
                </w:p>
              </w:tc>
              <w:tc>
                <w:tcPr>
                  <w:tcW w:type="pct" w:w="1070"/>
                  <w:vAlign w:val="top"/>
                </w:tcPr>
                <w:p>
                  <w:pPr>
                    <w:jc w:val="left"/>
                    <w:ind w:left="-84.99999" w:right="-84.99999"/>
                    <w:spacing w:before="0" w:after="0"/>
                  </w:pPr>
                  <w:r>
                    <w:rPr>
                      <w:sz w:val="22"/>
                      <w:rFonts w:ascii="Times New Roman" w:hAnsi="Times New Roman"/>
                    </w:rPr>
                    <w:t>
                       ГОСТ 26929-94;
                      <w:br/>
                      ГОСТ 26935-86;
                      <w:br/>
                      ГОСТ 33413-2015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58.7*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01.49/08.158, 10.11/08.158, 10.13/08.158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w:t>
                  </w:r>
                </w:p>
              </w:tc>
              <w:tc>
                <w:tcPr>
                  <w:tcW w:type="pct" w:w="1070"/>
                  <w:vAlign w:val="top"/>
                  <w:vMerge w:val="restart"/>
                </w:tcPr>
                <w:p>
                  <w:pPr>
                    <w:jc w:val="left"/>
                    <w:ind w:left="-84.99999" w:right="-84.99999"/>
                    <w:spacing w:before="0" w:after="0"/>
                  </w:pPr>
                  <w:r>
                    <w:rPr>
                      <w:sz w:val="22"/>
                      <w:rFonts w:ascii="Times New Roman" w:hAnsi="Times New Roman"/>
                    </w:rPr>
                    <w:t>
                       ГОСТ 32308-2013;
                      <w:br/>
                      СТ РК 2011-2010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58.8*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ДДТ и его метаболиты</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58.9*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01.49/03.152, 10.11/03.152, 10.13/03.152</w:t>
                  </w:r>
                </w:p>
              </w:tc>
              <w:tc>
                <w:tcPr>
                  <w:tcW w:type="pct" w:w="870"/>
                  <w:vAlign w:val="top"/>
                </w:tcPr>
                <w:p>
                  <w:pPr>
                    <w:jc w:val="left"/>
                    <w:ind w:left="-84.99999" w:right="-84.99999"/>
                    <w:spacing w:before="0" w:after="0"/>
                  </w:pPr>
                  <w:r>
                    <w:rPr>
                      <w:sz w:val="22"/>
                      <w:rFonts w:ascii="Times New Roman" w:hAnsi="Times New Roman"/>
                    </w:rPr>
                    <w:t> Тетрациклиновая группа (тетрациклин)</w:t>
                  </w:r>
                </w:p>
              </w:tc>
              <w:tc>
                <w:tcPr>
                  <w:tcW w:type="pct" w:w="1070"/>
                  <w:vAlign w:val="top"/>
                </w:tcPr>
                <w:p>
                  <w:pPr>
                    <w:jc w:val="left"/>
                    <w:ind w:left="-84.99999" w:right="-84.99999"/>
                    <w:spacing w:before="0" w:after="0"/>
                  </w:pPr>
                  <w:r>
                    <w:rPr>
                      <w:sz w:val="22"/>
                      <w:rFonts w:ascii="Times New Roman" w:hAnsi="Times New Roman"/>
                    </w:rPr>
                    <w:t>
                       МВИ.МН 3830-2015;
                      <w:br/>
                      МВИ.МН 3951-2015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58.10*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Бацитрацин</w:t>
                  </w:r>
                </w:p>
              </w:tc>
              <w:tc>
                <w:tcPr>
                  <w:tcW w:type="pct" w:w="1070"/>
                  <w:vAlign w:val="top"/>
                </w:tcPr>
                <w:p>
                  <w:pPr>
                    <w:jc w:val="left"/>
                    <w:ind w:left="-84.99999" w:right="-84.99999"/>
                    <w:spacing w:before="0" w:after="0"/>
                  </w:pPr>
                  <w:r>
                    <w:rPr>
                      <w:sz w:val="22"/>
                      <w:rFonts w:ascii="Times New Roman" w:hAnsi="Times New Roman"/>
                    </w:rPr>
                    <w:t> МВИ.МН 4652-2013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58.11*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Левомицетин (хлорамфеникол)</w:t>
                  </w:r>
                </w:p>
              </w:tc>
              <w:tc>
                <w:tcPr>
                  <w:tcW w:type="pct" w:w="1070"/>
                  <w:vAlign w:val="top"/>
                </w:tcPr>
                <w:p>
                  <w:pPr>
                    <w:jc w:val="left"/>
                    <w:ind w:left="-84.99999" w:right="-84.99999"/>
                    <w:spacing w:before="0" w:after="0"/>
                  </w:pPr>
                  <w:r>
                    <w:rPr>
                      <w:sz w:val="22"/>
                      <w:rFonts w:ascii="Times New Roman" w:hAnsi="Times New Roman"/>
                    </w:rPr>
                    <w:t>
                       МВИ.МН 2436-2015;
                      <w:br/>
                      МВИ.МН 4230-2015;
                      <w:br/>
                      МВИ.МН 4678-2018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58.12*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Стрептомицин</w:t>
                  </w:r>
                </w:p>
              </w:tc>
              <w:tc>
                <w:tcPr>
                  <w:tcW w:type="pct" w:w="1070"/>
                  <w:vAlign w:val="top"/>
                </w:tcPr>
                <w:p>
                  <w:pPr>
                    <w:jc w:val="left"/>
                    <w:ind w:left="-84.99999" w:right="-84.99999"/>
                    <w:spacing w:before="0" w:after="0"/>
                  </w:pPr>
                  <w:r>
                    <w:rPr>
                      <w:sz w:val="22"/>
                      <w:rFonts w:ascii="Times New Roman" w:hAnsi="Times New Roman"/>
                    </w:rPr>
                    <w:t> МВИ.МН 4894-2018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58.13*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пенициллина</w:t>
                  </w:r>
                </w:p>
              </w:tc>
              <w:tc>
                <w:tcPr>
                  <w:tcW w:type="pct" w:w="1070"/>
                  <w:vAlign w:val="top"/>
                </w:tcPr>
                <w:p>
                  <w:pPr>
                    <w:jc w:val="left"/>
                    <w:ind w:left="-84.99999" w:right="-84.99999"/>
                    <w:spacing w:before="0" w:after="0"/>
                  </w:pPr>
                  <w:r>
                    <w:rPr>
                      <w:sz w:val="22"/>
                      <w:rFonts w:ascii="Times New Roman" w:hAnsi="Times New Roman"/>
                    </w:rPr>
                    <w:t> МВИ.МН 5336-2015</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58.14*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01.49/08.159, 10.11/08.159, 10.13/08.159</w:t>
                  </w:r>
                </w:p>
              </w:tc>
              <w:tc>
                <w:tcPr>
                  <w:tcW w:type="pct" w:w="870"/>
                  <w:vAlign w:val="top"/>
                  <w:vMerge w:val="restart"/>
                </w:tcPr>
                <w:p>
                  <w:pPr>
                    <w:jc w:val="left"/>
                    <w:ind w:left="-84.99999" w:right="-84.99999"/>
                    <w:spacing w:before="0" w:after="0"/>
                  </w:pPr>
                  <w:r>
                    <w:rPr>
                      <w:sz w:val="22"/>
                      <w:rFonts w:ascii="Times New Roman" w:hAnsi="Times New Roman"/>
                    </w:rPr>
                    <w:t> Бенз(а)пирен</w:t>
                  </w:r>
                </w:p>
              </w:tc>
              <w:tc>
                <w:tcPr>
                  <w:tcW w:type="pct" w:w="1070"/>
                  <w:vAlign w:val="top"/>
                  <w:vMerge w:val="restart"/>
                </w:tcPr>
                <w:p>
                  <w:pPr>
                    <w:jc w:val="left"/>
                    <w:ind w:left="-84.99999" w:right="-84.99999"/>
                    <w:spacing w:before="0" w:after="0"/>
                  </w:pPr>
                  <w:r>
                    <w:rPr>
                      <w:sz w:val="22"/>
                      <w:rFonts w:ascii="Times New Roman" w:hAnsi="Times New Roman"/>
                    </w:rPr>
                    <w:t>
                       ГОСТ Р 51650-2000;
                      <w:br/>
                      СТБ ГОСТ Р 51650-2001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59.1* ТР</w:t>
                  </w:r>
                </w:p>
              </w:tc>
              <w:tc>
                <w:tcPr>
                  <w:tcW w:type="pct" w:w="680"/>
                  <w:vAlign w:val="top"/>
                  <w:vMerge w:val="restart"/>
                </w:tcPr>
                <w:p>
                  <w:pPr>
                    <w:jc w:val="left"/>
                    <w:ind w:left="-84.99999" w:right="-84.99999"/>
                    <w:spacing w:after="0" w:before="0"/>
                  </w:pPr>
                  <w:r>
                    <w:rPr>
                      <w:sz w:val="22"/>
                      <w:rFonts w:ascii="Times New Roman" w:hAnsi="Times New Roman"/>
                    </w:rPr>
                    <w:t>Пищевая рыбная продукция</w:t>
                  </w:r>
                </w:p>
              </w:tc>
              <w:tc>
                <w:tcPr>
                  <w:tcW w:type="pct" w:w="530"/>
                  <w:vAlign w:val="top"/>
                  <w:vMerge w:val="restart"/>
                </w:tcPr>
                <w:p>
                  <w:pPr>
                    <w:jc w:val="left"/>
                    <w:ind w:left="-84.99999" w:right="-84.99999"/>
                    <w:spacing w:after="0" w:before="0"/>
                  </w:pPr>
                  <w:r>
                    <w:rPr>
                      <w:sz w:val="22"/>
                      <w:rFonts w:ascii="Times New Roman" w:hAnsi="Times New Roman"/>
                    </w:rPr>
                    <w:t> 03.00/01.086, 03.00/18.115, 10.20/01.086, 10.20/18.115</w:t>
                  </w:r>
                </w:p>
              </w:tc>
              <w:tc>
                <w:tcPr>
                  <w:tcW w:type="pct" w:w="870"/>
                  <w:vAlign w:val="top"/>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after="0" w:before="0"/>
                  </w:pPr>
                  <w:r>
                    <w:rPr>
                      <w:sz w:val="22"/>
                      <w:rFonts w:ascii="Times New Roman" w:hAnsi="Times New Roman"/>
                    </w:rPr>
                    <w:t> ГОСТ 10444.15-94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040/2016</w:t>
                  </w:r>
                </w:p>
              </w:tc>
            </w:tr>
            <w:tr>
              <w:tc>
                <w:tcPr>
                  <w:tcW w:type="pct" w:w="290"/>
                  <w:vAlign w:val="top"/>
                </w:tcPr>
                <w:p>
                  <w:pPr>
                    <w:jc w:val="left"/>
                    <w:ind w:left="-84.99999" w:right="-84.99999"/>
                    <w:spacing w:before="0" w:after="0"/>
                  </w:pPr>
                  <w:r>
                    <w:rPr>
                      <w:sz w:val="22"/>
                      <w:rFonts w:ascii="Times New Roman" w:hAnsi="Times New Roman"/>
                    </w:rPr>
                    <w:t> 59.2*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1070"/>
                  <w:vAlign w:val="top"/>
                </w:tcPr>
                <w:p>
                  <w:pPr>
                    <w:jc w:val="left"/>
                    <w:ind w:left="-84.99999" w:right="-84.99999"/>
                    <w:spacing w:before="0" w:after="0"/>
                  </w:pPr>
                  <w:r>
                    <w:rPr>
                      <w:sz w:val="22"/>
                      <w:rFonts w:ascii="Times New Roman" w:hAnsi="Times New Roman"/>
                    </w:rPr>
                    <w:t> ГОСТ 31747-2012 (ISO 4831:2006,ISO 4832:2006)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31746-2012 (ISO 6888-1:1999,ISO 6888-2:1999,ISO 6888-3:2003)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Сульфитредуцирующие клостридии</w:t>
                  </w:r>
                </w:p>
              </w:tc>
              <w:tc>
                <w:tcPr>
                  <w:tcW w:type="pct" w:w="1070"/>
                  <w:vAlign w:val="top"/>
                </w:tcPr>
                <w:p>
                  <w:pPr>
                    <w:jc w:val="left"/>
                    <w:ind w:left="-84.99999" w:right="-84.99999"/>
                    <w:spacing w:before="0" w:after="0"/>
                  </w:pPr>
                  <w:r>
                    <w:rPr>
                      <w:sz w:val="22"/>
                      <w:rFonts w:ascii="Times New Roman" w:hAnsi="Times New Roman"/>
                    </w:rPr>
                    <w:t> ГОСТ 29185-2014 (ISO 15213:2003)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59.5*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03.00/11.116, 10.20/11.116</w:t>
                  </w:r>
                </w:p>
              </w:tc>
              <w:tc>
                <w:tcPr>
                  <w:tcW w:type="pct" w:w="870"/>
                  <w:vAlign w:val="top"/>
                </w:tcPr>
                <w:p>
                  <w:pPr>
                    <w:jc w:val="left"/>
                    <w:ind w:left="-84.99999" w:right="-84.99999"/>
                    <w:spacing w:before="0" w:after="0"/>
                  </w:pPr>
                  <w:r>
                    <w:rPr>
                      <w:sz w:val="22"/>
                      <w:rFonts w:ascii="Times New Roman" w:hAnsi="Times New Roman"/>
                    </w:rPr>
                    <w:t> Бактерии рода Enterococcus</w:t>
                  </w:r>
                </w:p>
              </w:tc>
              <w:tc>
                <w:tcPr>
                  <w:tcW w:type="pct" w:w="1070"/>
                  <w:vAlign w:val="top"/>
                </w:tcPr>
                <w:p>
                  <w:pPr>
                    <w:jc w:val="left"/>
                    <w:ind w:left="-84.99999" w:right="-84.99999"/>
                    <w:spacing w:before="0" w:after="0"/>
                  </w:pPr>
                  <w:r>
                    <w:rPr>
                      <w:sz w:val="22"/>
                      <w:rFonts w:ascii="Times New Roman" w:hAnsi="Times New Roman"/>
                    </w:rPr>
                    <w:t> ГОСТ 28566-90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59.6*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03.00/08.052, 03.00/08.149, 10.20/08.052, 10.20/08.149</w:t>
                  </w:r>
                </w:p>
              </w:tc>
              <w:tc>
                <w:tcPr>
                  <w:tcW w:type="pct" w:w="870"/>
                  <w:vAlign w:val="top"/>
                </w:tcPr>
                <w:p>
                  <w:pPr>
                    <w:jc w:val="left"/>
                    <w:ind w:left="-84.99999" w:right="-84.99999"/>
                    <w:spacing w:before="0" w:after="0"/>
                  </w:pPr>
                  <w:r>
                    <w:rPr>
                      <w:sz w:val="22"/>
                      <w:rFonts w:ascii="Times New Roman" w:hAnsi="Times New Roman"/>
                    </w:rPr>
                    <w:t> Плесень</w:t>
                  </w:r>
                </w:p>
              </w:tc>
              <w:tc>
                <w:tcPr>
                  <w:tcW w:type="pct" w:w="1070"/>
                  <w:vAlign w:val="top"/>
                  <w:vMerge w:val="restart"/>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Плесени и дрожжи в сумме</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59.9*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рода Proteus</w:t>
                  </w:r>
                </w:p>
              </w:tc>
              <w:tc>
                <w:tcPr>
                  <w:tcW w:type="pct" w:w="1070"/>
                  <w:vAlign w:val="top"/>
                </w:tcPr>
                <w:p>
                  <w:pPr>
                    <w:jc w:val="left"/>
                    <w:ind w:left="-84.99999" w:right="-84.99999"/>
                    <w:spacing w:before="0" w:after="0"/>
                  </w:pPr>
                  <w:r>
                    <w:rPr>
                      <w:sz w:val="22"/>
                      <w:rFonts w:ascii="Times New Roman" w:hAnsi="Times New Roman"/>
                    </w:rPr>
                    <w:t> ГОСТ 28560-90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59.10*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Escherichia coli</w:t>
                  </w:r>
                </w:p>
              </w:tc>
              <w:tc>
                <w:tcPr>
                  <w:tcW w:type="pct" w:w="1070"/>
                  <w:vAlign w:val="top"/>
                </w:tcPr>
                <w:p>
                  <w:pPr>
                    <w:jc w:val="left"/>
                    <w:ind w:left="-84.99999" w:right="-84.99999"/>
                    <w:spacing w:before="0" w:after="0"/>
                  </w:pPr>
                  <w:r>
                    <w:rPr>
                      <w:sz w:val="22"/>
                      <w:rFonts w:ascii="Times New Roman" w:hAnsi="Times New Roman"/>
                    </w:rPr>
                    <w:t> ГОСТ 30726-2001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59.11*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т.ч. сальмонеллы</w:t>
                  </w:r>
                </w:p>
              </w:tc>
              <w:tc>
                <w:tcPr>
                  <w:tcW w:type="pct" w:w="1070"/>
                  <w:vAlign w:val="top"/>
                </w:tcPr>
                <w:p>
                  <w:pPr>
                    <w:jc w:val="left"/>
                    <w:ind w:left="-84.99999" w:right="-84.99999"/>
                    <w:spacing w:before="0" w:after="0"/>
                  </w:pPr>
                  <w:r>
                    <w:rPr>
                      <w:sz w:val="22"/>
                      <w:rFonts w:ascii="Times New Roman" w:hAnsi="Times New Roman"/>
                    </w:rPr>
                    <w:t> ГОСТ 31659-2012 (ISO 6579:2002)</w:t>
                  </w:r>
                </w:p>
              </w:tc>
              <w:tc>
                <w:tcPr>
                  <w:tcW w:type="pct" w:w="730"/>
                  <w:vAlign w:val="top"/>
                  <w:vMerge/>
                </w:tcPr>
                <w:p/>
              </w:tc>
              <w:tc>
                <w:tcPr>
                  <w:tcW w:type="pct" w:w="815"/>
                  <w:vAlign w:val="top"/>
                  <w:vMerge w:val="restart"/>
                </w:tcPr>
                <w:p>
                  <w:pPr>
                    <w:jc w:val="left"/>
                    <w:ind w:left="-84.99999" w:right="-84.99999"/>
                    <w:spacing w:before="0" w:after="0"/>
                  </w:pPr>
                  <w:r>
                    <w:rPr>
                      <w:sz w:val="22"/>
                      <w:rFonts w:ascii="Times New Roman" w:hAnsi="Times New Roman"/>
                    </w:rPr>
                    <w:t>
                      ТР ЕАЭС 040/2016
                      <w:br/>
                      ТР ТС 021/2011
                    </w:t>
                  </w:r>
                </w:p>
              </w:tc>
            </w:tr>
            <w:tr>
              <w:tc>
                <w:tcPr>
                  <w:tcW w:type="pct" w:w="290"/>
                  <w:vAlign w:val="top"/>
                </w:tcPr>
                <w:p>
                  <w:pPr>
                    <w:jc w:val="left"/>
                    <w:ind w:left="-84.99999" w:right="-84.99999"/>
                    <w:spacing w:before="0" w:after="0"/>
                  </w:pPr>
                  <w:r>
                    <w:rPr>
                      <w:sz w:val="22"/>
                      <w:rFonts w:ascii="Times New Roman" w:hAnsi="Times New Roman"/>
                    </w:rPr>
                    <w:t> 59.12*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Listeria monocytogenes</w:t>
                  </w:r>
                </w:p>
              </w:tc>
              <w:tc>
                <w:tcPr>
                  <w:tcW w:type="pct" w:w="1070"/>
                  <w:vAlign w:val="top"/>
                </w:tcPr>
                <w:p>
                  <w:pPr>
                    <w:jc w:val="left"/>
                    <w:ind w:left="-84.99999" w:right="-84.99999"/>
                    <w:spacing w:before="0" w:after="0"/>
                  </w:pPr>
                  <w:r>
                    <w:rPr>
                      <w:sz w:val="22"/>
                      <w:rFonts w:ascii="Times New Roman" w:hAnsi="Times New Roman"/>
                    </w:rPr>
                    <w:t> ГОСТ 32031-2012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59.13*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03.00/11.116, 10.20/11.116</w:t>
                  </w:r>
                </w:p>
              </w:tc>
              <w:tc>
                <w:tcPr>
                  <w:tcW w:type="pct" w:w="870"/>
                  <w:vAlign w:val="top"/>
                </w:tcPr>
                <w:p>
                  <w:pPr>
                    <w:jc w:val="left"/>
                    <w:ind w:left="-84.99999" w:right="-84.99999"/>
                    <w:spacing w:before="0" w:after="0"/>
                  </w:pPr>
                  <w:r>
                    <w:rPr>
                      <w:sz w:val="22"/>
                      <w:rFonts w:ascii="Times New Roman" w:hAnsi="Times New Roman"/>
                    </w:rPr>
                    <w:t> Органолептические показатели: внешний вид, цвет, признаки жизни живых рыб, наличие посторонних примесей, состояние наружного покрова, разделка, консистенция, запах, вкус, состояние масла, порядок укладки, наличие плесени, состояние внутренней поверхности металлических банок</w:t>
                  </w:r>
                </w:p>
              </w:tc>
              <w:tc>
                <w:tcPr>
                  <w:tcW w:type="pct" w:w="1070"/>
                  <w:vAlign w:val="top"/>
                </w:tcPr>
                <w:p>
                  <w:pPr>
                    <w:jc w:val="left"/>
                    <w:ind w:left="-84.99999" w:right="-84.99999"/>
                    <w:spacing w:before="0" w:after="0"/>
                  </w:pPr>
                  <w:r>
                    <w:rPr>
                      <w:sz w:val="22"/>
                      <w:rFonts w:ascii="Times New Roman" w:hAnsi="Times New Roman"/>
                    </w:rPr>
                    <w:t>
                       ГОСТ 20438-75 п.3;
                      <w:br/>
                      ГОСТ 26664-85 п.2;
                      <w:br/>
                      ГОСТ 7631-2008 п.6
                    </w:t>
                  </w:r>
                </w:p>
              </w:tc>
              <w:tc>
                <w:tcPr>
                  <w:tcW w:type="pct" w:w="730"/>
                  <w:vAlign w:val="top"/>
                  <w:vMerge/>
                </w:tcPr>
                <w:p/>
              </w:tc>
              <w:tc>
                <w:tcPr>
                  <w:tcW w:type="pct" w:w="815"/>
                  <w:vAlign w:val="top"/>
                  <w:vMerge w:val="restart"/>
                </w:tcPr>
                <w:p>
                  <w:pPr>
                    <w:jc w:val="left"/>
                    <w:ind w:left="-84.99999" w:right="-84.99999"/>
                    <w:spacing w:before="0" w:after="0"/>
                  </w:pPr>
                  <w:r>
                    <w:rPr>
                      <w:sz w:val="22"/>
                      <w:rFonts w:ascii="Times New Roman" w:hAnsi="Times New Roman"/>
                    </w:rPr>
                    <w:t>ТР ЕАЭС 040/2016</w:t>
                  </w:r>
                </w:p>
              </w:tc>
            </w:tr>
            <w:tr>
              <w:tc>
                <w:tcPr>
                  <w:tcW w:type="pct" w:w="290"/>
                  <w:vAlign w:val="top"/>
                </w:tcPr>
                <w:p>
                  <w:pPr>
                    <w:jc w:val="left"/>
                    <w:ind w:left="-84.99999" w:right="-84.99999"/>
                    <w:spacing w:before="0" w:after="0"/>
                  </w:pPr>
                  <w:r>
                    <w:rPr>
                      <w:sz w:val="22"/>
                      <w:rFonts w:ascii="Times New Roman" w:hAnsi="Times New Roman"/>
                    </w:rPr>
                    <w:t> 59.14*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10.20/08.052</w:t>
                  </w:r>
                </w:p>
              </w:tc>
              <w:tc>
                <w:tcPr>
                  <w:tcW w:type="pct" w:w="870"/>
                  <w:vAlign w:val="top"/>
                </w:tcPr>
                <w:p>
                  <w:pPr>
                    <w:jc w:val="left"/>
                    <w:ind w:left="-84.99999" w:right="-84.99999"/>
                    <w:spacing w:before="0" w:after="0"/>
                  </w:pPr>
                  <w:r>
                    <w:rPr>
                      <w:sz w:val="22"/>
                      <w:rFonts w:ascii="Times New Roman" w:hAnsi="Times New Roman"/>
                    </w:rPr>
                    <w:t> Массовая доля сухих веществ</w:t>
                  </w:r>
                </w:p>
              </w:tc>
              <w:tc>
                <w:tcPr>
                  <w:tcW w:type="pct" w:w="1070"/>
                  <w:vAlign w:val="top"/>
                </w:tcPr>
                <w:p>
                  <w:pPr>
                    <w:jc w:val="left"/>
                    <w:ind w:left="-84.99999" w:right="-84.99999"/>
                    <w:spacing w:before="0" w:after="0"/>
                  </w:pPr>
                  <w:r>
                    <w:rPr>
                      <w:sz w:val="22"/>
                      <w:rFonts w:ascii="Times New Roman" w:hAnsi="Times New Roman"/>
                    </w:rPr>
                    <w:t> ГОСТ 26808-2017</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59.15*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03.00/08.149, 10.20/08.149</w:t>
                  </w:r>
                </w:p>
              </w:tc>
              <w:tc>
                <w:tcPr>
                  <w:tcW w:type="pct" w:w="870"/>
                  <w:vAlign w:val="top"/>
                </w:tcPr>
                <w:p>
                  <w:pPr>
                    <w:jc w:val="left"/>
                    <w:ind w:left="-84.99999" w:right="-84.99999"/>
                    <w:spacing w:before="0" w:after="0"/>
                  </w:pPr>
                  <w:r>
                    <w:rPr>
                      <w:sz w:val="22"/>
                      <w:rFonts w:ascii="Times New Roman" w:hAnsi="Times New Roman"/>
                    </w:rPr>
                    <w:t> Поваренная соль</w:t>
                  </w:r>
                </w:p>
              </w:tc>
              <w:tc>
                <w:tcPr>
                  <w:tcW w:type="pct" w:w="1070"/>
                  <w:vAlign w:val="top"/>
                </w:tcPr>
                <w:p>
                  <w:pPr>
                    <w:jc w:val="left"/>
                    <w:ind w:left="-84.99999" w:right="-84.99999"/>
                    <w:spacing w:before="0" w:after="0"/>
                  </w:pPr>
                  <w:r>
                    <w:rPr>
                      <w:sz w:val="22"/>
                      <w:rFonts w:ascii="Times New Roman" w:hAnsi="Times New Roman"/>
                    </w:rPr>
                    <w:t>
                       ГОСТ 27207-87;
                      <w:br/>
                      ГОСТ 7636-85 п. 3.5.1, 3.5.2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59.16*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03.00/08.052, 10.20/08.052</w:t>
                  </w:r>
                </w:p>
              </w:tc>
              <w:tc>
                <w:tcPr>
                  <w:tcW w:type="pct" w:w="870"/>
                  <w:vAlign w:val="top"/>
                </w:tcPr>
                <w:p>
                  <w:pPr>
                    <w:jc w:val="left"/>
                    <w:ind w:left="-84.99999" w:right="-84.99999"/>
                    <w:spacing w:before="0" w:after="0"/>
                  </w:pPr>
                  <w:r>
                    <w:rPr>
                      <w:sz w:val="22"/>
                      <w:rFonts w:ascii="Times New Roman" w:hAnsi="Times New Roman"/>
                    </w:rPr>
                    <w:t> Жир</w:t>
                  </w:r>
                </w:p>
              </w:tc>
              <w:tc>
                <w:tcPr>
                  <w:tcW w:type="pct" w:w="1070"/>
                  <w:vAlign w:val="top"/>
                </w:tcPr>
                <w:p>
                  <w:pPr>
                    <w:jc w:val="left"/>
                    <w:ind w:left="-84.99999" w:right="-84.99999"/>
                    <w:spacing w:before="0" w:after="0"/>
                  </w:pPr>
                  <w:r>
                    <w:rPr>
                      <w:sz w:val="22"/>
                      <w:rFonts w:ascii="Times New Roman" w:hAnsi="Times New Roman"/>
                    </w:rPr>
                    <w:t>
                       ГОСТ 26829-86 п.2;
                      <w:br/>
                      ГОСТ 7636-85 п. 3.7.1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59.17*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03.00/08.149, 03.00/08.169, 10.20/08.149, 10.20/08.169</w:t>
                  </w:r>
                </w:p>
              </w:tc>
              <w:tc>
                <w:tcPr>
                  <w:tcW w:type="pct" w:w="870"/>
                  <w:vAlign w:val="top"/>
                </w:tcPr>
                <w:p>
                  <w:pPr>
                    <w:jc w:val="left"/>
                    <w:ind w:left="-84.99999" w:right="-84.99999"/>
                    <w:spacing w:before="0" w:after="0"/>
                  </w:pPr>
                  <w:r>
                    <w:rPr>
                      <w:sz w:val="22"/>
                      <w:rFonts w:ascii="Times New Roman" w:hAnsi="Times New Roman"/>
                    </w:rPr>
                    <w:t> Белок</w:t>
                  </w:r>
                </w:p>
              </w:tc>
              <w:tc>
                <w:tcPr>
                  <w:tcW w:type="pct" w:w="1070"/>
                  <w:vAlign w:val="top"/>
                </w:tcPr>
                <w:p>
                  <w:pPr>
                    <w:jc w:val="left"/>
                    <w:ind w:left="-84.99999" w:right="-84.99999"/>
                    <w:spacing w:before="0" w:after="0"/>
                  </w:pPr>
                  <w:r>
                    <w:rPr>
                      <w:sz w:val="22"/>
                      <w:rFonts w:ascii="Times New Roman" w:hAnsi="Times New Roman"/>
                    </w:rPr>
                    <w:t> ГОСТ 7636-85 п.8.9.1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59.18*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03.00/08.149, 10.20/08.149</w:t>
                  </w:r>
                </w:p>
              </w:tc>
              <w:tc>
                <w:tcPr>
                  <w:tcW w:type="pct" w:w="870"/>
                  <w:vAlign w:val="top"/>
                </w:tcPr>
                <w:p>
                  <w:pPr>
                    <w:jc w:val="left"/>
                    <w:ind w:left="-84.99999" w:right="-84.99999"/>
                    <w:spacing w:before="0" w:after="0"/>
                  </w:pPr>
                  <w:r>
                    <w:rPr>
                      <w:sz w:val="22"/>
                      <w:rFonts w:ascii="Times New Roman" w:hAnsi="Times New Roman"/>
                    </w:rPr>
                    <w:t> Крахмал</w:t>
                  </w:r>
                </w:p>
              </w:tc>
              <w:tc>
                <w:tcPr>
                  <w:tcW w:type="pct" w:w="1070"/>
                  <w:vAlign w:val="top"/>
                </w:tcPr>
                <w:p>
                  <w:pPr>
                    <w:jc w:val="left"/>
                    <w:ind w:left="-84.99999" w:right="-84.99999"/>
                    <w:spacing w:before="0" w:after="0"/>
                  </w:pPr>
                  <w:r>
                    <w:rPr>
                      <w:sz w:val="22"/>
                      <w:rFonts w:ascii="Times New Roman" w:hAnsi="Times New Roman"/>
                    </w:rPr>
                    <w:t> ГОСТ 10574-2016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59.19*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03.00/08.156, 10.20/08.156, 10.89/08.156</w:t>
                  </w:r>
                </w:p>
              </w:tc>
              <w:tc>
                <w:tcPr>
                  <w:tcW w:type="pct" w:w="870"/>
                  <w:vAlign w:val="top"/>
                </w:tcPr>
                <w:p>
                  <w:pPr>
                    <w:jc w:val="left"/>
                    <w:ind w:left="-84.99999" w:right="-84.99999"/>
                    <w:spacing w:before="0" w:after="0"/>
                  </w:pPr>
                  <w:r>
                    <w:rPr>
                      <w:sz w:val="22"/>
                      <w:rFonts w:ascii="Times New Roman" w:hAnsi="Times New Roman"/>
                    </w:rPr>
                    <w:t> Нитраты</w:t>
                  </w:r>
                </w:p>
              </w:tc>
              <w:tc>
                <w:tcPr>
                  <w:tcW w:type="pct" w:w="1070"/>
                  <w:vAlign w:val="top"/>
                </w:tcPr>
                <w:p>
                  <w:pPr>
                    <w:jc w:val="left"/>
                    <w:ind w:left="-84.99999" w:right="-84.99999"/>
                    <w:spacing w:before="0" w:after="0"/>
                  </w:pPr>
                  <w:r>
                    <w:rPr>
                      <w:sz w:val="22"/>
                      <w:rFonts w:ascii="Times New Roman" w:hAnsi="Times New Roman"/>
                    </w:rPr>
                    <w:t> ГОСТ 29270-95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59.20*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03.00/08.052, 10.20/08.052</w:t>
                  </w:r>
                </w:p>
              </w:tc>
              <w:tc>
                <w:tcPr>
                  <w:tcW w:type="pct" w:w="870"/>
                  <w:vAlign w:val="top"/>
                </w:tcPr>
                <w:p>
                  <w:pPr>
                    <w:jc w:val="left"/>
                    <w:ind w:left="-84.99999" w:right="-84.99999"/>
                    <w:spacing w:before="0" w:after="0"/>
                  </w:pPr>
                  <w:r>
                    <w:rPr>
                      <w:sz w:val="22"/>
                      <w:rFonts w:ascii="Times New Roman" w:hAnsi="Times New Roman"/>
                    </w:rPr>
                    <w:t> Содержание влаги</w:t>
                  </w:r>
                </w:p>
              </w:tc>
              <w:tc>
                <w:tcPr>
                  <w:tcW w:type="pct" w:w="1070"/>
                  <w:vAlign w:val="top"/>
                </w:tcPr>
                <w:p>
                  <w:pPr>
                    <w:jc w:val="left"/>
                    <w:ind w:left="-84.99999" w:right="-84.99999"/>
                    <w:spacing w:before="0" w:after="0"/>
                  </w:pPr>
                  <w:r>
                    <w:rPr>
                      <w:sz w:val="22"/>
                      <w:rFonts w:ascii="Times New Roman" w:hAnsi="Times New Roman"/>
                    </w:rPr>
                    <w:t> ГОСТ 7636-85 п.3.3.1, 3.3.2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59.21*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03.00/08.159, 10.20/08.159</w:t>
                  </w:r>
                </w:p>
              </w:tc>
              <w:tc>
                <w:tcPr>
                  <w:tcW w:type="pct" w:w="870"/>
                  <w:vAlign w:val="top"/>
                </w:tcPr>
                <w:p>
                  <w:pPr>
                    <w:jc w:val="left"/>
                    <w:ind w:left="-84.99999" w:right="-84.99999"/>
                    <w:spacing w:before="0" w:after="0"/>
                  </w:pPr>
                  <w:r>
                    <w:rPr>
                      <w:sz w:val="22"/>
                      <w:rFonts w:ascii="Times New Roman" w:hAnsi="Times New Roman"/>
                    </w:rPr>
                    <w:t> Бензойная кислота и ее соли</w:t>
                  </w:r>
                </w:p>
              </w:tc>
              <w:tc>
                <w:tcPr>
                  <w:tcW w:type="pct" w:w="1070"/>
                  <w:vAlign w:val="top"/>
                </w:tcPr>
                <w:p>
                  <w:pPr>
                    <w:jc w:val="left"/>
                    <w:ind w:left="-84.99999" w:right="-84.99999"/>
                    <w:spacing w:before="0" w:after="0"/>
                  </w:pPr>
                  <w:r>
                    <w:rPr>
                      <w:sz w:val="22"/>
                      <w:rFonts w:ascii="Times New Roman" w:hAnsi="Times New Roman"/>
                    </w:rPr>
                    <w:t>
                       ГОСТ 27001-86 п.2;
                      <w:br/>
                      МВИ.МН 806-98
                    </w:t>
                  </w:r>
                </w:p>
              </w:tc>
              <w:tc>
                <w:tcPr>
                  <w:tcW w:type="pct" w:w="730"/>
                  <w:vAlign w:val="top"/>
                  <w:vMerge/>
                </w:tcPr>
                <w:p/>
              </w:tc>
              <w:tc>
                <w:tcPr>
                  <w:tcW w:type="pct" w:w="815"/>
                  <w:vAlign w:val="top"/>
                  <w:vMerge w:val="restart"/>
                </w:tcPr>
                <w:p>
                  <w:pPr>
                    <w:jc w:val="left"/>
                    <w:ind w:left="-84.99999" w:right="-84.99999"/>
                    <w:spacing w:before="0" w:after="0"/>
                  </w:pPr>
                  <w:r>
                    <w:rPr>
                      <w:sz w:val="22"/>
                      <w:rFonts w:ascii="Times New Roman" w:hAnsi="Times New Roman"/>
                    </w:rPr>
                    <w:t>
                      ТР ЕАЭС 040/2016
                      <w:br/>
                      ТР ТС 021/2011
                      <w:br/>
                      ТР ТС 029/2012
                    </w:t>
                  </w:r>
                </w:p>
              </w:tc>
            </w:tr>
            <w:tr>
              <w:tc>
                <w:tcPr>
                  <w:tcW w:type="pct" w:w="290"/>
                  <w:vAlign w:val="top"/>
                </w:tcPr>
                <w:p>
                  <w:pPr>
                    <w:jc w:val="left"/>
                    <w:ind w:left="-84.99999" w:right="-84.99999"/>
                    <w:spacing w:before="0" w:after="0"/>
                  </w:pPr>
                  <w:r>
                    <w:rPr>
                      <w:sz w:val="22"/>
                      <w:rFonts w:ascii="Times New Roman" w:hAnsi="Times New Roman"/>
                    </w:rPr>
                    <w:t> 59.22*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Сорбиновая кислота и ее соли</w:t>
                  </w:r>
                </w:p>
              </w:tc>
              <w:tc>
                <w:tcPr>
                  <w:tcW w:type="pct" w:w="1070"/>
                  <w:vAlign w:val="top"/>
                </w:tcPr>
                <w:p>
                  <w:pPr>
                    <w:jc w:val="left"/>
                    <w:ind w:left="-84.99999" w:right="-84.99999"/>
                    <w:spacing w:before="0" w:after="0"/>
                  </w:pPr>
                  <w:r>
                    <w:rPr>
                      <w:sz w:val="22"/>
                      <w:rFonts w:ascii="Times New Roman" w:hAnsi="Times New Roman"/>
                    </w:rPr>
                    <w:t> МВИ.МН 806-98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59.23*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Бенз(а)пирен</w:t>
                  </w:r>
                </w:p>
              </w:tc>
              <w:tc>
                <w:tcPr>
                  <w:tcW w:type="pct" w:w="1070"/>
                  <w:vAlign w:val="top"/>
                </w:tcPr>
                <w:p>
                  <w:pPr>
                    <w:jc w:val="left"/>
                    <w:ind w:left="-84.99999" w:right="-84.99999"/>
                    <w:spacing w:before="0" w:after="0"/>
                  </w:pPr>
                  <w:r>
                    <w:rPr>
                      <w:sz w:val="22"/>
                      <w:rFonts w:ascii="Times New Roman" w:hAnsi="Times New Roman"/>
                    </w:rPr>
                    <w:t>
                       ГОСТ Р 51650-2000;
                      <w:br/>
                      СТБ ГОСТ Р 51650-2001
                    </w:t>
                  </w:r>
                </w:p>
              </w:tc>
              <w:tc>
                <w:tcPr>
                  <w:tcW w:type="pct" w:w="730"/>
                  <w:vAlign w:val="top"/>
                  <w:vMerge/>
                </w:tcPr>
                <w:p/>
              </w:tc>
              <w:tc>
                <w:tcPr>
                  <w:tcW w:type="pct" w:w="815"/>
                  <w:vAlign w:val="top"/>
                  <w:vMerge w:val="restart"/>
                </w:tcPr>
                <w:p>
                  <w:pPr>
                    <w:jc w:val="left"/>
                    <w:ind w:left="-84.99999" w:right="-84.99999"/>
                    <w:spacing w:before="0" w:after="0"/>
                  </w:pPr>
                  <w:r>
                    <w:rPr>
                      <w:sz w:val="22"/>
                      <w:rFonts w:ascii="Times New Roman" w:hAnsi="Times New Roman"/>
                    </w:rPr>
                    <w:t>ТР ЕАЭС 040/2016</w:t>
                  </w:r>
                </w:p>
              </w:tc>
            </w:tr>
            <w:tr>
              <w:tc>
                <w:tcPr>
                  <w:tcW w:type="pct" w:w="290"/>
                  <w:vAlign w:val="top"/>
                </w:tcPr>
                <w:p>
                  <w:pPr>
                    <w:jc w:val="left"/>
                    <w:ind w:left="-84.99999" w:right="-84.99999"/>
                    <w:spacing w:before="0" w:after="0"/>
                  </w:pPr>
                  <w:r>
                    <w:rPr>
                      <w:sz w:val="22"/>
                      <w:rFonts w:ascii="Times New Roman" w:hAnsi="Times New Roman"/>
                    </w:rPr>
                    <w:t> 59.24*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03.00/08.149, 10.20/08.149</w:t>
                  </w:r>
                </w:p>
              </w:tc>
              <w:tc>
                <w:tcPr>
                  <w:tcW w:type="pct" w:w="870"/>
                  <w:vAlign w:val="top"/>
                </w:tcPr>
                <w:p>
                  <w:pPr>
                    <w:jc w:val="left"/>
                    <w:ind w:left="-84.99999" w:right="-84.99999"/>
                    <w:spacing w:before="0" w:after="0"/>
                  </w:pPr>
                  <w:r>
                    <w:rPr>
                      <w:sz w:val="22"/>
                      <w:rFonts w:ascii="Times New Roman" w:hAnsi="Times New Roman"/>
                    </w:rPr>
                    <w:t> Кислотное число</w:t>
                  </w:r>
                </w:p>
              </w:tc>
              <w:tc>
                <w:tcPr>
                  <w:tcW w:type="pct" w:w="1070"/>
                  <w:vAlign w:val="top"/>
                </w:tcPr>
                <w:p>
                  <w:pPr>
                    <w:jc w:val="left"/>
                    <w:ind w:left="-84.99999" w:right="-84.99999"/>
                    <w:spacing w:before="0" w:after="0"/>
                  </w:pPr>
                  <w:r>
                    <w:rPr>
                      <w:sz w:val="22"/>
                      <w:rFonts w:ascii="Times New Roman" w:hAnsi="Times New Roman"/>
                    </w:rPr>
                    <w:t>
                       ГОСТ 27082-2014;
                      <w:br/>
                      ГОСТ 28972-91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59.25*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Перекисное число</w:t>
                  </w:r>
                </w:p>
              </w:tc>
              <w:tc>
                <w:tcPr>
                  <w:tcW w:type="pct" w:w="1070"/>
                  <w:vAlign w:val="top"/>
                </w:tcPr>
                <w:p>
                  <w:pPr>
                    <w:jc w:val="left"/>
                    <w:ind w:left="-84.99999" w:right="-84.99999"/>
                    <w:spacing w:before="0" w:after="0"/>
                  </w:pPr>
                  <w:r>
                    <w:rPr>
                      <w:sz w:val="22"/>
                      <w:rFonts w:ascii="Times New Roman" w:hAnsi="Times New Roman"/>
                    </w:rPr>
                    <w:t>
                       ГОСТ Р 51487-99 п.9.2.2;
                      <w:br/>
                      СТБ ГОСТ Р 51487-2001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59.26*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03.00/08.032, 10.20/08.032</w:t>
                  </w:r>
                </w:p>
              </w:tc>
              <w:tc>
                <w:tcPr>
                  <w:tcW w:type="pct" w:w="870"/>
                  <w:vAlign w:val="top"/>
                </w:tcPr>
                <w:p>
                  <w:pPr>
                    <w:jc w:val="left"/>
                    <w:ind w:left="-84.99999" w:right="-84.99999"/>
                    <w:spacing w:before="0" w:after="0"/>
                  </w:pPr>
                  <w:r>
                    <w:rPr>
                      <w:sz w:val="22"/>
                      <w:rFonts w:ascii="Times New Roman" w:hAnsi="Times New Roman"/>
                    </w:rPr>
                    <w:t> Свинец, кадмий, хром, железо</w:t>
                  </w:r>
                </w:p>
              </w:tc>
              <w:tc>
                <w:tcPr>
                  <w:tcW w:type="pct" w:w="1070"/>
                  <w:vAlign w:val="top"/>
                </w:tcPr>
                <w:p>
                  <w:pPr>
                    <w:jc w:val="left"/>
                    <w:ind w:left="-84.99999" w:right="-84.99999"/>
                    <w:spacing w:before="0" w:after="0"/>
                  </w:pPr>
                  <w:r>
                    <w:rPr>
                      <w:sz w:val="22"/>
                      <w:rFonts w:ascii="Times New Roman" w:hAnsi="Times New Roman"/>
                    </w:rPr>
                    <w:t>
                       ГОСТ 26928-86;
                      <w:br/>
                      ГОСТ 26929-94;
                      <w:br/>
                      ГОСТ 30178-96;
                      <w:br/>
                      СТБ EN 14082-2014
                    </w:t>
                  </w:r>
                </w:p>
              </w:tc>
              <w:tc>
                <w:tcPr>
                  <w:tcW w:type="pct" w:w="730"/>
                  <w:vAlign w:val="top"/>
                  <w:vMerge/>
                </w:tcPr>
                <w:p/>
              </w:tc>
              <w:tc>
                <w:tcPr>
                  <w:tcW w:type="pct" w:w="815"/>
                  <w:vAlign w:val="top"/>
                  <w:vMerge w:val="restart"/>
                </w:tcPr>
                <w:p>
                  <w:pPr>
                    <w:jc w:val="left"/>
                    <w:ind w:left="-84.99999" w:right="-84.99999"/>
                    <w:spacing w:before="0" w:after="0"/>
                  </w:pPr>
                  <w:r>
                    <w:rPr>
                      <w:sz w:val="22"/>
                      <w:rFonts w:ascii="Times New Roman" w:hAnsi="Times New Roman"/>
                    </w:rPr>
                    <w:t>
                      ТР ЕАЭС 040/2016
                      <w:br/>
                      ТР ТС 021/2011
                    </w:t>
                  </w:r>
                </w:p>
              </w:tc>
            </w:tr>
            <w:tr>
              <w:tc>
                <w:tcPr>
                  <w:tcW w:type="pct" w:w="290"/>
                  <w:vAlign w:val="top"/>
                </w:tcPr>
                <w:p>
                  <w:pPr>
                    <w:jc w:val="left"/>
                    <w:ind w:left="-84.99999" w:right="-84.99999"/>
                    <w:spacing w:before="0" w:after="0"/>
                  </w:pPr>
                  <w:r>
                    <w:rPr>
                      <w:sz w:val="22"/>
                      <w:rFonts w:ascii="Times New Roman" w:hAnsi="Times New Roman"/>
                    </w:rPr>
                    <w:t> 59.27*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03.00/08.032, 03.00/08.082, 10.20/08.032, 10.20/08.082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59.28*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03.00/08.032, 03.00/08.156, 10.20/08.032, 10.20/08.156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59.29*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Олово</w:t>
                  </w:r>
                </w:p>
              </w:tc>
              <w:tc>
                <w:tcPr>
                  <w:tcW w:type="pct" w:w="1070"/>
                  <w:vAlign w:val="top"/>
                </w:tcPr>
                <w:p>
                  <w:pPr>
                    <w:jc w:val="left"/>
                    <w:ind w:left="-84.99999" w:right="-84.99999"/>
                    <w:spacing w:before="0" w:after="0"/>
                  </w:pPr>
                  <w:r>
                    <w:rPr>
                      <w:sz w:val="22"/>
                      <w:rFonts w:ascii="Times New Roman" w:hAnsi="Times New Roman"/>
                    </w:rPr>
                    <w:t>
                       ГОСТ 26929-94;
                      <w:br/>
                      ГОСТ 26935-86;
                      <w:br/>
                      ГОСТ 33413-2015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59.30*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03.00/08.158, 10.20/08.158</w:t>
                  </w:r>
                </w:p>
              </w:tc>
              <w:tc>
                <w:tcPr>
                  <w:tcW w:type="pct" w:w="870"/>
                  <w:vAlign w:val="top"/>
                </w:tcPr>
                <w:p>
                  <w:pPr>
                    <w:jc w:val="left"/>
                    <w:ind w:left="-84.99999" w:right="-84.99999"/>
                    <w:spacing w:before="0" w:after="0"/>
                  </w:pPr>
                  <w:r>
                    <w:rPr>
                      <w:sz w:val="22"/>
                      <w:rFonts w:ascii="Times New Roman" w:hAnsi="Times New Roman"/>
                    </w:rPr>
                    <w:t> Гексахлорциклогексан (а, В, у-изомеры)</w:t>
                  </w:r>
                </w:p>
              </w:tc>
              <w:tc>
                <w:tcPr>
                  <w:tcW w:type="pct" w:w="1070"/>
                  <w:vAlign w:val="top"/>
                  <w:vMerge w:val="restart"/>
                </w:tcPr>
                <w:p>
                  <w:pPr>
                    <w:jc w:val="left"/>
                    <w:ind w:left="-84.99999" w:right="-84.99999"/>
                    <w:spacing w:before="0" w:after="0"/>
                  </w:pPr>
                  <w:r>
                    <w:rPr>
                      <w:sz w:val="22"/>
                      <w:rFonts w:ascii="Times New Roman" w:hAnsi="Times New Roman"/>
                    </w:rPr>
                    <w:t> СТ РК 2011-2010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59.31*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ДДТ и его метаболиты</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59.32*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03.00/08.161, 10.20/08.161</w:t>
                  </w:r>
                </w:p>
              </w:tc>
              <w:tc>
                <w:tcPr>
                  <w:tcW w:type="pct" w:w="870"/>
                  <w:vAlign w:val="top"/>
                </w:tcPr>
                <w:p>
                  <w:pPr>
                    <w:jc w:val="left"/>
                    <w:ind w:left="-84.99999" w:right="-84.99999"/>
                    <w:spacing w:before="0" w:after="0"/>
                  </w:pPr>
                  <w:r>
                    <w:rPr>
                      <w:sz w:val="22"/>
                      <w:rFonts w:ascii="Times New Roman" w:hAnsi="Times New Roman"/>
                    </w:rPr>
                    <w:t> 2, 4 Д-кислота</w:t>
                  </w:r>
                </w:p>
              </w:tc>
              <w:tc>
                <w:tcPr>
                  <w:tcW w:type="pct" w:w="1070"/>
                  <w:vAlign w:val="top"/>
                </w:tcPr>
                <w:p>
                  <w:pPr>
                    <w:jc w:val="left"/>
                    <w:ind w:left="-84.99999" w:right="-84.99999"/>
                    <w:spacing w:before="0" w:after="0"/>
                  </w:pPr>
                  <w:r>
                    <w:rPr>
                      <w:sz w:val="22"/>
                      <w:rFonts w:ascii="Times New Roman" w:hAnsi="Times New Roman"/>
                    </w:rPr>
                    <w:t> МУ 1541-76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59.33*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03.00/04.125, 10.20/04.125</w:t>
                  </w:r>
                </w:p>
              </w:tc>
              <w:tc>
                <w:tcPr>
                  <w:tcW w:type="pct" w:w="870"/>
                  <w:vAlign w:val="top"/>
                </w:tcPr>
                <w:p>
                  <w:pPr>
                    <w:jc w:val="left"/>
                    <w:ind w:left="-84.99999" w:right="-84.99999"/>
                    <w:spacing w:before="0" w:after="0"/>
                  </w:pPr>
                  <w:r>
                    <w:rPr>
                      <w:sz w:val="22"/>
                      <w:rFonts w:ascii="Times New Roman" w:hAnsi="Times New Roman"/>
                    </w:rPr>
                    <w:t> Содержание радионуклидов цезия-137</w:t>
                  </w:r>
                </w:p>
              </w:tc>
              <w:tc>
                <w:tcPr>
                  <w:tcW w:type="pct" w:w="1070"/>
                  <w:vAlign w:val="top"/>
                </w:tcPr>
                <w:p>
                  <w:pPr>
                    <w:jc w:val="left"/>
                    <w:ind w:left="-84.99999" w:right="-84.99999"/>
                    <w:spacing w:before="0" w:after="0"/>
                  </w:pPr>
                  <w:r>
                    <w:rPr>
                      <w:sz w:val="22"/>
                      <w:rFonts w:ascii="Times New Roman" w:hAnsi="Times New Roman"/>
                    </w:rPr>
                    <w:t> ГОСТ 32161-2013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59.34*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Содержание радионуклидов стронция-90</w:t>
                  </w:r>
                </w:p>
              </w:tc>
              <w:tc>
                <w:tcPr>
                  <w:tcW w:type="pct" w:w="1070"/>
                  <w:vAlign w:val="top"/>
                </w:tcPr>
                <w:p>
                  <w:pPr>
                    <w:jc w:val="left"/>
                    <w:ind w:left="-84.99999" w:right="-84.99999"/>
                    <w:spacing w:before="0" w:after="0"/>
                  </w:pPr>
                  <w:r>
                    <w:rPr>
                      <w:sz w:val="22"/>
                      <w:rFonts w:ascii="Times New Roman" w:hAnsi="Times New Roman"/>
                    </w:rPr>
                    <w:t> ГОСТ 32163-2013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59.35*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03.00/08.149, 10.20/08.149</w:t>
                  </w:r>
                </w:p>
              </w:tc>
              <w:tc>
                <w:tcPr>
                  <w:tcW w:type="pct" w:w="870"/>
                  <w:vAlign w:val="top"/>
                </w:tcPr>
                <w:p>
                  <w:pPr>
                    <w:jc w:val="left"/>
                    <w:ind w:left="-84.99999" w:right="-84.99999"/>
                    <w:spacing w:before="0" w:after="0"/>
                  </w:pPr>
                  <w:r>
                    <w:rPr>
                      <w:sz w:val="22"/>
                      <w:rFonts w:ascii="Times New Roman" w:hAnsi="Times New Roman"/>
                    </w:rPr>
                    <w:t> Массовая доля азота летучих оснований</w:t>
                  </w:r>
                </w:p>
              </w:tc>
              <w:tc>
                <w:tcPr>
                  <w:tcW w:type="pct" w:w="1070"/>
                  <w:vAlign w:val="top"/>
                </w:tcPr>
                <w:p>
                  <w:pPr>
                    <w:jc w:val="left"/>
                    <w:ind w:left="-84.99999" w:right="-84.99999"/>
                    <w:spacing w:before="0" w:after="0"/>
                  </w:pPr>
                  <w:r>
                    <w:rPr>
                      <w:sz w:val="22"/>
                      <w:rFonts w:ascii="Times New Roman" w:hAnsi="Times New Roman"/>
                    </w:rPr>
                    <w:t> ГОСТ 7636-85 п.3.2.1</w:t>
                  </w:r>
                </w:p>
              </w:tc>
              <w:tc>
                <w:tcPr>
                  <w:tcW w:type="pct" w:w="730"/>
                  <w:vAlign w:val="top"/>
                  <w:vMerge/>
                </w:tcPr>
                <w:p/>
              </w:tc>
              <w:tc>
                <w:tcPr>
                  <w:tcW w:type="pct" w:w="815"/>
                  <w:vAlign w:val="top"/>
                  <w:vMerge w:val="restart"/>
                </w:tcPr>
                <w:p>
                  <w:pPr>
                    <w:jc w:val="left"/>
                    <w:ind w:left="-84.99999" w:right="-84.99999"/>
                    <w:spacing w:before="0" w:after="0"/>
                  </w:pPr>
                  <w:r>
                    <w:rPr>
                      <w:sz w:val="22"/>
                      <w:rFonts w:ascii="Times New Roman" w:hAnsi="Times New Roman"/>
                    </w:rPr>
                    <w:t>ТР ЕАЭС 040/2016</w:t>
                  </w:r>
                </w:p>
              </w:tc>
            </w:tr>
            <w:tr>
              <w:tc>
                <w:tcPr>
                  <w:tcW w:type="pct" w:w="290"/>
                  <w:vAlign w:val="top"/>
                  <w:vMerge w:val="restart"/>
                </w:tcPr>
                <w:p>
                  <w:pPr>
                    <w:jc w:val="left"/>
                    <w:ind w:left="-84.99999" w:right="-84.99999"/>
                    <w:spacing w:before="0" w:after="0"/>
                  </w:pPr>
                  <w:r>
                    <w:rPr>
                      <w:sz w:val="22"/>
                      <w:rFonts w:ascii="Times New Roman" w:hAnsi="Times New Roman"/>
                    </w:rPr>
                    <w:t> 59.36*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03.00/08.052, 10.20/08.052</w:t>
                  </w:r>
                </w:p>
              </w:tc>
              <w:tc>
                <w:tcPr>
                  <w:tcW w:type="pct" w:w="870"/>
                  <w:vAlign w:val="top"/>
                  <w:vMerge w:val="restart"/>
                </w:tcPr>
                <w:p>
                  <w:pPr>
                    <w:jc w:val="left"/>
                    <w:ind w:left="-84.99999" w:right="-84.99999"/>
                    <w:spacing w:before="0" w:after="0"/>
                  </w:pPr>
                  <w:r>
                    <w:rPr>
                      <w:sz w:val="22"/>
                      <w:rFonts w:ascii="Times New Roman" w:hAnsi="Times New Roman"/>
                    </w:rPr>
                    <w:t> Массовая доля глазури</w:t>
                  </w:r>
                </w:p>
              </w:tc>
              <w:tc>
                <w:tcPr>
                  <w:tcW w:type="pct" w:w="1070"/>
                  <w:vAlign w:val="top"/>
                  <w:vMerge w:val="restart"/>
                </w:tcPr>
                <w:p>
                  <w:pPr>
                    <w:jc w:val="left"/>
                    <w:ind w:left="-84.99999" w:right="-84.99999"/>
                    <w:spacing w:before="0" w:after="0"/>
                  </w:pPr>
                  <w:r>
                    <w:rPr>
                      <w:sz w:val="22"/>
                      <w:rFonts w:ascii="Times New Roman" w:hAnsi="Times New Roman"/>
                    </w:rPr>
                    <w:t> ГОСТ 31339-2006 п.4.3.1.2а</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60.1*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группы «А»</w:t>
                  </w:r>
                </w:p>
              </w:tc>
              <w:tc>
                <w:tcPr>
                  <w:tcW w:type="pct" w:w="530"/>
                  <w:vAlign w:val="top"/>
                  <w:vMerge w:val="restart"/>
                </w:tcPr>
                <w:p>
                  <w:pPr>
                    <w:jc w:val="left"/>
                    <w:ind w:left="-84.99999" w:right="-84.99999"/>
                    <w:spacing w:after="0" w:before="0"/>
                  </w:pPr>
                  <w:r>
                    <w:rPr>
                      <w:sz w:val="22"/>
                      <w:rFonts w:ascii="Times New Roman" w:hAnsi="Times New Roman"/>
                    </w:rPr>
                    <w:t> 10.20/01.086</w:t>
                  </w:r>
                </w:p>
              </w:tc>
              <w:tc>
                <w:tcPr>
                  <w:tcW w:type="pct" w:w="870"/>
                  <w:vAlign w:val="top"/>
                </w:tcPr>
                <w:p>
                  <w:pPr>
                    <w:jc w:val="left"/>
                    <w:ind w:left="-84.99999" w:right="-84.99999"/>
                    <w:spacing w:after="0" w:before="0"/>
                  </w:pPr>
                  <w:r>
                    <w:rPr>
                      <w:sz w:val="22"/>
                      <w:rFonts w:ascii="Times New Roman" w:hAnsi="Times New Roman"/>
                    </w:rPr>
                    <w:t> Спорообразующие мезофильные аэробные и факультативно анаэробные микроорганизмы групп B.cereus и (или) B.polymyxa</w:t>
                  </w:r>
                </w:p>
              </w:tc>
              <w:tc>
                <w:tcPr>
                  <w:tcW w:type="pct" w:w="1070"/>
                  <w:vAlign w:val="top"/>
                </w:tcPr>
                <w:p>
                  <w:pPr>
                    <w:jc w:val="left"/>
                    <w:ind w:left="-84.99999" w:right="-84.99999"/>
                    <w:spacing w:after="0" w:before="0"/>
                  </w:pPr>
                  <w:r>
                    <w:rPr>
                      <w:sz w:val="22"/>
                      <w:rFonts w:ascii="Times New Roman" w:hAnsi="Times New Roman"/>
                    </w:rPr>
                    <w:t>
                       ГОСТ 10444.8-2013 (ISO 7932:2004);
                      <w:br/>
                      ГОСТ 30425-97 п. 7.7, 7.11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040/2016</w:t>
                  </w:r>
                </w:p>
              </w:tc>
            </w:tr>
            <w:tr>
              <w:tc>
                <w:tcPr>
                  <w:tcW w:type="pct" w:w="290"/>
                  <w:vAlign w:val="top"/>
                </w:tcPr>
                <w:p>
                  <w:pPr>
                    <w:jc w:val="left"/>
                    <w:ind w:left="-84.99999" w:right="-84.99999"/>
                    <w:spacing w:before="0" w:after="0"/>
                  </w:pPr>
                  <w:r>
                    <w:rPr>
                      <w:sz w:val="22"/>
                      <w:rFonts w:ascii="Times New Roman" w:hAnsi="Times New Roman"/>
                    </w:rPr>
                    <w:t> 60.2*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Спорообразующие мезофильные аэробные и факультативно-анаэробные микроорганизмы группы B. subtilis</w:t>
                  </w:r>
                </w:p>
              </w:tc>
              <w:tc>
                <w:tcPr>
                  <w:tcW w:type="pct" w:w="1070"/>
                  <w:vAlign w:val="top"/>
                </w:tcPr>
                <w:p>
                  <w:pPr>
                    <w:jc w:val="left"/>
                    <w:ind w:left="-84.99999" w:right="-84.99999"/>
                    <w:spacing w:before="0" w:after="0"/>
                  </w:pPr>
                  <w:r>
                    <w:rPr>
                      <w:sz w:val="22"/>
                      <w:rFonts w:ascii="Times New Roman" w:hAnsi="Times New Roman"/>
                    </w:rPr>
                    <w:t> ГОСТ 30425-97 п. 7.7, п. 7.11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60.3*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Мезофильные клостридии C. botulinum и (или) C. perfringens</w:t>
                  </w:r>
                </w:p>
              </w:tc>
              <w:tc>
                <w:tcPr>
                  <w:tcW w:type="pct" w:w="1070"/>
                  <w:vAlign w:val="top"/>
                </w:tcPr>
                <w:p>
                  <w:pPr>
                    <w:jc w:val="left"/>
                    <w:ind w:left="-84.99999" w:right="-84.99999"/>
                    <w:spacing w:before="0" w:after="0"/>
                  </w:pPr>
                  <w:r>
                    <w:rPr>
                      <w:sz w:val="22"/>
                      <w:rFonts w:ascii="Times New Roman" w:hAnsi="Times New Roman"/>
                    </w:rPr>
                    <w:t>
                       ГОСТ 10444.9-88;
                      <w:br/>
                      ГОСТ 29185-2014 (ISO 15213:2003);
                      <w:br/>
                      ГОСТ 30425-97 п.7.7, 7.11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60.4*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Мезофильные клостридии (кроме C. botulinum и (или) C. perfringens)</w:t>
                  </w:r>
                </w:p>
              </w:tc>
              <w:tc>
                <w:tcPr>
                  <w:tcW w:type="pct" w:w="1070"/>
                  <w:vAlign w:val="top"/>
                </w:tcPr>
                <w:p>
                  <w:pPr>
                    <w:jc w:val="left"/>
                    <w:ind w:left="-84.99999" w:right="-84.99999"/>
                    <w:spacing w:before="0" w:after="0"/>
                  </w:pPr>
                  <w:r>
                    <w:rPr>
                      <w:sz w:val="22"/>
                      <w:rFonts w:ascii="Times New Roman" w:hAnsi="Times New Roman"/>
                    </w:rPr>
                    <w:t> ГОСТ 30425-97 п. 7.7, 7.11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60.5*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Неспорообразующие микроорганизмы, в т.ч. молочнокислые и (или) плесневые грибы, и (или) дрожжи</w:t>
                  </w:r>
                </w:p>
              </w:tc>
              <w:tc>
                <w:tcPr>
                  <w:tcW w:type="pct" w:w="1070"/>
                  <w:vAlign w:val="top"/>
                </w:tcPr>
                <w:p>
                  <w:pPr>
                    <w:jc w:val="left"/>
                    <w:ind w:left="-84.99999" w:right="-84.99999"/>
                    <w:spacing w:before="0" w:after="0"/>
                  </w:pPr>
                  <w:r>
                    <w:rPr>
                      <w:sz w:val="22"/>
                      <w:rFonts w:ascii="Times New Roman" w:hAnsi="Times New Roman"/>
                    </w:rPr>
                    <w:t>
                       ГОСТ 10444.11-2013 (ISO 15214:1998);
                      <w:br/>
                      ГОСТ 10444.12-2013;
                      <w:br/>
                      ГОСТ 30425-97 п.7.8, 7.9, 7.11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60.6*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Спорообразующие термофильные анаэробные, аэробные и факультативно-анаэробные микроорганизмы</w:t>
                  </w:r>
                </w:p>
              </w:tc>
              <w:tc>
                <w:tcPr>
                  <w:tcW w:type="pct" w:w="1070"/>
                  <w:vAlign w:val="top"/>
                  <w:vMerge w:val="restart"/>
                </w:tcPr>
                <w:p>
                  <w:pPr>
                    <w:jc w:val="left"/>
                    <w:ind w:left="-84.99999" w:right="-84.99999"/>
                    <w:spacing w:before="0" w:after="0"/>
                  </w:pPr>
                  <w:r>
                    <w:rPr>
                      <w:sz w:val="22"/>
                      <w:rFonts w:ascii="Times New Roman" w:hAnsi="Times New Roman"/>
                    </w:rPr>
                    <w:t> ГОСТ 30425-97 п. 7.7, 7.11</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61.1* ТР</w:t>
                  </w:r>
                </w:p>
              </w:tc>
              <w:tc>
                <w:tcPr>
                  <w:tcW w:type="pct" w:w="680"/>
                  <w:vAlign w:val="top"/>
                  <w:vMerge w:val="restart"/>
                </w:tcPr>
                <w:p>
                  <w:pPr>
                    <w:jc w:val="left"/>
                    <w:ind w:left="-84.99999" w:right="-84.99999"/>
                    <w:spacing w:after="0" w:before="0"/>
                  </w:pPr>
                  <w:r>
                    <w:rPr>
                      <w:sz w:val="22"/>
                      <w:rFonts w:ascii="Times New Roman" w:hAnsi="Times New Roman"/>
                    </w:rPr>
                    <w:t>Полные консервы группы «А»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10.20/01.086</w:t>
                  </w:r>
                </w:p>
              </w:tc>
              <w:tc>
                <w:tcPr>
                  <w:tcW w:type="pct" w:w="870"/>
                  <w:vAlign w:val="top"/>
                </w:tcPr>
                <w:p>
                  <w:pPr>
                    <w:jc w:val="left"/>
                    <w:ind w:left="-84.99999" w:right="-84.99999"/>
                    <w:spacing w:after="0" w:before="0"/>
                  </w:pPr>
                  <w:r>
                    <w:rPr>
                      <w:sz w:val="22"/>
                      <w:rFonts w:ascii="Times New Roman" w:hAnsi="Times New Roman"/>
                    </w:rPr>
                    <w:t> Спорообразующие мезофильные аэробные и факультативно анаэробные микроорганизмы групп B.cereus и (или) B.polymyxa</w:t>
                  </w:r>
                </w:p>
              </w:tc>
              <w:tc>
                <w:tcPr>
                  <w:tcW w:type="pct" w:w="1070"/>
                  <w:vAlign w:val="top"/>
                </w:tcPr>
                <w:p>
                  <w:pPr>
                    <w:jc w:val="left"/>
                    <w:ind w:left="-84.99999" w:right="-84.99999"/>
                    <w:spacing w:after="0" w:before="0"/>
                  </w:pPr>
                  <w:r>
                    <w:rPr>
                      <w:sz w:val="22"/>
                      <w:rFonts w:ascii="Times New Roman" w:hAnsi="Times New Roman"/>
                    </w:rPr>
                    <w:t>
                       ГОСТ 10444.8-2013 (ISO 7932:2004);
                      <w:br/>
                      ГОСТ 30425-97 п. 7.7, 7.11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040/2016</w:t>
                  </w:r>
                </w:p>
              </w:tc>
            </w:tr>
            <w:tr>
              <w:tc>
                <w:tcPr>
                  <w:tcW w:type="pct" w:w="290"/>
                  <w:vAlign w:val="top"/>
                </w:tcPr>
                <w:p>
                  <w:pPr>
                    <w:jc w:val="left"/>
                    <w:ind w:left="-84.99999" w:right="-84.99999"/>
                    <w:spacing w:before="0" w:after="0"/>
                  </w:pPr>
                  <w:r>
                    <w:rPr>
                      <w:sz w:val="22"/>
                      <w:rFonts w:ascii="Times New Roman" w:hAnsi="Times New Roman"/>
                    </w:rPr>
                    <w:t> 61.2*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Спорообразующие мезофильные аэробные и факультативно-анаэробные микроорганизмы группы B. subtilis</w:t>
                  </w:r>
                </w:p>
              </w:tc>
              <w:tc>
                <w:tcPr>
                  <w:tcW w:type="pct" w:w="1070"/>
                  <w:vAlign w:val="top"/>
                </w:tcPr>
                <w:p>
                  <w:pPr>
                    <w:jc w:val="left"/>
                    <w:ind w:left="-84.99999" w:right="-84.99999"/>
                    <w:spacing w:before="0" w:after="0"/>
                  </w:pPr>
                  <w:r>
                    <w:rPr>
                      <w:sz w:val="22"/>
                      <w:rFonts w:ascii="Times New Roman" w:hAnsi="Times New Roman"/>
                    </w:rPr>
                    <w:t> ГОСТ 30425-97 п. 7.7, п. 7.11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61.3*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Мезофильные клостридии C. botulinum и (или) C. perfringens</w:t>
                  </w:r>
                </w:p>
              </w:tc>
              <w:tc>
                <w:tcPr>
                  <w:tcW w:type="pct" w:w="1070"/>
                  <w:vAlign w:val="top"/>
                </w:tcPr>
                <w:p>
                  <w:pPr>
                    <w:jc w:val="left"/>
                    <w:ind w:left="-84.99999" w:right="-84.99999"/>
                    <w:spacing w:before="0" w:after="0"/>
                  </w:pPr>
                  <w:r>
                    <w:rPr>
                      <w:sz w:val="22"/>
                      <w:rFonts w:ascii="Times New Roman" w:hAnsi="Times New Roman"/>
                    </w:rPr>
                    <w:t>
                       ГОСТ 10444.9-88;
                      <w:br/>
                      ГОСТ 29185-2014 (ISO 15213:2003);
                      <w:br/>
                      ГОСТ 30425-97 п.7.7, 7.11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61.4*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Мезофильные клостридии (кроме C. botulinum и (или) C. perfringens)</w:t>
                  </w:r>
                </w:p>
              </w:tc>
              <w:tc>
                <w:tcPr>
                  <w:tcW w:type="pct" w:w="1070"/>
                  <w:vAlign w:val="top"/>
                </w:tcPr>
                <w:p>
                  <w:pPr>
                    <w:jc w:val="left"/>
                    <w:ind w:left="-84.99999" w:right="-84.99999"/>
                    <w:spacing w:before="0" w:after="0"/>
                  </w:pPr>
                  <w:r>
                    <w:rPr>
                      <w:sz w:val="22"/>
                      <w:rFonts w:ascii="Times New Roman" w:hAnsi="Times New Roman"/>
                    </w:rPr>
                    <w:t> ГОСТ 30425-97 п. 7.7, 7.11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61.5*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Неспорообразующие микроорганизмы, в т.ч. молочнокислые и (или) плесневые грибы, и (или) дрожжи</w:t>
                  </w:r>
                </w:p>
              </w:tc>
              <w:tc>
                <w:tcPr>
                  <w:tcW w:type="pct" w:w="1070"/>
                  <w:vAlign w:val="top"/>
                </w:tcPr>
                <w:p>
                  <w:pPr>
                    <w:jc w:val="left"/>
                    <w:ind w:left="-84.99999" w:right="-84.99999"/>
                    <w:spacing w:before="0" w:after="0"/>
                  </w:pPr>
                  <w:r>
                    <w:rPr>
                      <w:sz w:val="22"/>
                      <w:rFonts w:ascii="Times New Roman" w:hAnsi="Times New Roman"/>
                    </w:rPr>
                    <w:t>
                       ГОСТ 10444.11-2013 (ISO 15214:1998);
                      <w:br/>
                      ГОСТ 10444.12-2013;
                      <w:br/>
                      ГОСТ 30425-97 п.7.8, 7.9, 7.11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61.6*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Спорообразующие термофильные анаэробные, аэробные и факультативно-анаэробные микроорганизмы</w:t>
                  </w:r>
                </w:p>
              </w:tc>
              <w:tc>
                <w:tcPr>
                  <w:tcW w:type="pct" w:w="1070"/>
                  <w:vAlign w:val="top"/>
                </w:tcPr>
                <w:p>
                  <w:pPr>
                    <w:jc w:val="left"/>
                    <w:ind w:left="-84.99999" w:right="-84.99999"/>
                    <w:spacing w:before="0" w:after="0"/>
                  </w:pPr>
                  <w:r>
                    <w:rPr>
                      <w:sz w:val="22"/>
                      <w:rFonts w:ascii="Times New Roman" w:hAnsi="Times New Roman"/>
                    </w:rPr>
                    <w:t> ГОСТ 30425-97 п. 7.7, 7.11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62.1*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62.2*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1070"/>
                  <w:vAlign w:val="top"/>
                </w:tcPr>
                <w:p>
                  <w:pPr>
                    <w:jc w:val="left"/>
                    <w:ind w:left="-84.99999" w:right="-84.99999"/>
                    <w:spacing w:before="0" w:after="0"/>
                  </w:pPr>
                  <w:r>
                    <w:rPr>
                      <w:sz w:val="22"/>
                      <w:rFonts w:ascii="Times New Roman" w:hAnsi="Times New Roman"/>
                    </w:rPr>
                    <w:t> ГОСТ 31747-2012 (ISO 4831:2006,ISO 4832:2006)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62.3*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Bacillus cereus</w:t>
                  </w:r>
                </w:p>
              </w:tc>
              <w:tc>
                <w:tcPr>
                  <w:tcW w:type="pct" w:w="1070"/>
                  <w:vAlign w:val="top"/>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62.4*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Сульфитредуцирующие клостридии</w:t>
                  </w:r>
                </w:p>
              </w:tc>
              <w:tc>
                <w:tcPr>
                  <w:tcW w:type="pct" w:w="1070"/>
                  <w:vAlign w:val="top"/>
                </w:tcPr>
                <w:p>
                  <w:pPr>
                    <w:jc w:val="left"/>
                    <w:ind w:left="-84.99999" w:right="-84.99999"/>
                    <w:spacing w:before="0" w:after="0"/>
                  </w:pPr>
                  <w:r>
                    <w:rPr>
                      <w:sz w:val="22"/>
                      <w:rFonts w:ascii="Times New Roman" w:hAnsi="Times New Roman"/>
                    </w:rPr>
                    <w:t> ГОСТ 29185-2014 (ISO 15213:2003)</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62.5*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Staphylococcus aureus и другие коагулазо-положительные стафилококки</w:t>
                  </w:r>
                </w:p>
              </w:tc>
              <w:tc>
                <w:tcPr>
                  <w:tcW w:type="pct" w:w="1070"/>
                  <w:vAlign w:val="top"/>
                  <w:vMerge w:val="restart"/>
                </w:tcPr>
                <w:p>
                  <w:pPr>
                    <w:jc w:val="left"/>
                    <w:ind w:left="-84.99999" w:right="-84.99999"/>
                    <w:spacing w:before="0" w:after="0"/>
                  </w:pPr>
                  <w:r>
                    <w:rPr>
                      <w:sz w:val="22"/>
                      <w:rFonts w:ascii="Times New Roman" w:hAnsi="Times New Roman"/>
                    </w:rPr>
                    <w:t> ГОСТ 31746-2012 (ISO 6888-1:1999,ISO 6888-2:1999,ISO 6888-3:2003)</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63.1*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 аквакультуры животного происхождения. Пищевая рыбная продукция</w:t>
                  </w:r>
                </w:p>
              </w:tc>
              <w:tc>
                <w:tcPr>
                  <w:tcW w:type="pct" w:w="530"/>
                  <w:vAlign w:val="top"/>
                  <w:vMerge w:val="restart"/>
                </w:tcPr>
                <w:p>
                  <w:pPr>
                    <w:jc w:val="left"/>
                    <w:ind w:left="-84.99999" w:right="-84.99999"/>
                    <w:spacing w:after="0" w:before="0"/>
                  </w:pPr>
                  <w:r>
                    <w:rPr>
                      <w:sz w:val="22"/>
                      <w:rFonts w:ascii="Times New Roman" w:hAnsi="Times New Roman"/>
                    </w:rPr>
                    <w:t> 03.00/03.152, 10.20/03.152</w:t>
                  </w:r>
                </w:p>
              </w:tc>
              <w:tc>
                <w:tcPr>
                  <w:tcW w:type="pct" w:w="870"/>
                  <w:vAlign w:val="top"/>
                </w:tcPr>
                <w:p>
                  <w:pPr>
                    <w:jc w:val="left"/>
                    <w:ind w:left="-84.99999" w:right="-84.99999"/>
                    <w:spacing w:after="0" w:before="0"/>
                  </w:pPr>
                  <w:r>
                    <w:rPr>
                      <w:sz w:val="22"/>
                      <w:rFonts w:ascii="Times New Roman" w:hAnsi="Times New Roman"/>
                    </w:rPr>
                    <w:t> Бацитрацин</w:t>
                  </w:r>
                </w:p>
              </w:tc>
              <w:tc>
                <w:tcPr>
                  <w:tcW w:type="pct" w:w="1070"/>
                  <w:vAlign w:val="top"/>
                </w:tcPr>
                <w:p>
                  <w:pPr>
                    <w:jc w:val="left"/>
                    <w:ind w:left="-84.99999" w:right="-84.99999"/>
                    <w:spacing w:after="0" w:before="0"/>
                  </w:pPr>
                  <w:r>
                    <w:rPr>
                      <w:sz w:val="22"/>
                      <w:rFonts w:ascii="Times New Roman" w:hAnsi="Times New Roman"/>
                    </w:rPr>
                    <w:t> МВИ.МН 4652-2013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ЕАЭС 040/2016
                      <w:br/>
                      ТР ТС 021/2011
                    </w:t>
                  </w:r>
                </w:p>
              </w:tc>
            </w:tr>
            <w:tr>
              <w:tc>
                <w:tcPr>
                  <w:tcW w:type="pct" w:w="290"/>
                  <w:vAlign w:val="top"/>
                </w:tcPr>
                <w:p>
                  <w:pPr>
                    <w:jc w:val="left"/>
                    <w:ind w:left="-84.99999" w:right="-84.99999"/>
                    <w:spacing w:before="0" w:after="0"/>
                  </w:pPr>
                  <w:r>
                    <w:rPr>
                      <w:sz w:val="22"/>
                      <w:rFonts w:ascii="Times New Roman" w:hAnsi="Times New Roman"/>
                    </w:rPr>
                    <w:t> 63.2*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Тетрациклиновая группа (тетрациклин)</w:t>
                  </w:r>
                </w:p>
              </w:tc>
              <w:tc>
                <w:tcPr>
                  <w:tcW w:type="pct" w:w="1070"/>
                  <w:vAlign w:val="top"/>
                </w:tcPr>
                <w:p>
                  <w:pPr>
                    <w:jc w:val="left"/>
                    <w:ind w:left="-84.99999" w:right="-84.99999"/>
                    <w:spacing w:before="0" w:after="0"/>
                  </w:pPr>
                  <w:r>
                    <w:rPr>
                      <w:sz w:val="22"/>
                      <w:rFonts w:ascii="Times New Roman" w:hAnsi="Times New Roman"/>
                    </w:rPr>
                    <w:t>
                       МВИ.МН 3830-2015;
                      <w:br/>
                      МВИ.МН 3951-2015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63.3*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Левомицетин (хлорамфеникол)</w:t>
                  </w:r>
                </w:p>
              </w:tc>
              <w:tc>
                <w:tcPr>
                  <w:tcW w:type="pct" w:w="1070"/>
                  <w:vAlign w:val="top"/>
                  <w:vMerge w:val="restart"/>
                </w:tcPr>
                <w:p>
                  <w:pPr>
                    <w:jc w:val="left"/>
                    <w:ind w:left="-84.99999" w:right="-84.99999"/>
                    <w:spacing w:before="0" w:after="0"/>
                  </w:pPr>
                  <w:r>
                    <w:rPr>
                      <w:sz w:val="22"/>
                      <w:rFonts w:ascii="Times New Roman" w:hAnsi="Times New Roman"/>
                    </w:rPr>
                    <w:t>
                       МВИ.МН 2436-2015;
                      <w:br/>
                      МВИ.МН 4678-2018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64.1* ТР</w:t>
                  </w:r>
                </w:p>
              </w:tc>
              <w:tc>
                <w:tcPr>
                  <w:tcW w:type="pct" w:w="680"/>
                  <w:vAlign w:val="top"/>
                  <w:vMerge w:val="restart"/>
                </w:tcPr>
                <w:p>
                  <w:pPr>
                    <w:jc w:val="left"/>
                    <w:ind w:left="-84.99999" w:right="-84.99999"/>
                    <w:spacing w:after="0" w:before="0"/>
                  </w:pPr>
                  <w:r>
                    <w:rPr>
                      <w:sz w:val="22"/>
                      <w:rFonts w:ascii="Times New Roman" w:hAnsi="Times New Roman"/>
                    </w:rPr>
                    <w:t>Природная минеральная вода и купажированная питьевая вода, изготовленная из природной минеральной воды</w:t>
                  </w:r>
                </w:p>
              </w:tc>
              <w:tc>
                <w:tcPr>
                  <w:tcW w:type="pct" w:w="530"/>
                  <w:vAlign w:val="top"/>
                </w:tcPr>
                <w:p>
                  <w:pPr>
                    <w:jc w:val="left"/>
                    <w:ind w:left="-84.99999" w:right="-84.99999"/>
                    <w:spacing w:after="0" w:before="0"/>
                  </w:pPr>
                  <w:r>
                    <w:rPr>
                      <w:sz w:val="22"/>
                      <w:rFonts w:ascii="Times New Roman" w:hAnsi="Times New Roman"/>
                    </w:rPr>
                    <w:t> 100.09/08.032, 11.07/08.032</w:t>
                  </w:r>
                </w:p>
              </w:tc>
              <w:tc>
                <w:tcPr>
                  <w:tcW w:type="pct" w:w="870"/>
                  <w:vAlign w:val="top"/>
                </w:tcPr>
                <w:p>
                  <w:pPr>
                    <w:jc w:val="left"/>
                    <w:ind w:left="-84.99999" w:right="-84.99999"/>
                    <w:spacing w:after="0" w:before="0"/>
                  </w:pPr>
                  <w:r>
                    <w:rPr>
                      <w:sz w:val="22"/>
                      <w:rFonts w:ascii="Times New Roman" w:hAnsi="Times New Roman"/>
                    </w:rPr>
                    <w:t> Кадмий, свинец, медь</w:t>
                  </w:r>
                </w:p>
              </w:tc>
              <w:tc>
                <w:tcPr>
                  <w:tcW w:type="pct" w:w="1070"/>
                  <w:vAlign w:val="top"/>
                </w:tcPr>
                <w:p>
                  <w:pPr>
                    <w:jc w:val="left"/>
                    <w:ind w:left="-84.99999" w:right="-84.99999"/>
                    <w:spacing w:after="0" w:before="0"/>
                  </w:pPr>
                  <w:r>
                    <w:rPr>
                      <w:sz w:val="22"/>
                      <w:rFonts w:ascii="Times New Roman" w:hAnsi="Times New Roman"/>
                    </w:rPr>
                    <w:t>
                       ГОСТ 30178-96;
                      <w:br/>
                      ГОСТ 31870-2012 п.4;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044/2017</w:t>
                  </w:r>
                </w:p>
              </w:tc>
            </w:tr>
            <w:tr>
              <w:tc>
                <w:tcPr>
                  <w:tcW w:type="pct" w:w="290"/>
                  <w:vAlign w:val="top"/>
                </w:tcPr>
                <w:p>
                  <w:pPr>
                    <w:jc w:val="left"/>
                    <w:ind w:left="-84.99999" w:right="-84.99999"/>
                    <w:spacing w:before="0" w:after="0"/>
                  </w:pPr>
                  <w:r>
                    <w:rPr>
                      <w:sz w:val="22"/>
                      <w:rFonts w:ascii="Times New Roman" w:hAnsi="Times New Roman"/>
                    </w:rPr>
                    <w:t> 64.2*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100.09/08.032, 100.09/08.156, 11.07/08.032, 11.07/08.156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26930-86;
                      <w:br/>
                      ГОСТ 31266-2004;
                      <w:br/>
                      ГОСТ 4152-89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64.3*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100.09/08.149, 11.07/08.149</w:t>
                  </w:r>
                </w:p>
              </w:tc>
              <w:tc>
                <w:tcPr>
                  <w:tcW w:type="pct" w:w="870"/>
                  <w:vAlign w:val="top"/>
                </w:tcPr>
                <w:p>
                  <w:pPr>
                    <w:jc w:val="left"/>
                    <w:ind w:left="-84.99999" w:right="-84.99999"/>
                    <w:spacing w:before="0" w:after="0"/>
                  </w:pPr>
                  <w:r>
                    <w:rPr>
                      <w:sz w:val="22"/>
                      <w:rFonts w:ascii="Times New Roman" w:hAnsi="Times New Roman"/>
                    </w:rPr>
                    <w:t> Марганец</w:t>
                  </w:r>
                </w:p>
              </w:tc>
              <w:tc>
                <w:tcPr>
                  <w:tcW w:type="pct" w:w="1070"/>
                  <w:vAlign w:val="top"/>
                </w:tcPr>
                <w:p>
                  <w:pPr>
                    <w:jc w:val="left"/>
                    <w:ind w:left="-84.99999" w:right="-84.99999"/>
                    <w:spacing w:before="0" w:after="0"/>
                  </w:pPr>
                  <w:r>
                    <w:rPr>
                      <w:sz w:val="22"/>
                      <w:rFonts w:ascii="Times New Roman" w:hAnsi="Times New Roman"/>
                    </w:rPr>
                    <w:t> ГОСТ 31870-2012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64.4*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100.09/08.082, 100.09/08.156, 11.07/08.082, 11.07/08.156</w:t>
                  </w:r>
                </w:p>
              </w:tc>
              <w:tc>
                <w:tcPr>
                  <w:tcW w:type="pct" w:w="870"/>
                  <w:vAlign w:val="top"/>
                </w:tcPr>
                <w:p>
                  <w:pPr>
                    <w:jc w:val="left"/>
                    <w:ind w:left="-84.99999" w:right="-84.99999"/>
                    <w:spacing w:before="0" w:after="0"/>
                  </w:pPr>
                  <w:r>
                    <w:rPr>
                      <w:sz w:val="22"/>
                      <w:rFonts w:ascii="Times New Roman" w:hAnsi="Times New Roman"/>
                    </w:rPr>
                    <w:t> Нитраты</w:t>
                  </w:r>
                </w:p>
              </w:tc>
              <w:tc>
                <w:tcPr>
                  <w:tcW w:type="pct" w:w="1070"/>
                  <w:vAlign w:val="top"/>
                </w:tcPr>
                <w:p>
                  <w:pPr>
                    <w:jc w:val="left"/>
                    <w:ind w:left="-84.99999" w:right="-84.99999"/>
                    <w:spacing w:before="0" w:after="0"/>
                  </w:pPr>
                  <w:r>
                    <w:rPr>
                      <w:sz w:val="22"/>
                      <w:rFonts w:ascii="Times New Roman" w:hAnsi="Times New Roman"/>
                    </w:rPr>
                    <w:t>
                       ГОСТ 23268.9-78 пп. 2, 3;
                      <w:br/>
                      ГОСТ 33045-2014 п. 8, 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64.5*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Нитриты</w:t>
                  </w:r>
                </w:p>
              </w:tc>
              <w:tc>
                <w:tcPr>
                  <w:tcW w:type="pct" w:w="1070"/>
                  <w:vAlign w:val="top"/>
                </w:tcPr>
                <w:p>
                  <w:pPr>
                    <w:jc w:val="left"/>
                    <w:ind w:left="-84.99999" w:right="-84.99999"/>
                    <w:spacing w:before="0" w:after="0"/>
                  </w:pPr>
                  <w:r>
                    <w:rPr>
                      <w:sz w:val="22"/>
                      <w:rFonts w:ascii="Times New Roman" w:hAnsi="Times New Roman"/>
                    </w:rPr>
                    <w:t>
                       ГОСТ 23268.8-78;
                      <w:br/>
                      ГОСТ 33045-2014 п. 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64.6*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100.09/08.032, 100.09/08.082, 11.07/08.032, 11.07/08.082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31950-2012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64.8*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100.09/01.086, 11.07/01.086</w:t>
                  </w:r>
                </w:p>
              </w:tc>
              <w:tc>
                <w:tcPr>
                  <w:tcW w:type="pct" w:w="870"/>
                  <w:vAlign w:val="top"/>
                </w:tcPr>
                <w:p>
                  <w:pPr>
                    <w:jc w:val="left"/>
                    <w:ind w:left="-84.99999" w:right="-84.99999"/>
                    <w:spacing w:before="0" w:after="0"/>
                  </w:pPr>
                  <w:r>
                    <w:rPr>
                      <w:sz w:val="22"/>
                      <w:rFonts w:ascii="Times New Roman" w:hAnsi="Times New Roman"/>
                    </w:rPr>
                    <w:t> ОМЧ при 37 °С</w:t>
                  </w:r>
                </w:p>
              </w:tc>
              <w:tc>
                <w:tcPr>
                  <w:tcW w:type="pct" w:w="1070"/>
                  <w:vAlign w:val="top"/>
                </w:tcPr>
                <w:p>
                  <w:pPr>
                    <w:jc w:val="left"/>
                    <w:ind w:left="-84.99999" w:right="-84.99999"/>
                    <w:spacing w:before="0" w:after="0"/>
                  </w:pPr>
                  <w:r>
                    <w:rPr>
                      <w:sz w:val="22"/>
                      <w:rFonts w:ascii="Times New Roman" w:hAnsi="Times New Roman"/>
                    </w:rPr>
                    <w:t> ГОСТ 18963-73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64.9*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Escherichia coli</w:t>
                  </w:r>
                </w:p>
              </w:tc>
              <w:tc>
                <w:tcPr>
                  <w:tcW w:type="pct" w:w="1070"/>
                  <w:vAlign w:val="top"/>
                </w:tcPr>
                <w:p>
                  <w:pPr>
                    <w:jc w:val="left"/>
                    <w:ind w:left="-84.99999" w:right="-84.99999"/>
                    <w:spacing w:before="0" w:after="0"/>
                  </w:pPr>
                  <w:r>
                    <w:rPr>
                      <w:sz w:val="22"/>
                      <w:rFonts w:ascii="Times New Roman" w:hAnsi="Times New Roman"/>
                    </w:rPr>
                    <w:t> ГОСТ 31955.1-2013 (ISO 9308-1:2000)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64.10*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Энтерококки (фекальные стрептококки)</w:t>
                  </w:r>
                </w:p>
              </w:tc>
              <w:tc>
                <w:tcPr>
                  <w:tcW w:type="pct" w:w="1070"/>
                  <w:vAlign w:val="top"/>
                </w:tcPr>
                <w:p>
                  <w:pPr>
                    <w:jc w:val="left"/>
                    <w:ind w:left="-84.99999" w:right="-84.99999"/>
                    <w:spacing w:before="0" w:after="0"/>
                  </w:pPr>
                  <w:r>
                    <w:rPr>
                      <w:sz w:val="22"/>
                      <w:rFonts w:ascii="Times New Roman" w:hAnsi="Times New Roman"/>
                    </w:rPr>
                    <w:t> ГОСТ ISO 7899-2-2018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64.11*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1070"/>
                  <w:vAlign w:val="top"/>
                </w:tcPr>
                <w:p>
                  <w:pPr>
                    <w:jc w:val="left"/>
                    <w:ind w:left="-84.99999" w:right="-84.99999"/>
                    <w:spacing w:before="0" w:after="0"/>
                  </w:pPr>
                  <w:r>
                    <w:rPr>
                      <w:sz w:val="22"/>
                      <w:rFonts w:ascii="Times New Roman" w:hAnsi="Times New Roman"/>
                    </w:rPr>
                    <w:t>
                       ГОСТ 18963-73;
                      <w:br/>
                      ГОСТ 31955.1-2013 (ISO 9308-1:2000)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64.12*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Pseudomonas aeruginosa</w:t>
                  </w:r>
                </w:p>
              </w:tc>
              <w:tc>
                <w:tcPr>
                  <w:tcW w:type="pct" w:w="1070"/>
                  <w:vAlign w:val="top"/>
                  <w:vMerge w:val="restart"/>
                </w:tcPr>
                <w:p>
                  <w:pPr>
                    <w:jc w:val="left"/>
                    <w:ind w:left="-84.99999" w:right="-84.99999"/>
                    <w:spacing w:before="0" w:after="0"/>
                  </w:pPr>
                  <w:r>
                    <w:rPr>
                      <w:sz w:val="22"/>
                      <w:rFonts w:ascii="Times New Roman" w:hAnsi="Times New Roman"/>
                    </w:rPr>
                    <w:t> ГОСТ ISO 16266-2018</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65.1* ТР</w:t>
                  </w:r>
                </w:p>
              </w:tc>
              <w:tc>
                <w:tcPr>
                  <w:tcW w:type="pct" w:w="680"/>
                  <w:vAlign w:val="top"/>
                  <w:vMerge w:val="restart"/>
                </w:tcPr>
                <w:p>
                  <w:pPr>
                    <w:jc w:val="left"/>
                    <w:ind w:left="-84.99999" w:right="-84.99999"/>
                    <w:spacing w:after="0" w:before="0"/>
                  </w:pPr>
                  <w:r>
                    <w:rPr>
                      <w:sz w:val="22"/>
                      <w:rFonts w:ascii="Times New Roman" w:hAnsi="Times New Roman"/>
                    </w:rPr>
                    <w:t>Питьевая вода, природная питьевая вода, питьевая вода, искусственно минерализованная природная вода и купажированная питьевая вода, изготовленная с использованием природной питьевой воды</w:t>
                  </w:r>
                </w:p>
              </w:tc>
              <w:tc>
                <w:tcPr>
                  <w:tcW w:type="pct" w:w="530"/>
                  <w:vAlign w:val="top"/>
                </w:tcPr>
                <w:p>
                  <w:pPr>
                    <w:jc w:val="left"/>
                    <w:ind w:left="-84.99999" w:right="-84.99999"/>
                    <w:spacing w:after="0" w:before="0"/>
                  </w:pPr>
                  <w:r>
                    <w:rPr>
                      <w:sz w:val="22"/>
                      <w:rFonts w:ascii="Times New Roman" w:hAnsi="Times New Roman"/>
                    </w:rPr>
                    <w:t> 100.09/08.169, 11.07/08.169</w:t>
                  </w:r>
                </w:p>
              </w:tc>
              <w:tc>
                <w:tcPr>
                  <w:tcW w:type="pct" w:w="870"/>
                  <w:vAlign w:val="top"/>
                </w:tcPr>
                <w:p>
                  <w:pPr>
                    <w:jc w:val="left"/>
                    <w:ind w:left="-84.99999" w:right="-84.99999"/>
                    <w:spacing w:after="0" w:before="0"/>
                  </w:pPr>
                  <w:r>
                    <w:rPr>
                      <w:sz w:val="22"/>
                      <w:rFonts w:ascii="Times New Roman" w:hAnsi="Times New Roman"/>
                    </w:rPr>
                    <w:t> Водородный показатель</w:t>
                  </w:r>
                </w:p>
              </w:tc>
              <w:tc>
                <w:tcPr>
                  <w:tcW w:type="pct" w:w="1070"/>
                  <w:vAlign w:val="top"/>
                </w:tcPr>
                <w:p>
                  <w:pPr>
                    <w:jc w:val="left"/>
                    <w:ind w:left="-84.99999" w:right="-84.99999"/>
                    <w:spacing w:after="0" w:before="0"/>
                  </w:pPr>
                  <w:r>
                    <w:rPr>
                      <w:sz w:val="22"/>
                      <w:rFonts w:ascii="Times New Roman" w:hAnsi="Times New Roman"/>
                    </w:rPr>
                    <w:t> СТБ ISO 10523-2009</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044/2017</w:t>
                  </w:r>
                </w:p>
              </w:tc>
            </w:tr>
            <w:tr>
              <w:tc>
                <w:tcPr>
                  <w:tcW w:type="pct" w:w="290"/>
                  <w:vAlign w:val="top"/>
                </w:tcPr>
                <w:p>
                  <w:pPr>
                    <w:jc w:val="left"/>
                    <w:ind w:left="-84.99999" w:right="-84.99999"/>
                    <w:spacing w:before="0" w:after="0"/>
                  </w:pPr>
                  <w:r>
                    <w:rPr>
                      <w:sz w:val="22"/>
                      <w:rFonts w:ascii="Times New Roman" w:hAnsi="Times New Roman"/>
                    </w:rPr>
                    <w:t> 65.2*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100.09/11.116, 11.07/11.116</w:t>
                  </w:r>
                </w:p>
              </w:tc>
              <w:tc>
                <w:tcPr>
                  <w:tcW w:type="pct" w:w="870"/>
                  <w:vAlign w:val="top"/>
                </w:tcPr>
                <w:p>
                  <w:pPr>
                    <w:jc w:val="left"/>
                    <w:ind w:left="-84.99999" w:right="-84.99999"/>
                    <w:spacing w:before="0" w:after="0"/>
                  </w:pPr>
                  <w:r>
                    <w:rPr>
                      <w:sz w:val="22"/>
                      <w:rFonts w:ascii="Times New Roman" w:hAnsi="Times New Roman"/>
                    </w:rPr>
                    <w:t> Запах при 20 °С; Запах при нагревании до 60 °С</w:t>
                  </w:r>
                </w:p>
              </w:tc>
              <w:tc>
                <w:tcPr>
                  <w:tcW w:type="pct" w:w="1070"/>
                  <w:vAlign w:val="top"/>
                </w:tcPr>
                <w:p>
                  <w:pPr>
                    <w:jc w:val="left"/>
                    <w:ind w:left="-84.99999" w:right="-84.99999"/>
                    <w:spacing w:before="0" w:after="0"/>
                  </w:pPr>
                  <w:r>
                    <w:rPr>
                      <w:sz w:val="22"/>
                      <w:rFonts w:ascii="Times New Roman" w:hAnsi="Times New Roman"/>
                    </w:rPr>
                    <w:t>
                       ГОСТ 23268.1-91;
                      <w:br/>
                      ГОСТ 3351-74 п.2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100.09/08.156, 11.07/08.156</w:t>
                  </w:r>
                </w:p>
              </w:tc>
              <w:tc>
                <w:tcPr>
                  <w:tcW w:type="pct" w:w="870"/>
                  <w:vAlign w:val="top"/>
                </w:tcPr>
                <w:p>
                  <w:pPr>
                    <w:jc w:val="left"/>
                    <w:ind w:left="-84.99999" w:right="-84.99999"/>
                    <w:spacing w:before="0" w:after="0"/>
                  </w:pPr>
                  <w:r>
                    <w:rPr>
                      <w:sz w:val="22"/>
                      <w:rFonts w:ascii="Times New Roman" w:hAnsi="Times New Roman"/>
                    </w:rPr>
                    <w:t> Мутность</w:t>
                  </w:r>
                </w:p>
              </w:tc>
              <w:tc>
                <w:tcPr>
                  <w:tcW w:type="pct" w:w="1070"/>
                  <w:vAlign w:val="top"/>
                </w:tcPr>
                <w:p>
                  <w:pPr>
                    <w:jc w:val="left"/>
                    <w:ind w:left="-84.99999" w:right="-84.99999"/>
                    <w:spacing w:before="0" w:after="0"/>
                  </w:pPr>
                  <w:r>
                    <w:rPr>
                      <w:sz w:val="22"/>
                      <w:rFonts w:ascii="Times New Roman" w:hAnsi="Times New Roman"/>
                    </w:rPr>
                    <w:t>
                       ГОСТ 23268.1-91;
                      <w:br/>
                      ГОСТ 3351-74 п.5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100.09/11.116, 11.07/11.116</w:t>
                  </w:r>
                </w:p>
              </w:tc>
              <w:tc>
                <w:tcPr>
                  <w:tcW w:type="pct" w:w="870"/>
                  <w:vAlign w:val="top"/>
                </w:tcPr>
                <w:p>
                  <w:pPr>
                    <w:jc w:val="left"/>
                    <w:ind w:left="-84.99999" w:right="-84.99999"/>
                    <w:spacing w:before="0" w:after="0"/>
                  </w:pPr>
                  <w:r>
                    <w:rPr>
                      <w:sz w:val="22"/>
                      <w:rFonts w:ascii="Times New Roman" w:hAnsi="Times New Roman"/>
                    </w:rPr>
                    <w:t> Привкус</w:t>
                  </w:r>
                </w:p>
              </w:tc>
              <w:tc>
                <w:tcPr>
                  <w:tcW w:type="pct" w:w="1070"/>
                  <w:vAlign w:val="top"/>
                </w:tcPr>
                <w:p>
                  <w:pPr>
                    <w:jc w:val="left"/>
                    <w:ind w:left="-84.99999" w:right="-84.99999"/>
                    <w:spacing w:before="0" w:after="0"/>
                  </w:pPr>
                  <w:r>
                    <w:rPr>
                      <w:sz w:val="22"/>
                      <w:rFonts w:ascii="Times New Roman" w:hAnsi="Times New Roman"/>
                    </w:rPr>
                    <w:t>
                       ГОСТ 23268.1-91;
                      <w:br/>
                      ГОСТ 3351-74 п.3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65.5*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100.09/08.156, 11.07/08.156</w:t>
                  </w:r>
                </w:p>
              </w:tc>
              <w:tc>
                <w:tcPr>
                  <w:tcW w:type="pct" w:w="870"/>
                  <w:vAlign w:val="top"/>
                </w:tcPr>
                <w:p>
                  <w:pPr>
                    <w:jc w:val="left"/>
                    <w:ind w:left="-84.99999" w:right="-84.99999"/>
                    <w:spacing w:before="0" w:after="0"/>
                  </w:pPr>
                  <w:r>
                    <w:rPr>
                      <w:sz w:val="22"/>
                      <w:rFonts w:ascii="Times New Roman" w:hAnsi="Times New Roman"/>
                    </w:rPr>
                    <w:t> Цветность</w:t>
                  </w:r>
                </w:p>
              </w:tc>
              <w:tc>
                <w:tcPr>
                  <w:tcW w:type="pct" w:w="1070"/>
                  <w:vAlign w:val="top"/>
                </w:tcPr>
                <w:p>
                  <w:pPr>
                    <w:jc w:val="left"/>
                    <w:ind w:left="-84.99999" w:right="-84.99999"/>
                    <w:spacing w:before="0" w:after="0"/>
                  </w:pPr>
                  <w:r>
                    <w:rPr>
                      <w:sz w:val="22"/>
                      <w:rFonts w:ascii="Times New Roman" w:hAnsi="Times New Roman"/>
                    </w:rPr>
                    <w:t>
                       ГОСТ 23268.1-91;
                      <w:br/>
                      ГОСТ 31868-2012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65.6*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100.09/08.149, 100.09/08.169, 11.07/08.149, 11.07/08.169</w:t>
                  </w:r>
                </w:p>
              </w:tc>
              <w:tc>
                <w:tcPr>
                  <w:tcW w:type="pct" w:w="870"/>
                  <w:vAlign w:val="top"/>
                </w:tcPr>
                <w:p>
                  <w:pPr>
                    <w:jc w:val="left"/>
                    <w:ind w:left="-84.99999" w:right="-84.99999"/>
                    <w:spacing w:before="0" w:after="0"/>
                  </w:pPr>
                  <w:r>
                    <w:rPr>
                      <w:sz w:val="22"/>
                      <w:rFonts w:ascii="Times New Roman" w:hAnsi="Times New Roman"/>
                    </w:rPr>
                    <w:t> Гидрокарбонат-ион</w:t>
                  </w:r>
                </w:p>
              </w:tc>
              <w:tc>
                <w:tcPr>
                  <w:tcW w:type="pct" w:w="1070"/>
                  <w:vAlign w:val="top"/>
                </w:tcPr>
                <w:p>
                  <w:pPr>
                    <w:jc w:val="left"/>
                    <w:ind w:left="-84.99999" w:right="-84.99999"/>
                    <w:spacing w:before="0" w:after="0"/>
                  </w:pPr>
                  <w:r>
                    <w:rPr>
                      <w:sz w:val="22"/>
                      <w:rFonts w:ascii="Times New Roman" w:hAnsi="Times New Roman"/>
                    </w:rPr>
                    <w:t> ГОСТ 23268.3-78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65.7*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100.09/08.149, 11.07/08.149</w:t>
                  </w:r>
                </w:p>
              </w:tc>
              <w:tc>
                <w:tcPr>
                  <w:tcW w:type="pct" w:w="870"/>
                  <w:vAlign w:val="top"/>
                </w:tcPr>
                <w:p>
                  <w:pPr>
                    <w:jc w:val="left"/>
                    <w:ind w:left="-84.99999" w:right="-84.99999"/>
                    <w:spacing w:before="0" w:after="0"/>
                  </w:pPr>
                  <w:r>
                    <w:rPr>
                      <w:sz w:val="22"/>
                      <w:rFonts w:ascii="Times New Roman" w:hAnsi="Times New Roman"/>
                    </w:rPr>
                    <w:t> Кальций</w:t>
                  </w:r>
                </w:p>
              </w:tc>
              <w:tc>
                <w:tcPr>
                  <w:tcW w:type="pct" w:w="1070"/>
                  <w:vAlign w:val="top"/>
                </w:tcPr>
                <w:p>
                  <w:pPr>
                    <w:jc w:val="left"/>
                    <w:ind w:left="-84.99999" w:right="-84.99999"/>
                    <w:spacing w:before="0" w:after="0"/>
                  </w:pPr>
                  <w:r>
                    <w:rPr>
                      <w:sz w:val="22"/>
                      <w:rFonts w:ascii="Times New Roman" w:hAnsi="Times New Roman"/>
                    </w:rPr>
                    <w:t> ГОСТ 23268.5-78 п.2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Магний</w:t>
                  </w:r>
                </w:p>
              </w:tc>
              <w:tc>
                <w:tcPr>
                  <w:tcW w:type="pct" w:w="1070"/>
                  <w:vAlign w:val="top"/>
                </w:tcPr>
                <w:p>
                  <w:pPr>
                    <w:jc w:val="left"/>
                    <w:ind w:left="-84.99999" w:right="-84.99999"/>
                    <w:spacing w:before="0" w:after="0"/>
                  </w:pPr>
                  <w:r>
                    <w:rPr>
                      <w:sz w:val="22"/>
                      <w:rFonts w:ascii="Times New Roman" w:hAnsi="Times New Roman"/>
                    </w:rPr>
                    <w:t> ГОСТ 23268.5-78 п.3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65.9*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100.09/08.052, 11.07/08.052</w:t>
                  </w:r>
                </w:p>
              </w:tc>
              <w:tc>
                <w:tcPr>
                  <w:tcW w:type="pct" w:w="870"/>
                  <w:vAlign w:val="top"/>
                </w:tcPr>
                <w:p>
                  <w:pPr>
                    <w:jc w:val="left"/>
                    <w:ind w:left="-84.99999" w:right="-84.99999"/>
                    <w:spacing w:before="0" w:after="0"/>
                  </w:pPr>
                  <w:r>
                    <w:rPr>
                      <w:sz w:val="22"/>
                      <w:rFonts w:ascii="Times New Roman" w:hAnsi="Times New Roman"/>
                    </w:rPr>
                    <w:t> Минерализация общая</w:t>
                  </w:r>
                </w:p>
              </w:tc>
              <w:tc>
                <w:tcPr>
                  <w:tcW w:type="pct" w:w="1070"/>
                  <w:vAlign w:val="top"/>
                </w:tcPr>
                <w:p>
                  <w:pPr>
                    <w:jc w:val="left"/>
                    <w:ind w:left="-84.99999" w:right="-84.99999"/>
                    <w:spacing w:before="0" w:after="0"/>
                  </w:pPr>
                  <w:r>
                    <w:rPr>
                      <w:sz w:val="22"/>
                      <w:rFonts w:ascii="Times New Roman" w:hAnsi="Times New Roman"/>
                    </w:rPr>
                    <w:t> ГОСТ 18164-72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65.10*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100.09/08.156, 100.09/12.042, 11.07/08.156, 11.07/12.042</w:t>
                  </w:r>
                </w:p>
              </w:tc>
              <w:tc>
                <w:tcPr>
                  <w:tcW w:type="pct" w:w="870"/>
                  <w:vAlign w:val="top"/>
                </w:tcPr>
                <w:p>
                  <w:pPr>
                    <w:jc w:val="left"/>
                    <w:ind w:left="-84.99999" w:right="-84.99999"/>
                    <w:spacing w:before="0" w:after="0"/>
                  </w:pPr>
                  <w:r>
                    <w:rPr>
                      <w:sz w:val="22"/>
                      <w:rFonts w:ascii="Times New Roman" w:hAnsi="Times New Roman"/>
                    </w:rPr>
                    <w:t> Нитраты</w:t>
                  </w:r>
                </w:p>
              </w:tc>
              <w:tc>
                <w:tcPr>
                  <w:tcW w:type="pct" w:w="1070"/>
                  <w:vAlign w:val="top"/>
                </w:tcPr>
                <w:p>
                  <w:pPr>
                    <w:jc w:val="left"/>
                    <w:ind w:left="-84.99999" w:right="-84.99999"/>
                    <w:spacing w:before="0" w:after="0"/>
                  </w:pPr>
                  <w:r>
                    <w:rPr>
                      <w:sz w:val="22"/>
                      <w:rFonts w:ascii="Times New Roman" w:hAnsi="Times New Roman"/>
                    </w:rPr>
                    <w:t>
                       ГОСТ 23268.9-78 пп. 2, 3;
                      <w:br/>
                      ГОСТ 33045-2014 п. 8, 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65.11*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100.09/08.052, 11.07/08.052</w:t>
                  </w:r>
                </w:p>
              </w:tc>
              <w:tc>
                <w:tcPr>
                  <w:tcW w:type="pct" w:w="870"/>
                  <w:vAlign w:val="top"/>
                </w:tcPr>
                <w:p>
                  <w:pPr>
                    <w:jc w:val="left"/>
                    <w:ind w:left="-84.99999" w:right="-84.99999"/>
                    <w:spacing w:before="0" w:after="0"/>
                  </w:pPr>
                  <w:r>
                    <w:rPr>
                      <w:sz w:val="22"/>
                      <w:rFonts w:ascii="Times New Roman" w:hAnsi="Times New Roman"/>
                    </w:rPr>
                    <w:t> Сульфаты</w:t>
                  </w:r>
                </w:p>
              </w:tc>
              <w:tc>
                <w:tcPr>
                  <w:tcW w:type="pct" w:w="1070"/>
                  <w:vAlign w:val="top"/>
                </w:tcPr>
                <w:p>
                  <w:pPr>
                    <w:jc w:val="left"/>
                    <w:ind w:left="-84.99999" w:right="-84.99999"/>
                    <w:spacing w:before="0" w:after="0"/>
                  </w:pPr>
                  <w:r>
                    <w:rPr>
                      <w:sz w:val="22"/>
                      <w:rFonts w:ascii="Times New Roman" w:hAnsi="Times New Roman"/>
                    </w:rPr>
                    <w:t> ГОСТ 4389-72 п.2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65.12*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100.09/08.156, 11.07/08.156</w:t>
                  </w:r>
                </w:p>
              </w:tc>
              <w:tc>
                <w:tcPr>
                  <w:tcW w:type="pct" w:w="870"/>
                  <w:vAlign w:val="top"/>
                </w:tcPr>
                <w:p>
                  <w:pPr>
                    <w:jc w:val="left"/>
                    <w:ind w:left="-84.99999" w:right="-84.99999"/>
                    <w:spacing w:before="0" w:after="0"/>
                  </w:pPr>
                  <w:r>
                    <w:rPr>
                      <w:sz w:val="22"/>
                      <w:rFonts w:ascii="Times New Roman" w:hAnsi="Times New Roman"/>
                    </w:rPr>
                    <w:t> Фосфаты</w:t>
                  </w:r>
                </w:p>
              </w:tc>
              <w:tc>
                <w:tcPr>
                  <w:tcW w:type="pct" w:w="1070"/>
                  <w:vAlign w:val="top"/>
                </w:tcPr>
                <w:p>
                  <w:pPr>
                    <w:jc w:val="left"/>
                    <w:ind w:left="-84.99999" w:right="-84.99999"/>
                    <w:spacing w:before="0" w:after="0"/>
                  </w:pPr>
                  <w:r>
                    <w:rPr>
                      <w:sz w:val="22"/>
                      <w:rFonts w:ascii="Times New Roman" w:hAnsi="Times New Roman"/>
                    </w:rPr>
                    <w:t> ГОСТ 18309-2014 п.5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65.14*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100.09/08.149, 11.07/08.149</w:t>
                  </w:r>
                </w:p>
              </w:tc>
              <w:tc>
                <w:tcPr>
                  <w:tcW w:type="pct" w:w="870"/>
                  <w:vAlign w:val="top"/>
                </w:tcPr>
                <w:p>
                  <w:pPr>
                    <w:jc w:val="left"/>
                    <w:ind w:left="-84.99999" w:right="-84.99999"/>
                    <w:spacing w:before="0" w:after="0"/>
                  </w:pPr>
                  <w:r>
                    <w:rPr>
                      <w:sz w:val="22"/>
                      <w:rFonts w:ascii="Times New Roman" w:hAnsi="Times New Roman"/>
                    </w:rPr>
                    <w:t> Хлориды</w:t>
                  </w:r>
                </w:p>
              </w:tc>
              <w:tc>
                <w:tcPr>
                  <w:tcW w:type="pct" w:w="1070"/>
                  <w:vAlign w:val="top"/>
                </w:tcPr>
                <w:p>
                  <w:pPr>
                    <w:jc w:val="left"/>
                    <w:ind w:left="-84.99999" w:right="-84.99999"/>
                    <w:spacing w:before="0" w:after="0"/>
                  </w:pPr>
                  <w:r>
                    <w:rPr>
                      <w:sz w:val="22"/>
                      <w:rFonts w:ascii="Times New Roman" w:hAnsi="Times New Roman"/>
                    </w:rPr>
                    <w:t>
                       ГОСТ 23268.17-78;
                      <w:br/>
                      ГОСТ 4245-72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65.15*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100.09/08.032, 11.07/08.032</w:t>
                  </w:r>
                </w:p>
              </w:tc>
              <w:tc>
                <w:tcPr>
                  <w:tcW w:type="pct" w:w="870"/>
                  <w:vAlign w:val="top"/>
                </w:tcPr>
                <w:p>
                  <w:pPr>
                    <w:jc w:val="left"/>
                    <w:ind w:left="-84.99999" w:right="-84.99999"/>
                    <w:spacing w:before="0" w:after="0"/>
                  </w:pPr>
                  <w:r>
                    <w:rPr>
                      <w:sz w:val="22"/>
                      <w:rFonts w:ascii="Times New Roman" w:hAnsi="Times New Roman"/>
                    </w:rPr>
                    <w:t> Железо суммарно</w:t>
                  </w:r>
                </w:p>
              </w:tc>
              <w:tc>
                <w:tcPr>
                  <w:tcW w:type="pct" w:w="1070"/>
                  <w:vAlign w:val="top"/>
                </w:tcPr>
                <w:p>
                  <w:pPr>
                    <w:jc w:val="left"/>
                    <w:ind w:left="-84.99999" w:right="-84.99999"/>
                    <w:spacing w:before="0" w:after="0"/>
                  </w:pPr>
                  <w:r>
                    <w:rPr>
                      <w:sz w:val="22"/>
                      <w:rFonts w:ascii="Times New Roman" w:hAnsi="Times New Roman"/>
                    </w:rPr>
                    <w:t>
                       ГОСТ 30178-96;
                      <w:br/>
                      ГОСТ 31870-2012 п. 4;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65.16*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Кадмий</w:t>
                  </w:r>
                </w:p>
              </w:tc>
              <w:tc>
                <w:tcPr>
                  <w:tcW w:type="pct" w:w="1070"/>
                  <w:vAlign w:val="top"/>
                </w:tcPr>
                <w:p>
                  <w:pPr>
                    <w:jc w:val="left"/>
                    <w:ind w:left="-84.99999" w:right="-84.99999"/>
                    <w:spacing w:before="0" w:after="0"/>
                  </w:pPr>
                  <w:r>
                    <w:rPr>
                      <w:sz w:val="22"/>
                      <w:rFonts w:ascii="Times New Roman" w:hAnsi="Times New Roman"/>
                    </w:rPr>
                    <w:t>
                       ГОСТ 30178-96;
                      <w:br/>
                      ГОСТ 31870-2012 п.4;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65.17*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Марганец</w:t>
                  </w:r>
                </w:p>
              </w:tc>
              <w:tc>
                <w:tcPr>
                  <w:tcW w:type="pct" w:w="1070"/>
                  <w:vAlign w:val="top"/>
                </w:tcPr>
                <w:p>
                  <w:pPr>
                    <w:jc w:val="left"/>
                    <w:ind w:left="-84.99999" w:right="-84.99999"/>
                    <w:spacing w:before="0" w:after="0"/>
                  </w:pPr>
                  <w:r>
                    <w:rPr>
                      <w:sz w:val="22"/>
                      <w:rFonts w:ascii="Times New Roman" w:hAnsi="Times New Roman"/>
                    </w:rPr>
                    <w:t> ГОСТ 31870-2012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65.18*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Медь</w:t>
                  </w:r>
                </w:p>
              </w:tc>
              <w:tc>
                <w:tcPr>
                  <w:tcW w:type="pct" w:w="1070"/>
                  <w:vAlign w:val="top"/>
                </w:tcPr>
                <w:p>
                  <w:pPr>
                    <w:jc w:val="left"/>
                    <w:ind w:left="-84.99999" w:right="-84.99999"/>
                    <w:spacing w:before="0" w:after="0"/>
                  </w:pPr>
                  <w:r>
                    <w:rPr>
                      <w:sz w:val="22"/>
                      <w:rFonts w:ascii="Times New Roman" w:hAnsi="Times New Roman"/>
                    </w:rPr>
                    <w:t>
                       ГОСТ 30178-96;
                      <w:br/>
                      ГОСТ 31870-2012 п.4;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65.19*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100.09/08.032, 100.09/08.082, 11.07/08.032, 11.07/08.082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31950-2012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65.20*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100.09/08.032, 11.07/08.032</w:t>
                  </w:r>
                </w:p>
              </w:tc>
              <w:tc>
                <w:tcPr>
                  <w:tcW w:type="pct" w:w="870"/>
                  <w:vAlign w:val="top"/>
                </w:tcPr>
                <w:p>
                  <w:pPr>
                    <w:jc w:val="left"/>
                    <w:ind w:left="-84.99999" w:right="-84.99999"/>
                    <w:spacing w:before="0" w:after="0"/>
                  </w:pPr>
                  <w:r>
                    <w:rPr>
                      <w:sz w:val="22"/>
                      <w:rFonts w:ascii="Times New Roman" w:hAnsi="Times New Roman"/>
                    </w:rPr>
                    <w:t> Свинец суммарно</w:t>
                  </w:r>
                </w:p>
              </w:tc>
              <w:tc>
                <w:tcPr>
                  <w:tcW w:type="pct" w:w="1070"/>
                  <w:vAlign w:val="top"/>
                  <w:vMerge w:val="restart"/>
                </w:tcPr>
                <w:p>
                  <w:pPr>
                    <w:jc w:val="left"/>
                    <w:ind w:left="-84.99999" w:right="-84.99999"/>
                    <w:spacing w:before="0" w:after="0"/>
                  </w:pPr>
                  <w:r>
                    <w:rPr>
                      <w:sz w:val="22"/>
                      <w:rFonts w:ascii="Times New Roman" w:hAnsi="Times New Roman"/>
                    </w:rPr>
                    <w:t>
                       ГОСТ 30178-96;
                      <w:br/>
                      ГОСТ 31870-2012 п. 4;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65.21*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Цинк</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65.22*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100.09/08.032, 100.09/08.156, 11.07/08.032, 11.07/08.156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26930-86;
                      <w:br/>
                      ГОСТ 31266-2004;
                      <w:br/>
                      ГОСТ 4152-89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65.23*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100.09/08.149, 11.07/08.149</w:t>
                  </w:r>
                </w:p>
              </w:tc>
              <w:tc>
                <w:tcPr>
                  <w:tcW w:type="pct" w:w="870"/>
                  <w:vAlign w:val="top"/>
                </w:tcPr>
                <w:p>
                  <w:pPr>
                    <w:jc w:val="left"/>
                    <w:ind w:left="-84.99999" w:right="-84.99999"/>
                    <w:spacing w:before="0" w:after="0"/>
                  </w:pPr>
                  <w:r>
                    <w:rPr>
                      <w:sz w:val="22"/>
                      <w:rFonts w:ascii="Times New Roman" w:hAnsi="Times New Roman"/>
                    </w:rPr>
                    <w:t> Хлор остаточный свободный</w:t>
                  </w:r>
                </w:p>
              </w:tc>
              <w:tc>
                <w:tcPr>
                  <w:tcW w:type="pct" w:w="1070"/>
                  <w:vAlign w:val="top"/>
                </w:tcPr>
                <w:p>
                  <w:pPr>
                    <w:jc w:val="left"/>
                    <w:ind w:left="-84.99999" w:right="-84.99999"/>
                    <w:spacing w:before="0" w:after="0"/>
                  </w:pPr>
                  <w:r>
                    <w:rPr>
                      <w:sz w:val="22"/>
                      <w:rFonts w:ascii="Times New Roman" w:hAnsi="Times New Roman"/>
                    </w:rPr>
                    <w:t> ГОСТ 18190-72 п.2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65.24*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Хлор остаточный связанный</w:t>
                  </w:r>
                </w:p>
              </w:tc>
              <w:tc>
                <w:tcPr>
                  <w:tcW w:type="pct" w:w="1070"/>
                  <w:vAlign w:val="top"/>
                </w:tcPr>
                <w:p>
                  <w:pPr>
                    <w:jc w:val="left"/>
                    <w:ind w:left="-84.99999" w:right="-84.99999"/>
                    <w:spacing w:before="0" w:after="0"/>
                  </w:pPr>
                  <w:r>
                    <w:rPr>
                      <w:sz w:val="22"/>
                      <w:rFonts w:ascii="Times New Roman" w:hAnsi="Times New Roman"/>
                    </w:rPr>
                    <w:t> ГОСТ 18190-72 п.п. 2-3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65.25*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100.09/08.082, 100.09/08.156, 11.07/08.082, 11.07/08.156</w:t>
                  </w:r>
                </w:p>
              </w:tc>
              <w:tc>
                <w:tcPr>
                  <w:tcW w:type="pct" w:w="870"/>
                  <w:vAlign w:val="top"/>
                </w:tcPr>
                <w:p>
                  <w:pPr>
                    <w:jc w:val="left"/>
                    <w:ind w:left="-84.99999" w:right="-84.99999"/>
                    <w:spacing w:before="0" w:after="0"/>
                  </w:pPr>
                  <w:r>
                    <w:rPr>
                      <w:sz w:val="22"/>
                      <w:rFonts w:ascii="Times New Roman" w:hAnsi="Times New Roman"/>
                    </w:rPr>
                    <w:t> Аммиак и аммоний-ион</w:t>
                  </w:r>
                </w:p>
              </w:tc>
              <w:tc>
                <w:tcPr>
                  <w:tcW w:type="pct" w:w="1070"/>
                  <w:vAlign w:val="top"/>
                </w:tcPr>
                <w:p>
                  <w:pPr>
                    <w:jc w:val="left"/>
                    <w:ind w:left="-84.99999" w:right="-84.99999"/>
                    <w:spacing w:before="0" w:after="0"/>
                  </w:pPr>
                  <w:r>
                    <w:rPr>
                      <w:sz w:val="22"/>
                      <w:rFonts w:ascii="Times New Roman" w:hAnsi="Times New Roman"/>
                    </w:rPr>
                    <w:t>
                       ГОСТ 23268.10-78;
                      <w:br/>
                      ГОСТ 33045-2014 п.5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65.26*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100.09/08.159, 11.07/08.159</w:t>
                  </w:r>
                </w:p>
              </w:tc>
              <w:tc>
                <w:tcPr>
                  <w:tcW w:type="pct" w:w="870"/>
                  <w:vAlign w:val="top"/>
                </w:tcPr>
                <w:p>
                  <w:pPr>
                    <w:jc w:val="left"/>
                    <w:ind w:left="-84.99999" w:right="-84.99999"/>
                    <w:spacing w:before="0" w:after="0"/>
                  </w:pPr>
                  <w:r>
                    <w:rPr>
                      <w:sz w:val="22"/>
                      <w:rFonts w:ascii="Times New Roman" w:hAnsi="Times New Roman"/>
                    </w:rPr>
                    <w:t> Бенз(а)пирен</w:t>
                  </w:r>
                </w:p>
              </w:tc>
              <w:tc>
                <w:tcPr>
                  <w:tcW w:type="pct" w:w="1070"/>
                  <w:vAlign w:val="top"/>
                </w:tcPr>
                <w:p>
                  <w:pPr>
                    <w:jc w:val="left"/>
                    <w:ind w:left="-84.99999" w:right="-84.99999"/>
                    <w:spacing w:before="0" w:after="0"/>
                  </w:pPr>
                  <w:r>
                    <w:rPr>
                      <w:sz w:val="22"/>
                      <w:rFonts w:ascii="Times New Roman" w:hAnsi="Times New Roman"/>
                    </w:rPr>
                    <w:t>
                       ГОСТ 31860-2012;
                      <w:br/>
                      СТБ ГОСТ Р 51650-2001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65.27*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100.09/08.158, 11.07/08.158</w:t>
                  </w:r>
                </w:p>
              </w:tc>
              <w:tc>
                <w:tcPr>
                  <w:tcW w:type="pct" w:w="870"/>
                  <w:vAlign w:val="top"/>
                </w:tcPr>
                <w:p>
                  <w:pPr>
                    <w:jc w:val="left"/>
                    <w:ind w:left="-84.99999" w:right="-84.99999"/>
                    <w:spacing w:before="0" w:after="0"/>
                  </w:pPr>
                  <w:r>
                    <w:rPr>
                      <w:sz w:val="22"/>
                      <w:rFonts w:ascii="Times New Roman" w:hAnsi="Times New Roman"/>
                    </w:rPr>
                    <w:t> Пестициды: - Гексахлорбензол; - ДДТ (сумма изомеров); - Линдан (гамма-изомер ГХЦГ); - 2,4Д</w:t>
                  </w:r>
                </w:p>
              </w:tc>
              <w:tc>
                <w:tcPr>
                  <w:tcW w:type="pct" w:w="1070"/>
                  <w:vAlign w:val="top"/>
                </w:tcPr>
                <w:p>
                  <w:pPr>
                    <w:jc w:val="left"/>
                    <w:ind w:left="-84.99999" w:right="-84.99999"/>
                    <w:spacing w:before="0" w:after="0"/>
                  </w:pPr>
                  <w:r>
                    <w:rPr>
                      <w:sz w:val="22"/>
                      <w:rFonts w:ascii="Times New Roman" w:hAnsi="Times New Roman"/>
                    </w:rPr>
                    <w:t>
                       ГОСТ 31858-2012;
                      <w:br/>
                      ГОСТ 31941-2012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65.28*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100.09/08.082, 100.09/08.156, 11.07/08.082, 11.07/08.156</w:t>
                  </w:r>
                </w:p>
              </w:tc>
              <w:tc>
                <w:tcPr>
                  <w:tcW w:type="pct" w:w="870"/>
                  <w:vAlign w:val="top"/>
                </w:tcPr>
                <w:p>
                  <w:pPr>
                    <w:jc w:val="left"/>
                    <w:ind w:left="-84.99999" w:right="-84.99999"/>
                    <w:spacing w:before="0" w:after="0"/>
                  </w:pPr>
                  <w:r>
                    <w:rPr>
                      <w:sz w:val="22"/>
                      <w:rFonts w:ascii="Times New Roman" w:hAnsi="Times New Roman"/>
                    </w:rPr>
                    <w:t> Нитриты</w:t>
                  </w:r>
                </w:p>
              </w:tc>
              <w:tc>
                <w:tcPr>
                  <w:tcW w:type="pct" w:w="1070"/>
                  <w:vAlign w:val="top"/>
                </w:tcPr>
                <w:p>
                  <w:pPr>
                    <w:jc w:val="left"/>
                    <w:ind w:left="-84.99999" w:right="-84.99999"/>
                    <w:spacing w:before="0" w:after="0"/>
                  </w:pPr>
                  <w:r>
                    <w:rPr>
                      <w:sz w:val="22"/>
                      <w:rFonts w:ascii="Times New Roman" w:hAnsi="Times New Roman"/>
                    </w:rPr>
                    <w:t>
                       ГОСТ 23268.8-78;
                      <w:br/>
                      ГОСТ 33045-2014 п. 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65.29*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100.09/08.149, 11.07/08.149</w:t>
                  </w:r>
                </w:p>
              </w:tc>
              <w:tc>
                <w:tcPr>
                  <w:tcW w:type="pct" w:w="870"/>
                  <w:vAlign w:val="top"/>
                </w:tcPr>
                <w:p>
                  <w:pPr>
                    <w:jc w:val="left"/>
                    <w:ind w:left="-84.99999" w:right="-84.99999"/>
                    <w:spacing w:before="0" w:after="0"/>
                  </w:pPr>
                  <w:r>
                    <w:rPr>
                      <w:sz w:val="22"/>
                      <w:rFonts w:ascii="Times New Roman" w:hAnsi="Times New Roman"/>
                    </w:rPr>
                    <w:t> Окисляемость перманганатная</w:t>
                  </w:r>
                </w:p>
              </w:tc>
              <w:tc>
                <w:tcPr>
                  <w:tcW w:type="pct" w:w="1070"/>
                  <w:vAlign w:val="top"/>
                </w:tcPr>
                <w:p>
                  <w:pPr>
                    <w:jc w:val="left"/>
                    <w:ind w:left="-84.99999" w:right="-84.99999"/>
                    <w:spacing w:before="0" w:after="0"/>
                  </w:pPr>
                  <w:r>
                    <w:rPr>
                      <w:sz w:val="22"/>
                      <w:rFonts w:ascii="Times New Roman" w:hAnsi="Times New Roman"/>
                    </w:rPr>
                    <w:t>
                       ГОСТ 23268.12-78;
                      <w:br/>
                      СТБ ISO 8467-2009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65.30*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Жесткость общая</w:t>
                  </w:r>
                </w:p>
              </w:tc>
              <w:tc>
                <w:tcPr>
                  <w:tcW w:type="pct" w:w="1070"/>
                  <w:vAlign w:val="top"/>
                </w:tcPr>
                <w:p>
                  <w:pPr>
                    <w:jc w:val="left"/>
                    <w:ind w:left="-84.99999" w:right="-84.99999"/>
                    <w:spacing w:before="0" w:after="0"/>
                  </w:pPr>
                  <w:r>
                    <w:rPr>
                      <w:sz w:val="22"/>
                      <w:rFonts w:ascii="Times New Roman" w:hAnsi="Times New Roman"/>
                    </w:rPr>
                    <w:t> ГОСТ 31954-2012 п.4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65.31*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100.09/01.086, 11.07/01.086</w:t>
                  </w:r>
                </w:p>
              </w:tc>
              <w:tc>
                <w:tcPr>
                  <w:tcW w:type="pct" w:w="870"/>
                  <w:vAlign w:val="top"/>
                </w:tcPr>
                <w:p>
                  <w:pPr>
                    <w:jc w:val="left"/>
                    <w:ind w:left="-84.99999" w:right="-84.99999"/>
                    <w:spacing w:before="0" w:after="0"/>
                  </w:pPr>
                  <w:r>
                    <w:rPr>
                      <w:sz w:val="22"/>
                      <w:rFonts w:ascii="Times New Roman" w:hAnsi="Times New Roman"/>
                    </w:rPr>
                    <w:t> ОМЧ при 37 °С</w:t>
                  </w:r>
                </w:p>
              </w:tc>
              <w:tc>
                <w:tcPr>
                  <w:tcW w:type="pct" w:w="1070"/>
                  <w:vAlign w:val="top"/>
                </w:tcPr>
                <w:p>
                  <w:pPr>
                    <w:jc w:val="left"/>
                    <w:ind w:left="-84.99999" w:right="-84.99999"/>
                    <w:spacing w:before="0" w:after="0"/>
                  </w:pPr>
                  <w:r>
                    <w:rPr>
                      <w:sz w:val="22"/>
                      <w:rFonts w:ascii="Times New Roman" w:hAnsi="Times New Roman"/>
                    </w:rPr>
                    <w:t> ГОСТ 18963-73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65.32*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Escherichia coli</w:t>
                  </w:r>
                </w:p>
              </w:tc>
              <w:tc>
                <w:tcPr>
                  <w:tcW w:type="pct" w:w="1070"/>
                  <w:vAlign w:val="top"/>
                </w:tcPr>
                <w:p>
                  <w:pPr>
                    <w:jc w:val="left"/>
                    <w:ind w:left="-84.99999" w:right="-84.99999"/>
                    <w:spacing w:before="0" w:after="0"/>
                  </w:pPr>
                  <w:r>
                    <w:rPr>
                      <w:sz w:val="22"/>
                      <w:rFonts w:ascii="Times New Roman" w:hAnsi="Times New Roman"/>
                    </w:rPr>
                    <w:t> ГОСТ 31955.1-2013 (ISO 9308-1:2000)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65.33*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1070"/>
                  <w:vAlign w:val="top"/>
                </w:tcPr>
                <w:p>
                  <w:pPr>
                    <w:jc w:val="left"/>
                    <w:ind w:left="-84.99999" w:right="-84.99999"/>
                    <w:spacing w:before="0" w:after="0"/>
                  </w:pPr>
                  <w:r>
                    <w:rPr>
                      <w:sz w:val="22"/>
                      <w:rFonts w:ascii="Times New Roman" w:hAnsi="Times New Roman"/>
                    </w:rPr>
                    <w:t>
                       ГОСТ 18963-73;
                      <w:br/>
                      ГОСТ 31955.1-2013 (ISO 9308-1:2000)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65.34*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Энтерококки (фекальные стрептококки)</w:t>
                  </w:r>
                </w:p>
              </w:tc>
              <w:tc>
                <w:tcPr>
                  <w:tcW w:type="pct" w:w="1070"/>
                  <w:vAlign w:val="top"/>
                </w:tcPr>
                <w:p>
                  <w:pPr>
                    <w:jc w:val="left"/>
                    <w:ind w:left="-84.99999" w:right="-84.99999"/>
                    <w:spacing w:before="0" w:after="0"/>
                  </w:pPr>
                  <w:r>
                    <w:rPr>
                      <w:sz w:val="22"/>
                      <w:rFonts w:ascii="Times New Roman" w:hAnsi="Times New Roman"/>
                    </w:rPr>
                    <w:t> ГОСТ ISO 7899-2-2018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65.35*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100.09/04.125, 11.07/04.125</w:t>
                  </w:r>
                </w:p>
              </w:tc>
              <w:tc>
                <w:tcPr>
                  <w:tcW w:type="pct" w:w="870"/>
                  <w:vAlign w:val="top"/>
                </w:tcPr>
                <w:p>
                  <w:pPr>
                    <w:jc w:val="left"/>
                    <w:ind w:left="-84.99999" w:right="-84.99999"/>
                    <w:spacing w:before="0" w:after="0"/>
                  </w:pPr>
                  <w:r>
                    <w:rPr>
                      <w:sz w:val="22"/>
                      <w:rFonts w:ascii="Times New Roman" w:hAnsi="Times New Roman"/>
                    </w:rPr>
                    <w:t> Цезий-137</w:t>
                  </w:r>
                </w:p>
              </w:tc>
              <w:tc>
                <w:tcPr>
                  <w:tcW w:type="pct" w:w="1070"/>
                  <w:vAlign w:val="top"/>
                </w:tcPr>
                <w:p>
                  <w:pPr>
                    <w:jc w:val="left"/>
                    <w:ind w:left="-84.99999" w:right="-84.99999"/>
                    <w:spacing w:before="0" w:after="0"/>
                  </w:pPr>
                  <w:r>
                    <w:rPr>
                      <w:sz w:val="22"/>
                      <w:rFonts w:ascii="Times New Roman" w:hAnsi="Times New Roman"/>
                    </w:rPr>
                    <w:t> ГОСТ 32161-2013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65.36*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Стронций-90</w:t>
                  </w:r>
                </w:p>
              </w:tc>
              <w:tc>
                <w:tcPr>
                  <w:tcW w:type="pct" w:w="1070"/>
                  <w:vAlign w:val="top"/>
                </w:tcPr>
                <w:p>
                  <w:pPr>
                    <w:jc w:val="left"/>
                    <w:ind w:left="-84.99999" w:right="-84.99999"/>
                    <w:spacing w:before="0" w:after="0"/>
                  </w:pPr>
                  <w:r>
                    <w:rPr>
                      <w:sz w:val="22"/>
                      <w:rFonts w:ascii="Times New Roman" w:hAnsi="Times New Roman"/>
                    </w:rPr>
                    <w:t> ГОСТ 32163-2013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65.37*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100.09/01.086, 11.07/01.086</w:t>
                  </w:r>
                </w:p>
              </w:tc>
              <w:tc>
                <w:tcPr>
                  <w:tcW w:type="pct" w:w="870"/>
                  <w:vAlign w:val="top"/>
                </w:tcPr>
                <w:p>
                  <w:pPr>
                    <w:jc w:val="left"/>
                    <w:ind w:left="-84.99999" w:right="-84.99999"/>
                    <w:spacing w:before="0" w:after="0"/>
                  </w:pPr>
                  <w:r>
                    <w:rPr>
                      <w:sz w:val="22"/>
                      <w:rFonts w:ascii="Times New Roman" w:hAnsi="Times New Roman"/>
                    </w:rPr>
                    <w:t> Pseudomonas aeruginosa</w:t>
                  </w:r>
                </w:p>
              </w:tc>
              <w:tc>
                <w:tcPr>
                  <w:tcW w:type="pct" w:w="1070"/>
                  <w:vAlign w:val="top"/>
                </w:tcPr>
                <w:p>
                  <w:pPr>
                    <w:jc w:val="left"/>
                    <w:ind w:left="-84.99999" w:right="-84.99999"/>
                    <w:spacing w:before="0" w:after="0"/>
                  </w:pPr>
                  <w:r>
                    <w:rPr>
                      <w:sz w:val="22"/>
                      <w:rFonts w:ascii="Times New Roman" w:hAnsi="Times New Roman"/>
                    </w:rPr>
                    <w:t>
                       ГОСТ 34786-2021;
                      <w:br/>
                      ГОСТ ISO 16266-2018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65.38*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ОМЧ при 22 °С</w:t>
                  </w:r>
                </w:p>
              </w:tc>
              <w:tc>
                <w:tcPr>
                  <w:tcW w:type="pct" w:w="1070"/>
                  <w:vAlign w:val="top"/>
                  <w:vMerge w:val="restart"/>
                </w:tcPr>
                <w:p>
                  <w:pPr>
                    <w:jc w:val="left"/>
                    <w:ind w:left="-84.99999" w:right="-84.99999"/>
                    <w:spacing w:before="0" w:after="0"/>
                  </w:pPr>
                  <w:r>
                    <w:rPr>
                      <w:sz w:val="22"/>
                      <w:rFonts w:ascii="Times New Roman" w:hAnsi="Times New Roman"/>
                    </w:rPr>
                    <w:t> ГОСТ ISO 6222-2018</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66.1* ТР</w:t>
                  </w:r>
                </w:p>
              </w:tc>
              <w:tc>
                <w:tcPr>
                  <w:tcW w:type="pct" w:w="680"/>
                  <w:vAlign w:val="top"/>
                  <w:vMerge w:val="restart"/>
                </w:tcPr>
                <w:p>
                  <w:pPr>
                    <w:jc w:val="left"/>
                    <w:ind w:left="-84.99999" w:right="-84.99999"/>
                    <w:spacing w:after="0" w:before="0"/>
                  </w:pPr>
                  <w:r>
                    <w:rPr>
                      <w:sz w:val="22"/>
                      <w:rFonts w:ascii="Times New Roman" w:hAnsi="Times New Roman"/>
                    </w:rPr>
                    <w:t>Питьевая вода для детского питания</w:t>
                  </w:r>
                </w:p>
              </w:tc>
              <w:tc>
                <w:tcPr>
                  <w:tcW w:type="pct" w:w="530"/>
                  <w:vAlign w:val="top"/>
                </w:tcPr>
                <w:p>
                  <w:pPr>
                    <w:jc w:val="left"/>
                    <w:ind w:left="-84.99999" w:right="-84.99999"/>
                    <w:spacing w:after="0" w:before="0"/>
                  </w:pPr>
                  <w:r>
                    <w:rPr>
                      <w:sz w:val="22"/>
                      <w:rFonts w:ascii="Times New Roman" w:hAnsi="Times New Roman"/>
                    </w:rPr>
                    <w:t> 100.09/08.169, 11.07/08.169</w:t>
                  </w:r>
                </w:p>
              </w:tc>
              <w:tc>
                <w:tcPr>
                  <w:tcW w:type="pct" w:w="870"/>
                  <w:vAlign w:val="top"/>
                </w:tcPr>
                <w:p>
                  <w:pPr>
                    <w:jc w:val="left"/>
                    <w:ind w:left="-84.99999" w:right="-84.99999"/>
                    <w:spacing w:after="0" w:before="0"/>
                  </w:pPr>
                  <w:r>
                    <w:rPr>
                      <w:sz w:val="22"/>
                      <w:rFonts w:ascii="Times New Roman" w:hAnsi="Times New Roman"/>
                    </w:rPr>
                    <w:t> Водородный показатель</w:t>
                  </w:r>
                </w:p>
              </w:tc>
              <w:tc>
                <w:tcPr>
                  <w:tcW w:type="pct" w:w="1070"/>
                  <w:vAlign w:val="top"/>
                </w:tcPr>
                <w:p>
                  <w:pPr>
                    <w:jc w:val="left"/>
                    <w:ind w:left="-84.99999" w:right="-84.99999"/>
                    <w:spacing w:after="0" w:before="0"/>
                  </w:pPr>
                  <w:r>
                    <w:rPr>
                      <w:sz w:val="22"/>
                      <w:rFonts w:ascii="Times New Roman" w:hAnsi="Times New Roman"/>
                    </w:rPr>
                    <w:t> СТБ ISO 10523-2009</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044/2017</w:t>
                  </w:r>
                </w:p>
              </w:tc>
            </w:tr>
            <w:tr>
              <w:tc>
                <w:tcPr>
                  <w:tcW w:type="pct" w:w="290"/>
                  <w:vAlign w:val="top"/>
                </w:tcPr>
                <w:p>
                  <w:pPr>
                    <w:jc w:val="left"/>
                    <w:ind w:left="-84.99999" w:right="-84.99999"/>
                    <w:spacing w:before="0" w:after="0"/>
                  </w:pPr>
                  <w:r>
                    <w:rPr>
                      <w:sz w:val="22"/>
                      <w:rFonts w:ascii="Times New Roman" w:hAnsi="Times New Roman"/>
                    </w:rPr>
                    <w:t> 66.2*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100.09/11.116, 11.07/11.116</w:t>
                  </w:r>
                </w:p>
              </w:tc>
              <w:tc>
                <w:tcPr>
                  <w:tcW w:type="pct" w:w="870"/>
                  <w:vAlign w:val="top"/>
                </w:tcPr>
                <w:p>
                  <w:pPr>
                    <w:jc w:val="left"/>
                    <w:ind w:left="-84.99999" w:right="-84.99999"/>
                    <w:spacing w:before="0" w:after="0"/>
                  </w:pPr>
                  <w:r>
                    <w:rPr>
                      <w:sz w:val="22"/>
                      <w:rFonts w:ascii="Times New Roman" w:hAnsi="Times New Roman"/>
                    </w:rPr>
                    <w:t> Запах при 20 °С; Запах при нагревании до 60 °С</w:t>
                  </w:r>
                </w:p>
              </w:tc>
              <w:tc>
                <w:tcPr>
                  <w:tcW w:type="pct" w:w="1070"/>
                  <w:vAlign w:val="top"/>
                </w:tcPr>
                <w:p>
                  <w:pPr>
                    <w:jc w:val="left"/>
                    <w:ind w:left="-84.99999" w:right="-84.99999"/>
                    <w:spacing w:before="0" w:after="0"/>
                  </w:pPr>
                  <w:r>
                    <w:rPr>
                      <w:sz w:val="22"/>
                      <w:rFonts w:ascii="Times New Roman" w:hAnsi="Times New Roman"/>
                    </w:rPr>
                    <w:t>
                       ГОСТ 23268.1-91;
                      <w:br/>
                      ГОСТ 3351-74 п.2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100.09/08.156, 11.07/08.156</w:t>
                  </w:r>
                </w:p>
              </w:tc>
              <w:tc>
                <w:tcPr>
                  <w:tcW w:type="pct" w:w="870"/>
                  <w:vAlign w:val="top"/>
                </w:tcPr>
                <w:p>
                  <w:pPr>
                    <w:jc w:val="left"/>
                    <w:ind w:left="-84.99999" w:right="-84.99999"/>
                    <w:spacing w:before="0" w:after="0"/>
                  </w:pPr>
                  <w:r>
                    <w:rPr>
                      <w:sz w:val="22"/>
                      <w:rFonts w:ascii="Times New Roman" w:hAnsi="Times New Roman"/>
                    </w:rPr>
                    <w:t> Мутность</w:t>
                  </w:r>
                </w:p>
              </w:tc>
              <w:tc>
                <w:tcPr>
                  <w:tcW w:type="pct" w:w="1070"/>
                  <w:vAlign w:val="top"/>
                </w:tcPr>
                <w:p>
                  <w:pPr>
                    <w:jc w:val="left"/>
                    <w:ind w:left="-84.99999" w:right="-84.99999"/>
                    <w:spacing w:before="0" w:after="0"/>
                  </w:pPr>
                  <w:r>
                    <w:rPr>
                      <w:sz w:val="22"/>
                      <w:rFonts w:ascii="Times New Roman" w:hAnsi="Times New Roman"/>
                    </w:rPr>
                    <w:t>
                       ГОСТ 23268.1-91;
                      <w:br/>
                      ГОСТ 3351-74 п.5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100.09/11.116, 11.07/11.116</w:t>
                  </w:r>
                </w:p>
              </w:tc>
              <w:tc>
                <w:tcPr>
                  <w:tcW w:type="pct" w:w="870"/>
                  <w:vAlign w:val="top"/>
                </w:tcPr>
                <w:p>
                  <w:pPr>
                    <w:jc w:val="left"/>
                    <w:ind w:left="-84.99999" w:right="-84.99999"/>
                    <w:spacing w:before="0" w:after="0"/>
                  </w:pPr>
                  <w:r>
                    <w:rPr>
                      <w:sz w:val="22"/>
                      <w:rFonts w:ascii="Times New Roman" w:hAnsi="Times New Roman"/>
                    </w:rPr>
                    <w:t> Привкус</w:t>
                  </w:r>
                </w:p>
              </w:tc>
              <w:tc>
                <w:tcPr>
                  <w:tcW w:type="pct" w:w="1070"/>
                  <w:vAlign w:val="top"/>
                </w:tcPr>
                <w:p>
                  <w:pPr>
                    <w:jc w:val="left"/>
                    <w:ind w:left="-84.99999" w:right="-84.99999"/>
                    <w:spacing w:before="0" w:after="0"/>
                  </w:pPr>
                  <w:r>
                    <w:rPr>
                      <w:sz w:val="22"/>
                      <w:rFonts w:ascii="Times New Roman" w:hAnsi="Times New Roman"/>
                    </w:rPr>
                    <w:t>
                       ГОСТ 23268.1-91;
                      <w:br/>
                      ГОСТ 3351-74 п.3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66.5*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100.09/08.156, 11.07/08.156</w:t>
                  </w:r>
                </w:p>
              </w:tc>
              <w:tc>
                <w:tcPr>
                  <w:tcW w:type="pct" w:w="870"/>
                  <w:vAlign w:val="top"/>
                </w:tcPr>
                <w:p>
                  <w:pPr>
                    <w:jc w:val="left"/>
                    <w:ind w:left="-84.99999" w:right="-84.99999"/>
                    <w:spacing w:before="0" w:after="0"/>
                  </w:pPr>
                  <w:r>
                    <w:rPr>
                      <w:sz w:val="22"/>
                      <w:rFonts w:ascii="Times New Roman" w:hAnsi="Times New Roman"/>
                    </w:rPr>
                    <w:t> Цветность</w:t>
                  </w:r>
                </w:p>
              </w:tc>
              <w:tc>
                <w:tcPr>
                  <w:tcW w:type="pct" w:w="1070"/>
                  <w:vAlign w:val="top"/>
                </w:tcPr>
                <w:p>
                  <w:pPr>
                    <w:jc w:val="left"/>
                    <w:ind w:left="-84.99999" w:right="-84.99999"/>
                    <w:spacing w:before="0" w:after="0"/>
                  </w:pPr>
                  <w:r>
                    <w:rPr>
                      <w:sz w:val="22"/>
                      <w:rFonts w:ascii="Times New Roman" w:hAnsi="Times New Roman"/>
                    </w:rPr>
                    <w:t>
                       ГОСТ 23268.1-91;
                      <w:br/>
                      ГОСТ 31868-2012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66.6*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100.09/08.149, 100.09/08.169, 11.07/08.149, 11.07/08.169</w:t>
                  </w:r>
                </w:p>
              </w:tc>
              <w:tc>
                <w:tcPr>
                  <w:tcW w:type="pct" w:w="870"/>
                  <w:vAlign w:val="top"/>
                </w:tcPr>
                <w:p>
                  <w:pPr>
                    <w:jc w:val="left"/>
                    <w:ind w:left="-84.99999" w:right="-84.99999"/>
                    <w:spacing w:before="0" w:after="0"/>
                  </w:pPr>
                  <w:r>
                    <w:rPr>
                      <w:sz w:val="22"/>
                      <w:rFonts w:ascii="Times New Roman" w:hAnsi="Times New Roman"/>
                    </w:rPr>
                    <w:t> Гидрокарбонат-ион</w:t>
                  </w:r>
                </w:p>
              </w:tc>
              <w:tc>
                <w:tcPr>
                  <w:tcW w:type="pct" w:w="1070"/>
                  <w:vAlign w:val="top"/>
                </w:tcPr>
                <w:p>
                  <w:pPr>
                    <w:jc w:val="left"/>
                    <w:ind w:left="-84.99999" w:right="-84.99999"/>
                    <w:spacing w:before="0" w:after="0"/>
                  </w:pPr>
                  <w:r>
                    <w:rPr>
                      <w:sz w:val="22"/>
                      <w:rFonts w:ascii="Times New Roman" w:hAnsi="Times New Roman"/>
                    </w:rPr>
                    <w:t> ГОСТ 23268.3-78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66.7*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100.09/08.149, 11.07/08.149</w:t>
                  </w:r>
                </w:p>
              </w:tc>
              <w:tc>
                <w:tcPr>
                  <w:tcW w:type="pct" w:w="870"/>
                  <w:vAlign w:val="top"/>
                </w:tcPr>
                <w:p>
                  <w:pPr>
                    <w:jc w:val="left"/>
                    <w:ind w:left="-84.99999" w:right="-84.99999"/>
                    <w:spacing w:before="0" w:after="0"/>
                  </w:pPr>
                  <w:r>
                    <w:rPr>
                      <w:sz w:val="22"/>
                      <w:rFonts w:ascii="Times New Roman" w:hAnsi="Times New Roman"/>
                    </w:rPr>
                    <w:t> Кальций</w:t>
                  </w:r>
                </w:p>
              </w:tc>
              <w:tc>
                <w:tcPr>
                  <w:tcW w:type="pct" w:w="1070"/>
                  <w:vAlign w:val="top"/>
                </w:tcPr>
                <w:p>
                  <w:pPr>
                    <w:jc w:val="left"/>
                    <w:ind w:left="-84.99999" w:right="-84.99999"/>
                    <w:spacing w:before="0" w:after="0"/>
                  </w:pPr>
                  <w:r>
                    <w:rPr>
                      <w:sz w:val="22"/>
                      <w:rFonts w:ascii="Times New Roman" w:hAnsi="Times New Roman"/>
                    </w:rPr>
                    <w:t> ГОСТ 23268.5-78 п.2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Магний</w:t>
                  </w:r>
                </w:p>
              </w:tc>
              <w:tc>
                <w:tcPr>
                  <w:tcW w:type="pct" w:w="1070"/>
                  <w:vAlign w:val="top"/>
                </w:tcPr>
                <w:p>
                  <w:pPr>
                    <w:jc w:val="left"/>
                    <w:ind w:left="-84.99999" w:right="-84.99999"/>
                    <w:spacing w:before="0" w:after="0"/>
                  </w:pPr>
                  <w:r>
                    <w:rPr>
                      <w:sz w:val="22"/>
                      <w:rFonts w:ascii="Times New Roman" w:hAnsi="Times New Roman"/>
                    </w:rPr>
                    <w:t> ГОСТ 23268.5-78 п.3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66.9*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100.09/08.052, 11.07/08.052</w:t>
                  </w:r>
                </w:p>
              </w:tc>
              <w:tc>
                <w:tcPr>
                  <w:tcW w:type="pct" w:w="870"/>
                  <w:vAlign w:val="top"/>
                </w:tcPr>
                <w:p>
                  <w:pPr>
                    <w:jc w:val="left"/>
                    <w:ind w:left="-84.99999" w:right="-84.99999"/>
                    <w:spacing w:before="0" w:after="0"/>
                  </w:pPr>
                  <w:r>
                    <w:rPr>
                      <w:sz w:val="22"/>
                      <w:rFonts w:ascii="Times New Roman" w:hAnsi="Times New Roman"/>
                    </w:rPr>
                    <w:t> Минерализация общая</w:t>
                  </w:r>
                </w:p>
              </w:tc>
              <w:tc>
                <w:tcPr>
                  <w:tcW w:type="pct" w:w="1070"/>
                  <w:vAlign w:val="top"/>
                </w:tcPr>
                <w:p>
                  <w:pPr>
                    <w:jc w:val="left"/>
                    <w:ind w:left="-84.99999" w:right="-84.99999"/>
                    <w:spacing w:before="0" w:after="0"/>
                  </w:pPr>
                  <w:r>
                    <w:rPr>
                      <w:sz w:val="22"/>
                      <w:rFonts w:ascii="Times New Roman" w:hAnsi="Times New Roman"/>
                    </w:rPr>
                    <w:t> ГОСТ 18164-72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66.10*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100.09/08.156, 100.09/12.042, 11.07/08.156, 11.07/12.042</w:t>
                  </w:r>
                </w:p>
              </w:tc>
              <w:tc>
                <w:tcPr>
                  <w:tcW w:type="pct" w:w="870"/>
                  <w:vAlign w:val="top"/>
                </w:tcPr>
                <w:p>
                  <w:pPr>
                    <w:jc w:val="left"/>
                    <w:ind w:left="-84.99999" w:right="-84.99999"/>
                    <w:spacing w:before="0" w:after="0"/>
                  </w:pPr>
                  <w:r>
                    <w:rPr>
                      <w:sz w:val="22"/>
                      <w:rFonts w:ascii="Times New Roman" w:hAnsi="Times New Roman"/>
                    </w:rPr>
                    <w:t> Нитраты</w:t>
                  </w:r>
                </w:p>
              </w:tc>
              <w:tc>
                <w:tcPr>
                  <w:tcW w:type="pct" w:w="1070"/>
                  <w:vAlign w:val="top"/>
                </w:tcPr>
                <w:p>
                  <w:pPr>
                    <w:jc w:val="left"/>
                    <w:ind w:left="-84.99999" w:right="-84.99999"/>
                    <w:spacing w:before="0" w:after="0"/>
                  </w:pPr>
                  <w:r>
                    <w:rPr>
                      <w:sz w:val="22"/>
                      <w:rFonts w:ascii="Times New Roman" w:hAnsi="Times New Roman"/>
                    </w:rPr>
                    <w:t>
                       ГОСТ 23268.9-78 пп. 2, 3;
                      <w:br/>
                      ГОСТ 33045-2014 п. 8, 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66.11*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100.09/08.052, 11.07/08.052</w:t>
                  </w:r>
                </w:p>
              </w:tc>
              <w:tc>
                <w:tcPr>
                  <w:tcW w:type="pct" w:w="870"/>
                  <w:vAlign w:val="top"/>
                </w:tcPr>
                <w:p>
                  <w:pPr>
                    <w:jc w:val="left"/>
                    <w:ind w:left="-84.99999" w:right="-84.99999"/>
                    <w:spacing w:before="0" w:after="0"/>
                  </w:pPr>
                  <w:r>
                    <w:rPr>
                      <w:sz w:val="22"/>
                      <w:rFonts w:ascii="Times New Roman" w:hAnsi="Times New Roman"/>
                    </w:rPr>
                    <w:t> Сульфаты</w:t>
                  </w:r>
                </w:p>
              </w:tc>
              <w:tc>
                <w:tcPr>
                  <w:tcW w:type="pct" w:w="1070"/>
                  <w:vAlign w:val="top"/>
                </w:tcPr>
                <w:p>
                  <w:pPr>
                    <w:jc w:val="left"/>
                    <w:ind w:left="-84.99999" w:right="-84.99999"/>
                    <w:spacing w:before="0" w:after="0"/>
                  </w:pPr>
                  <w:r>
                    <w:rPr>
                      <w:sz w:val="22"/>
                      <w:rFonts w:ascii="Times New Roman" w:hAnsi="Times New Roman"/>
                    </w:rPr>
                    <w:t> ГОСТ 4389-72 п.2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66.12*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100.09/08.156, 11.07/08.156</w:t>
                  </w:r>
                </w:p>
              </w:tc>
              <w:tc>
                <w:tcPr>
                  <w:tcW w:type="pct" w:w="870"/>
                  <w:vAlign w:val="top"/>
                </w:tcPr>
                <w:p>
                  <w:pPr>
                    <w:jc w:val="left"/>
                    <w:ind w:left="-84.99999" w:right="-84.99999"/>
                    <w:spacing w:before="0" w:after="0"/>
                  </w:pPr>
                  <w:r>
                    <w:rPr>
                      <w:sz w:val="22"/>
                      <w:rFonts w:ascii="Times New Roman" w:hAnsi="Times New Roman"/>
                    </w:rPr>
                    <w:t> Фосфаты</w:t>
                  </w:r>
                </w:p>
              </w:tc>
              <w:tc>
                <w:tcPr>
                  <w:tcW w:type="pct" w:w="1070"/>
                  <w:vAlign w:val="top"/>
                </w:tcPr>
                <w:p>
                  <w:pPr>
                    <w:jc w:val="left"/>
                    <w:ind w:left="-84.99999" w:right="-84.99999"/>
                    <w:spacing w:before="0" w:after="0"/>
                  </w:pPr>
                  <w:r>
                    <w:rPr>
                      <w:sz w:val="22"/>
                      <w:rFonts w:ascii="Times New Roman" w:hAnsi="Times New Roman"/>
                    </w:rPr>
                    <w:t> ГОСТ 18309-2014 п.5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66.14*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100.09/08.149, 11.07/08.149</w:t>
                  </w:r>
                </w:p>
              </w:tc>
              <w:tc>
                <w:tcPr>
                  <w:tcW w:type="pct" w:w="870"/>
                  <w:vAlign w:val="top"/>
                </w:tcPr>
                <w:p>
                  <w:pPr>
                    <w:jc w:val="left"/>
                    <w:ind w:left="-84.99999" w:right="-84.99999"/>
                    <w:spacing w:before="0" w:after="0"/>
                  </w:pPr>
                  <w:r>
                    <w:rPr>
                      <w:sz w:val="22"/>
                      <w:rFonts w:ascii="Times New Roman" w:hAnsi="Times New Roman"/>
                    </w:rPr>
                    <w:t> Хлориды</w:t>
                  </w:r>
                </w:p>
              </w:tc>
              <w:tc>
                <w:tcPr>
                  <w:tcW w:type="pct" w:w="1070"/>
                  <w:vAlign w:val="top"/>
                </w:tcPr>
                <w:p>
                  <w:pPr>
                    <w:jc w:val="left"/>
                    <w:ind w:left="-84.99999" w:right="-84.99999"/>
                    <w:spacing w:before="0" w:after="0"/>
                  </w:pPr>
                  <w:r>
                    <w:rPr>
                      <w:sz w:val="22"/>
                      <w:rFonts w:ascii="Times New Roman" w:hAnsi="Times New Roman"/>
                    </w:rPr>
                    <w:t>
                       ГОСТ 23268.17-78;
                      <w:br/>
                      ГОСТ 4245-72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66.15*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100.09/08.032, 11.07/08.032</w:t>
                  </w:r>
                </w:p>
              </w:tc>
              <w:tc>
                <w:tcPr>
                  <w:tcW w:type="pct" w:w="870"/>
                  <w:vAlign w:val="top"/>
                </w:tcPr>
                <w:p>
                  <w:pPr>
                    <w:jc w:val="left"/>
                    <w:ind w:left="-84.99999" w:right="-84.99999"/>
                    <w:spacing w:before="0" w:after="0"/>
                  </w:pPr>
                  <w:r>
                    <w:rPr>
                      <w:sz w:val="22"/>
                      <w:rFonts w:ascii="Times New Roman" w:hAnsi="Times New Roman"/>
                    </w:rPr>
                    <w:t> Железо суммарно</w:t>
                  </w:r>
                </w:p>
              </w:tc>
              <w:tc>
                <w:tcPr>
                  <w:tcW w:type="pct" w:w="1070"/>
                  <w:vAlign w:val="top"/>
                </w:tcPr>
                <w:p>
                  <w:pPr>
                    <w:jc w:val="left"/>
                    <w:ind w:left="-84.99999" w:right="-84.99999"/>
                    <w:spacing w:before="0" w:after="0"/>
                  </w:pPr>
                  <w:r>
                    <w:rPr>
                      <w:sz w:val="22"/>
                      <w:rFonts w:ascii="Times New Roman" w:hAnsi="Times New Roman"/>
                    </w:rPr>
                    <w:t>
                       ГОСТ 30178-96;
                      <w:br/>
                      ГОСТ 31870-2012 п. 4;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66.16*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Кадмий</w:t>
                  </w:r>
                </w:p>
              </w:tc>
              <w:tc>
                <w:tcPr>
                  <w:tcW w:type="pct" w:w="1070"/>
                  <w:vAlign w:val="top"/>
                </w:tcPr>
                <w:p>
                  <w:pPr>
                    <w:jc w:val="left"/>
                    <w:ind w:left="-84.99999" w:right="-84.99999"/>
                    <w:spacing w:before="0" w:after="0"/>
                  </w:pPr>
                  <w:r>
                    <w:rPr>
                      <w:sz w:val="22"/>
                      <w:rFonts w:ascii="Times New Roman" w:hAnsi="Times New Roman"/>
                    </w:rPr>
                    <w:t>
                       ГОСТ 30178-96;
                      <w:br/>
                      ГОСТ 31870-2012 п.4;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66.17*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Марганец</w:t>
                  </w:r>
                </w:p>
              </w:tc>
              <w:tc>
                <w:tcPr>
                  <w:tcW w:type="pct" w:w="1070"/>
                  <w:vAlign w:val="top"/>
                </w:tcPr>
                <w:p>
                  <w:pPr>
                    <w:jc w:val="left"/>
                    <w:ind w:left="-84.99999" w:right="-84.99999"/>
                    <w:spacing w:before="0" w:after="0"/>
                  </w:pPr>
                  <w:r>
                    <w:rPr>
                      <w:sz w:val="22"/>
                      <w:rFonts w:ascii="Times New Roman" w:hAnsi="Times New Roman"/>
                    </w:rPr>
                    <w:t> ГОСТ 31870-2012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66.18*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Медь</w:t>
                  </w:r>
                </w:p>
              </w:tc>
              <w:tc>
                <w:tcPr>
                  <w:tcW w:type="pct" w:w="1070"/>
                  <w:vAlign w:val="top"/>
                </w:tcPr>
                <w:p>
                  <w:pPr>
                    <w:jc w:val="left"/>
                    <w:ind w:left="-84.99999" w:right="-84.99999"/>
                    <w:spacing w:before="0" w:after="0"/>
                  </w:pPr>
                  <w:r>
                    <w:rPr>
                      <w:sz w:val="22"/>
                      <w:rFonts w:ascii="Times New Roman" w:hAnsi="Times New Roman"/>
                    </w:rPr>
                    <w:t>
                       ГОСТ 30178-96;
                      <w:br/>
                      ГОСТ 31870-2012 п.4;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66.19*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100.09/08.032, 100.09/08.082, 11.07/08.032, 11.07/08.082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31950-2012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66.20*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100.09/08.032, 11.07/08.032</w:t>
                  </w:r>
                </w:p>
              </w:tc>
              <w:tc>
                <w:tcPr>
                  <w:tcW w:type="pct" w:w="870"/>
                  <w:vAlign w:val="top"/>
                </w:tcPr>
                <w:p>
                  <w:pPr>
                    <w:jc w:val="left"/>
                    <w:ind w:left="-84.99999" w:right="-84.99999"/>
                    <w:spacing w:before="0" w:after="0"/>
                  </w:pPr>
                  <w:r>
                    <w:rPr>
                      <w:sz w:val="22"/>
                      <w:rFonts w:ascii="Times New Roman" w:hAnsi="Times New Roman"/>
                    </w:rPr>
                    <w:t> Свинец суммарно</w:t>
                  </w:r>
                </w:p>
              </w:tc>
              <w:tc>
                <w:tcPr>
                  <w:tcW w:type="pct" w:w="1070"/>
                  <w:vAlign w:val="top"/>
                  <w:vMerge w:val="restart"/>
                </w:tcPr>
                <w:p>
                  <w:pPr>
                    <w:jc w:val="left"/>
                    <w:ind w:left="-84.99999" w:right="-84.99999"/>
                    <w:spacing w:before="0" w:after="0"/>
                  </w:pPr>
                  <w:r>
                    <w:rPr>
                      <w:sz w:val="22"/>
                      <w:rFonts w:ascii="Times New Roman" w:hAnsi="Times New Roman"/>
                    </w:rPr>
                    <w:t>
                       ГОСТ 30178-96;
                      <w:br/>
                      ГОСТ 31870-2012 п. 4;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66.21*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Цинк</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66.22*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100.09/08.032, 100.09/08.156, 11.07/08.032, 11.07/08.156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26930-86;
                      <w:br/>
                      ГОСТ 31266-2004;
                      <w:br/>
                      ГОСТ 4152-89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66.23*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100.09/08.149, 11.07/08.149</w:t>
                  </w:r>
                </w:p>
              </w:tc>
              <w:tc>
                <w:tcPr>
                  <w:tcW w:type="pct" w:w="870"/>
                  <w:vAlign w:val="top"/>
                </w:tcPr>
                <w:p>
                  <w:pPr>
                    <w:jc w:val="left"/>
                    <w:ind w:left="-84.99999" w:right="-84.99999"/>
                    <w:spacing w:before="0" w:after="0"/>
                  </w:pPr>
                  <w:r>
                    <w:rPr>
                      <w:sz w:val="22"/>
                      <w:rFonts w:ascii="Times New Roman" w:hAnsi="Times New Roman"/>
                    </w:rPr>
                    <w:t> Хлор остаточный свободный</w:t>
                  </w:r>
                </w:p>
              </w:tc>
              <w:tc>
                <w:tcPr>
                  <w:tcW w:type="pct" w:w="1070"/>
                  <w:vAlign w:val="top"/>
                </w:tcPr>
                <w:p>
                  <w:pPr>
                    <w:jc w:val="left"/>
                    <w:ind w:left="-84.99999" w:right="-84.99999"/>
                    <w:spacing w:before="0" w:after="0"/>
                  </w:pPr>
                  <w:r>
                    <w:rPr>
                      <w:sz w:val="22"/>
                      <w:rFonts w:ascii="Times New Roman" w:hAnsi="Times New Roman"/>
                    </w:rPr>
                    <w:t> ГОСТ 18190-72 п.2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66.24*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Хлор остаточный связанный</w:t>
                  </w:r>
                </w:p>
              </w:tc>
              <w:tc>
                <w:tcPr>
                  <w:tcW w:type="pct" w:w="1070"/>
                  <w:vAlign w:val="top"/>
                </w:tcPr>
                <w:p>
                  <w:pPr>
                    <w:jc w:val="left"/>
                    <w:ind w:left="-84.99999" w:right="-84.99999"/>
                    <w:spacing w:before="0" w:after="0"/>
                  </w:pPr>
                  <w:r>
                    <w:rPr>
                      <w:sz w:val="22"/>
                      <w:rFonts w:ascii="Times New Roman" w:hAnsi="Times New Roman"/>
                    </w:rPr>
                    <w:t> ГОСТ 18190-72 п.п. 2-3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66.25*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100.09/08.082, 100.09/08.156, 11.07/08.082, 11.07/08.156</w:t>
                  </w:r>
                </w:p>
              </w:tc>
              <w:tc>
                <w:tcPr>
                  <w:tcW w:type="pct" w:w="870"/>
                  <w:vAlign w:val="top"/>
                </w:tcPr>
                <w:p>
                  <w:pPr>
                    <w:jc w:val="left"/>
                    <w:ind w:left="-84.99999" w:right="-84.99999"/>
                    <w:spacing w:before="0" w:after="0"/>
                  </w:pPr>
                  <w:r>
                    <w:rPr>
                      <w:sz w:val="22"/>
                      <w:rFonts w:ascii="Times New Roman" w:hAnsi="Times New Roman"/>
                    </w:rPr>
                    <w:t> Аммиак и аммоний-ион</w:t>
                  </w:r>
                </w:p>
              </w:tc>
              <w:tc>
                <w:tcPr>
                  <w:tcW w:type="pct" w:w="1070"/>
                  <w:vAlign w:val="top"/>
                </w:tcPr>
                <w:p>
                  <w:pPr>
                    <w:jc w:val="left"/>
                    <w:ind w:left="-84.99999" w:right="-84.99999"/>
                    <w:spacing w:before="0" w:after="0"/>
                  </w:pPr>
                  <w:r>
                    <w:rPr>
                      <w:sz w:val="22"/>
                      <w:rFonts w:ascii="Times New Roman" w:hAnsi="Times New Roman"/>
                    </w:rPr>
                    <w:t>
                       ГОСТ 23268.10-78;
                      <w:br/>
                      ГОСТ 33045-2014 п.5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66.26*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100.09/08.158, 11.07/08.158</w:t>
                  </w:r>
                </w:p>
              </w:tc>
              <w:tc>
                <w:tcPr>
                  <w:tcW w:type="pct" w:w="870"/>
                  <w:vAlign w:val="top"/>
                </w:tcPr>
                <w:p>
                  <w:pPr>
                    <w:jc w:val="left"/>
                    <w:ind w:left="-84.99999" w:right="-84.99999"/>
                    <w:spacing w:before="0" w:after="0"/>
                  </w:pPr>
                  <w:r>
                    <w:rPr>
                      <w:sz w:val="22"/>
                      <w:rFonts w:ascii="Times New Roman" w:hAnsi="Times New Roman"/>
                    </w:rPr>
                    <w:t> Пестициды: - Гексахлорбензол; - ДДТ (сумма изомеров); - Линдан (гамма-изомер ГХЦГ); - 2,4Д</w:t>
                  </w:r>
                </w:p>
              </w:tc>
              <w:tc>
                <w:tcPr>
                  <w:tcW w:type="pct" w:w="1070"/>
                  <w:vAlign w:val="top"/>
                </w:tcPr>
                <w:p>
                  <w:pPr>
                    <w:jc w:val="left"/>
                    <w:ind w:left="-84.99999" w:right="-84.99999"/>
                    <w:spacing w:before="0" w:after="0"/>
                  </w:pPr>
                  <w:r>
                    <w:rPr>
                      <w:sz w:val="22"/>
                      <w:rFonts w:ascii="Times New Roman" w:hAnsi="Times New Roman"/>
                    </w:rPr>
                    <w:t>
                       ГОСТ 31858-2012;
                      <w:br/>
                      ГОСТ 31941-2012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66.27*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100.09/08.082, 100.09/08.156, 11.07/08.082, 11.07/08.156</w:t>
                  </w:r>
                </w:p>
              </w:tc>
              <w:tc>
                <w:tcPr>
                  <w:tcW w:type="pct" w:w="870"/>
                  <w:vAlign w:val="top"/>
                </w:tcPr>
                <w:p>
                  <w:pPr>
                    <w:jc w:val="left"/>
                    <w:ind w:left="-84.99999" w:right="-84.99999"/>
                    <w:spacing w:before="0" w:after="0"/>
                  </w:pPr>
                  <w:r>
                    <w:rPr>
                      <w:sz w:val="22"/>
                      <w:rFonts w:ascii="Times New Roman" w:hAnsi="Times New Roman"/>
                    </w:rPr>
                    <w:t> Нитриты</w:t>
                  </w:r>
                </w:p>
              </w:tc>
              <w:tc>
                <w:tcPr>
                  <w:tcW w:type="pct" w:w="1070"/>
                  <w:vAlign w:val="top"/>
                </w:tcPr>
                <w:p>
                  <w:pPr>
                    <w:jc w:val="left"/>
                    <w:ind w:left="-84.99999" w:right="-84.99999"/>
                    <w:spacing w:before="0" w:after="0"/>
                  </w:pPr>
                  <w:r>
                    <w:rPr>
                      <w:sz w:val="22"/>
                      <w:rFonts w:ascii="Times New Roman" w:hAnsi="Times New Roman"/>
                    </w:rPr>
                    <w:t>
                       ГОСТ 23268.8-78;
                      <w:br/>
                      ГОСТ 33045-2014 п. 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66.28*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100.09/08.149, 11.07/08.149</w:t>
                  </w:r>
                </w:p>
              </w:tc>
              <w:tc>
                <w:tcPr>
                  <w:tcW w:type="pct" w:w="870"/>
                  <w:vAlign w:val="top"/>
                </w:tcPr>
                <w:p>
                  <w:pPr>
                    <w:jc w:val="left"/>
                    <w:ind w:left="-84.99999" w:right="-84.99999"/>
                    <w:spacing w:before="0" w:after="0"/>
                  </w:pPr>
                  <w:r>
                    <w:rPr>
                      <w:sz w:val="22"/>
                      <w:rFonts w:ascii="Times New Roman" w:hAnsi="Times New Roman"/>
                    </w:rPr>
                    <w:t> Окисляемость перманганатная</w:t>
                  </w:r>
                </w:p>
              </w:tc>
              <w:tc>
                <w:tcPr>
                  <w:tcW w:type="pct" w:w="1070"/>
                  <w:vAlign w:val="top"/>
                </w:tcPr>
                <w:p>
                  <w:pPr>
                    <w:jc w:val="left"/>
                    <w:ind w:left="-84.99999" w:right="-84.99999"/>
                    <w:spacing w:before="0" w:after="0"/>
                  </w:pPr>
                  <w:r>
                    <w:rPr>
                      <w:sz w:val="22"/>
                      <w:rFonts w:ascii="Times New Roman" w:hAnsi="Times New Roman"/>
                    </w:rPr>
                    <w:t>
                       ГОСТ 23268.12-78;
                      <w:br/>
                      СТБ ISO 8467-2009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66.29*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Жесткость общая</w:t>
                  </w:r>
                </w:p>
              </w:tc>
              <w:tc>
                <w:tcPr>
                  <w:tcW w:type="pct" w:w="1070"/>
                  <w:vAlign w:val="top"/>
                </w:tcPr>
                <w:p>
                  <w:pPr>
                    <w:jc w:val="left"/>
                    <w:ind w:left="-84.99999" w:right="-84.99999"/>
                    <w:spacing w:before="0" w:after="0"/>
                  </w:pPr>
                  <w:r>
                    <w:rPr>
                      <w:sz w:val="22"/>
                      <w:rFonts w:ascii="Times New Roman" w:hAnsi="Times New Roman"/>
                    </w:rPr>
                    <w:t> ГОСТ 31954-2012 п.4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66.30*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100.09/01.086, 11.07/01.086</w:t>
                  </w:r>
                </w:p>
              </w:tc>
              <w:tc>
                <w:tcPr>
                  <w:tcW w:type="pct" w:w="870"/>
                  <w:vAlign w:val="top"/>
                </w:tcPr>
                <w:p>
                  <w:pPr>
                    <w:jc w:val="left"/>
                    <w:ind w:left="-84.99999" w:right="-84.99999"/>
                    <w:spacing w:before="0" w:after="0"/>
                  </w:pPr>
                  <w:r>
                    <w:rPr>
                      <w:sz w:val="22"/>
                      <w:rFonts w:ascii="Times New Roman" w:hAnsi="Times New Roman"/>
                    </w:rPr>
                    <w:t> ОМЧ при 37 °С</w:t>
                  </w:r>
                </w:p>
              </w:tc>
              <w:tc>
                <w:tcPr>
                  <w:tcW w:type="pct" w:w="1070"/>
                  <w:vAlign w:val="top"/>
                </w:tcPr>
                <w:p>
                  <w:pPr>
                    <w:jc w:val="left"/>
                    <w:ind w:left="-84.99999" w:right="-84.99999"/>
                    <w:spacing w:before="0" w:after="0"/>
                  </w:pPr>
                  <w:r>
                    <w:rPr>
                      <w:sz w:val="22"/>
                      <w:rFonts w:ascii="Times New Roman" w:hAnsi="Times New Roman"/>
                    </w:rPr>
                    <w:t> ГОСТ 18963-73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66.31*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Escherichia coli</w:t>
                  </w:r>
                </w:p>
              </w:tc>
              <w:tc>
                <w:tcPr>
                  <w:tcW w:type="pct" w:w="1070"/>
                  <w:vAlign w:val="top"/>
                </w:tcPr>
                <w:p>
                  <w:pPr>
                    <w:jc w:val="left"/>
                    <w:ind w:left="-84.99999" w:right="-84.99999"/>
                    <w:spacing w:before="0" w:after="0"/>
                  </w:pPr>
                  <w:r>
                    <w:rPr>
                      <w:sz w:val="22"/>
                      <w:rFonts w:ascii="Times New Roman" w:hAnsi="Times New Roman"/>
                    </w:rPr>
                    <w:t> ГОСТ 31955.1-2013 (ISO 9308-1:2000)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66.32*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1070"/>
                  <w:vAlign w:val="top"/>
                </w:tcPr>
                <w:p>
                  <w:pPr>
                    <w:jc w:val="left"/>
                    <w:ind w:left="-84.99999" w:right="-84.99999"/>
                    <w:spacing w:before="0" w:after="0"/>
                  </w:pPr>
                  <w:r>
                    <w:rPr>
                      <w:sz w:val="22"/>
                      <w:rFonts w:ascii="Times New Roman" w:hAnsi="Times New Roman"/>
                    </w:rPr>
                    <w:t>
                       ГОСТ 18963-73;
                      <w:br/>
                      ГОСТ 31955.1-2013 (ISO 9308-1:2000)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66.33*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Энтерококки (фекальные стрептококки)</w:t>
                  </w:r>
                </w:p>
              </w:tc>
              <w:tc>
                <w:tcPr>
                  <w:tcW w:type="pct" w:w="1070"/>
                  <w:vAlign w:val="top"/>
                </w:tcPr>
                <w:p>
                  <w:pPr>
                    <w:jc w:val="left"/>
                    <w:ind w:left="-84.99999" w:right="-84.99999"/>
                    <w:spacing w:before="0" w:after="0"/>
                  </w:pPr>
                  <w:r>
                    <w:rPr>
                      <w:sz w:val="22"/>
                      <w:rFonts w:ascii="Times New Roman" w:hAnsi="Times New Roman"/>
                    </w:rPr>
                    <w:t> ГОСТ ISO 7899-2-2018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66.34*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100.09/04.125, 11.07/04.125</w:t>
                  </w:r>
                </w:p>
              </w:tc>
              <w:tc>
                <w:tcPr>
                  <w:tcW w:type="pct" w:w="870"/>
                  <w:vAlign w:val="top"/>
                </w:tcPr>
                <w:p>
                  <w:pPr>
                    <w:jc w:val="left"/>
                    <w:ind w:left="-84.99999" w:right="-84.99999"/>
                    <w:spacing w:before="0" w:after="0"/>
                  </w:pPr>
                  <w:r>
                    <w:rPr>
                      <w:sz w:val="22"/>
                      <w:rFonts w:ascii="Times New Roman" w:hAnsi="Times New Roman"/>
                    </w:rPr>
                    <w:t> Цезий-137</w:t>
                  </w:r>
                </w:p>
              </w:tc>
              <w:tc>
                <w:tcPr>
                  <w:tcW w:type="pct" w:w="1070"/>
                  <w:vAlign w:val="top"/>
                </w:tcPr>
                <w:p>
                  <w:pPr>
                    <w:jc w:val="left"/>
                    <w:ind w:left="-84.99999" w:right="-84.99999"/>
                    <w:spacing w:before="0" w:after="0"/>
                  </w:pPr>
                  <w:r>
                    <w:rPr>
                      <w:sz w:val="22"/>
                      <w:rFonts w:ascii="Times New Roman" w:hAnsi="Times New Roman"/>
                    </w:rPr>
                    <w:t> ГОСТ 32161-2013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66.35*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Стронций-90</w:t>
                  </w:r>
                </w:p>
              </w:tc>
              <w:tc>
                <w:tcPr>
                  <w:tcW w:type="pct" w:w="1070"/>
                  <w:vAlign w:val="top"/>
                </w:tcPr>
                <w:p>
                  <w:pPr>
                    <w:jc w:val="left"/>
                    <w:ind w:left="-84.99999" w:right="-84.99999"/>
                    <w:spacing w:before="0" w:after="0"/>
                  </w:pPr>
                  <w:r>
                    <w:rPr>
                      <w:sz w:val="22"/>
                      <w:rFonts w:ascii="Times New Roman" w:hAnsi="Times New Roman"/>
                    </w:rPr>
                    <w:t> ГОСТ 32163-2013</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66.36*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100.09/01.086, 11.07/01.086</w:t>
                  </w:r>
                </w:p>
              </w:tc>
              <w:tc>
                <w:tcPr>
                  <w:tcW w:type="pct" w:w="870"/>
                  <w:vAlign w:val="top"/>
                  <w:vMerge w:val="restart"/>
                </w:tcPr>
                <w:p>
                  <w:pPr>
                    <w:jc w:val="left"/>
                    <w:ind w:left="-84.99999" w:right="-84.99999"/>
                    <w:spacing w:before="0" w:after="0"/>
                  </w:pPr>
                  <w:r>
                    <w:rPr>
                      <w:sz w:val="22"/>
                      <w:rFonts w:ascii="Times New Roman" w:hAnsi="Times New Roman"/>
                    </w:rPr>
                    <w:t> Pseudomonas aeruginosa</w:t>
                  </w:r>
                </w:p>
              </w:tc>
              <w:tc>
                <w:tcPr>
                  <w:tcW w:type="pct" w:w="1070"/>
                  <w:vAlign w:val="top"/>
                  <w:vMerge w:val="restart"/>
                </w:tcPr>
                <w:p>
                  <w:pPr>
                    <w:jc w:val="left"/>
                    <w:ind w:left="-84.99999" w:right="-84.99999"/>
                    <w:spacing w:before="0" w:after="0"/>
                  </w:pPr>
                  <w:r>
                    <w:rPr>
                      <w:sz w:val="22"/>
                      <w:rFonts w:ascii="Times New Roman" w:hAnsi="Times New Roman"/>
                    </w:rPr>
                    <w:t> ГОСТ ISO 16266-2018</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67.1* ТР</w:t>
                  </w:r>
                </w:p>
              </w:tc>
              <w:tc>
                <w:tcPr>
                  <w:tcW w:type="pct" w:w="680"/>
                  <w:vAlign w:val="top"/>
                  <w:vMerge w:val="restart"/>
                </w:tcPr>
                <w:p>
                  <w:pPr>
                    <w:jc w:val="left"/>
                    <w:ind w:left="-84.99999" w:right="-84.99999"/>
                    <w:spacing w:after="0" w:before="0"/>
                  </w:pPr>
                  <w:r>
                    <w:rPr>
                      <w:sz w:val="22"/>
                      <w:rFonts w:ascii="Times New Roman" w:hAnsi="Times New Roman"/>
                    </w:rPr>
                    <w:t>Продукты убоя птицы и продукция из мяса птицы</w:t>
                  </w:r>
                </w:p>
              </w:tc>
              <w:tc>
                <w:tcPr>
                  <w:tcW w:type="pct" w:w="530"/>
                  <w:vAlign w:val="top"/>
                </w:tcPr>
                <w:p>
                  <w:pPr>
                    <w:jc w:val="left"/>
                    <w:ind w:left="-84.99999" w:right="-84.99999"/>
                    <w:spacing w:after="0" w:before="0"/>
                  </w:pPr>
                  <w:r>
                    <w:rPr>
                      <w:sz w:val="22"/>
                      <w:rFonts w:ascii="Times New Roman" w:hAnsi="Times New Roman"/>
                    </w:rPr>
                    <w:t> 10.12/11.116, 10.13/11.116, 10.89/11.116</w:t>
                  </w:r>
                </w:p>
              </w:tc>
              <w:tc>
                <w:tcPr>
                  <w:tcW w:type="pct" w:w="870"/>
                  <w:vAlign w:val="top"/>
                </w:tcPr>
                <w:p>
                  <w:pPr>
                    <w:jc w:val="left"/>
                    <w:ind w:left="-84.99999" w:right="-84.99999"/>
                    <w:spacing w:after="0" w:before="0"/>
                  </w:pPr>
                  <w:r>
                    <w:rPr>
                      <w:sz w:val="22"/>
                      <w:rFonts w:ascii="Times New Roman" w:hAnsi="Times New Roman"/>
                    </w:rPr>
                    <w:t> Внешний вид и органолептические показатели</w:t>
                  </w:r>
                </w:p>
              </w:tc>
              <w:tc>
                <w:tcPr>
                  <w:tcW w:type="pct" w:w="1070"/>
                  <w:vAlign w:val="top"/>
                </w:tcPr>
                <w:p>
                  <w:pPr>
                    <w:jc w:val="left"/>
                    <w:ind w:left="-84.99999" w:right="-84.99999"/>
                    <w:spacing w:after="0" w:before="0"/>
                  </w:pPr>
                  <w:r>
                    <w:rPr>
                      <w:sz w:val="22"/>
                      <w:rFonts w:ascii="Times New Roman" w:hAnsi="Times New Roman"/>
                    </w:rPr>
                    <w:t>
                       ГОСТ 31470-2012 п. 4;
                      <w:br/>
                      ГОСТ 4288-76;
                      <w:br/>
                      ГОСТ 7702.0-74;
                      <w:br/>
                      ГОСТ 8756.1-2017;
                      <w:br/>
                      ГОСТ 9959-2015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051/2021</w:t>
                  </w:r>
                </w:p>
              </w:tc>
            </w:tr>
            <w:tr>
              <w:tc>
                <w:tcPr>
                  <w:tcW w:type="pct" w:w="290"/>
                  <w:vAlign w:val="top"/>
                </w:tcPr>
                <w:p>
                  <w:pPr>
                    <w:jc w:val="left"/>
                    <w:ind w:left="-84.99999" w:right="-84.99999"/>
                    <w:spacing w:before="0" w:after="0"/>
                  </w:pPr>
                  <w:r>
                    <w:rPr>
                      <w:sz w:val="22"/>
                      <w:rFonts w:ascii="Times New Roman" w:hAnsi="Times New Roman"/>
                    </w:rPr>
                    <w:t> 67.3*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10.12/08.149, 10.12/08.169, 10.13/08.149, 10.13/08.169, 10.89/08.149, 10.89/08.169</w:t>
                  </w:r>
                </w:p>
              </w:tc>
              <w:tc>
                <w:tcPr>
                  <w:tcW w:type="pct" w:w="870"/>
                  <w:vAlign w:val="top"/>
                </w:tcPr>
                <w:p>
                  <w:pPr>
                    <w:jc w:val="left"/>
                    <w:ind w:left="-84.99999" w:right="-84.99999"/>
                    <w:spacing w:before="0" w:after="0"/>
                  </w:pPr>
                  <w:r>
                    <w:rPr>
                      <w:sz w:val="22"/>
                      <w:rFonts w:ascii="Times New Roman" w:hAnsi="Times New Roman"/>
                    </w:rPr>
                    <w:t> Белок</w:t>
                  </w:r>
                </w:p>
              </w:tc>
              <w:tc>
                <w:tcPr>
                  <w:tcW w:type="pct" w:w="1070"/>
                  <w:vAlign w:val="top"/>
                </w:tcPr>
                <w:p>
                  <w:pPr>
                    <w:jc w:val="left"/>
                    <w:ind w:left="-84.99999" w:right="-84.99999"/>
                    <w:spacing w:before="0" w:after="0"/>
                  </w:pPr>
                  <w:r>
                    <w:rPr>
                      <w:sz w:val="22"/>
                      <w:rFonts w:ascii="Times New Roman" w:hAnsi="Times New Roman"/>
                    </w:rPr>
                    <w:t> ГОСТ 25011-2017 п. 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67.4*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10.12/08.052, 10.12/08.164, 10.13/08.052, 10.13/08.164, 10.89/08.052, 10.89/08.164</w:t>
                  </w:r>
                </w:p>
              </w:tc>
              <w:tc>
                <w:tcPr>
                  <w:tcW w:type="pct" w:w="870"/>
                  <w:vAlign w:val="top"/>
                </w:tcPr>
                <w:p>
                  <w:pPr>
                    <w:jc w:val="left"/>
                    <w:ind w:left="-84.99999" w:right="-84.99999"/>
                    <w:spacing w:before="0" w:after="0"/>
                  </w:pPr>
                  <w:r>
                    <w:rPr>
                      <w:sz w:val="22"/>
                      <w:rFonts w:ascii="Times New Roman" w:hAnsi="Times New Roman"/>
                    </w:rPr>
                    <w:t> Жир</w:t>
                  </w:r>
                </w:p>
              </w:tc>
              <w:tc>
                <w:tcPr>
                  <w:tcW w:type="pct" w:w="1070"/>
                  <w:vAlign w:val="top"/>
                </w:tcPr>
                <w:p>
                  <w:pPr>
                    <w:jc w:val="left"/>
                    <w:ind w:left="-84.99999" w:right="-84.99999"/>
                    <w:spacing w:before="0" w:after="0"/>
                  </w:pPr>
                  <w:r>
                    <w:rPr>
                      <w:sz w:val="22"/>
                      <w:rFonts w:ascii="Times New Roman" w:hAnsi="Times New Roman"/>
                    </w:rPr>
                    <w:t>
                       ГОСТ 23042-2015;
                      <w:br/>
                      ГОСТ 26183-84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68.1*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01.47/01.086, 01.49/01.086, 10.12/01.086, 10.13/01.086, 10.89/01.086</w:t>
                  </w: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
                      <w:br/>
                      ГОСТ 9958-81
                    </w:t>
                  </w:r>
                </w:p>
              </w:tc>
              <w:tc>
                <w:tcPr>
                  <w:tcW w:type="pct" w:w="730"/>
                  <w:vAlign w:val="top"/>
                  <w:vMerge/>
                </w:tcPr>
                <w:p/>
              </w:tc>
              <w:tc>
                <w:tcPr>
                  <w:tcW w:type="pct" w:w="815"/>
                  <w:vAlign w:val="top"/>
                  <w:vMerge w:val="restart"/>
                </w:tcPr>
                <w:p>
                  <w:pPr>
                    <w:jc w:val="left"/>
                    <w:ind w:left="-84.99999" w:right="-84.99999"/>
                    <w:spacing w:before="0" w:after="0"/>
                  </w:pPr>
                  <w:r>
                    <w:rPr>
                      <w:sz w:val="22"/>
                      <w:rFonts w:ascii="Times New Roman" w:hAnsi="Times New Roman"/>
                    </w:rPr>
                    <w:t>
                      ТР ЕАЭС 051/2021
                      <w:br/>
                      ТР ТС 021/2011
                    </w:t>
                  </w:r>
                </w:p>
              </w:tc>
            </w:tr>
            <w:tr>
              <w:tc>
                <w:tcPr>
                  <w:tcW w:type="pct" w:w="290"/>
                  <w:vAlign w:val="top"/>
                </w:tcPr>
                <w:p>
                  <w:pPr>
                    <w:jc w:val="left"/>
                    <w:ind w:left="-84.99999" w:right="-84.99999"/>
                    <w:spacing w:before="0" w:after="0"/>
                  </w:pPr>
                  <w:r>
                    <w:rPr>
                      <w:sz w:val="22"/>
                      <w:rFonts w:ascii="Times New Roman" w:hAnsi="Times New Roman"/>
                    </w:rPr>
                    <w:t> 68.2*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1070"/>
                  <w:vAlign w:val="top"/>
                </w:tcPr>
                <w:p>
                  <w:pPr>
                    <w:jc w:val="left"/>
                    <w:ind w:left="-84.99999" w:right="-84.99999"/>
                    <w:spacing w:before="0" w:after="0"/>
                  </w:pPr>
                  <w:r>
                    <w:rPr>
                      <w:sz w:val="22"/>
                      <w:rFonts w:ascii="Times New Roman" w:hAnsi="Times New Roman"/>
                    </w:rPr>
                    <w:t>
                       ГОСТ 31747-2012 (ISO 4831:2006,ISO 4832:2006);
                      <w:br/>
                      ГОСТ 7702.2.2-93;
                      <w:br/>
                      ГОСТ 9958-81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68.3*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Escherichia coli</w:t>
                  </w:r>
                </w:p>
              </w:tc>
              <w:tc>
                <w:tcPr>
                  <w:tcW w:type="pct" w:w="1070"/>
                  <w:vAlign w:val="top"/>
                </w:tcPr>
                <w:p>
                  <w:pPr>
                    <w:jc w:val="left"/>
                    <w:ind w:left="-84.99999" w:right="-84.99999"/>
                    <w:spacing w:before="0" w:after="0"/>
                  </w:pPr>
                  <w:r>
                    <w:rPr>
                      <w:sz w:val="22"/>
                      <w:rFonts w:ascii="Times New Roman" w:hAnsi="Times New Roman"/>
                    </w:rPr>
                    <w:t> ГОСТ 30726-2001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68.4*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31746-2012 (ISO 6888-1:1999,ISO 6888-2:1999,ISO 6888-3:2003);
                      <w:br/>
                      ГОСТ 7702.2.4-93;
                      <w:br/>
                      ГОСТ 9958-81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68.5*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рода Proteus</w:t>
                  </w:r>
                </w:p>
              </w:tc>
              <w:tc>
                <w:tcPr>
                  <w:tcW w:type="pct" w:w="1070"/>
                  <w:vAlign w:val="top"/>
                </w:tcPr>
                <w:p>
                  <w:pPr>
                    <w:jc w:val="left"/>
                    <w:ind w:left="-84.99999" w:right="-84.99999"/>
                    <w:spacing w:before="0" w:after="0"/>
                  </w:pPr>
                  <w:r>
                    <w:rPr>
                      <w:sz w:val="22"/>
                      <w:rFonts w:ascii="Times New Roman" w:hAnsi="Times New Roman"/>
                    </w:rPr>
                    <w:t>
                       ГОСТ 28560-90;
                      <w:br/>
                      ГОСТ 7702.2.7-2013;
                      <w:br/>
                      ГОСТ 9958-81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68.6*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Сульфитредуцирующие клостридии</w:t>
                  </w:r>
                </w:p>
              </w:tc>
              <w:tc>
                <w:tcPr>
                  <w:tcW w:type="pct" w:w="1070"/>
                  <w:vAlign w:val="top"/>
                </w:tcPr>
                <w:p>
                  <w:pPr>
                    <w:jc w:val="left"/>
                    <w:ind w:left="-84.99999" w:right="-84.99999"/>
                    <w:spacing w:before="0" w:after="0"/>
                  </w:pPr>
                  <w:r>
                    <w:rPr>
                      <w:sz w:val="22"/>
                      <w:rFonts w:ascii="Times New Roman" w:hAnsi="Times New Roman"/>
                    </w:rPr>
                    <w:t>
                       ГОСТ 29185-2014 (ISO 15213:2003);
                      <w:br/>
                      ГОСТ 7702.2.6-2015;
                      <w:br/>
                      ГОСТ 9958-81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68.7*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рода Enterococcus</w:t>
                  </w:r>
                </w:p>
              </w:tc>
              <w:tc>
                <w:tcPr>
                  <w:tcW w:type="pct" w:w="1070"/>
                  <w:vAlign w:val="top"/>
                </w:tcPr>
                <w:p>
                  <w:pPr>
                    <w:jc w:val="left"/>
                    <w:ind w:left="-84.99999" w:right="-84.99999"/>
                    <w:spacing w:before="0" w:after="0"/>
                  </w:pPr>
                  <w:r>
                    <w:rPr>
                      <w:sz w:val="22"/>
                      <w:rFonts w:ascii="Times New Roman" w:hAnsi="Times New Roman"/>
                    </w:rPr>
                    <w:t> ГОСТ 28566-90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68.8*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Плесени</w:t>
                  </w:r>
                </w:p>
              </w:tc>
              <w:tc>
                <w:tcPr>
                  <w:tcW w:type="pct" w:w="1070"/>
                  <w:vAlign w:val="top"/>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68.9*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т.ч. сальмонеллы</w:t>
                  </w:r>
                </w:p>
              </w:tc>
              <w:tc>
                <w:tcPr>
                  <w:tcW w:type="pct" w:w="1070"/>
                  <w:vAlign w:val="top"/>
                </w:tcPr>
                <w:p>
                  <w:pPr>
                    <w:jc w:val="left"/>
                    <w:ind w:left="-84.99999" w:right="-84.99999"/>
                    <w:spacing w:before="0" w:after="0"/>
                  </w:pPr>
                  <w:r>
                    <w:rPr>
                      <w:sz w:val="22"/>
                      <w:rFonts w:ascii="Times New Roman" w:hAnsi="Times New Roman"/>
                    </w:rPr>
                    <w:t>
                       ГОСТ 31468-2012;
                      <w:br/>
                      ГОСТ 31659-2012 (ISO 6579:2002);
                      <w:br/>
                      ГОСТ 7702.2.3-93;
                      <w:br/>
                      ГОСТ 9958-81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68.10*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Listeria monocytogenes</w:t>
                  </w:r>
                </w:p>
              </w:tc>
              <w:tc>
                <w:tcPr>
                  <w:tcW w:type="pct" w:w="1070"/>
                  <w:vAlign w:val="top"/>
                </w:tcPr>
                <w:p>
                  <w:pPr>
                    <w:jc w:val="left"/>
                    <w:ind w:left="-84.99999" w:right="-84.99999"/>
                    <w:spacing w:before="0" w:after="0"/>
                  </w:pPr>
                  <w:r>
                    <w:rPr>
                      <w:sz w:val="22"/>
                      <w:rFonts w:ascii="Times New Roman" w:hAnsi="Times New Roman"/>
                    </w:rPr>
                    <w:t> ГОСТ 32031-2012</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68.11*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Дрожжи</w:t>
                  </w:r>
                </w:p>
              </w:tc>
              <w:tc>
                <w:tcPr>
                  <w:tcW w:type="pct" w:w="1070"/>
                  <w:vAlign w:val="top"/>
                  <w:vMerge w:val="restart"/>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69.1* ТР</w:t>
                  </w:r>
                </w:p>
              </w:tc>
              <w:tc>
                <w:tcPr>
                  <w:tcW w:type="pct" w:w="680"/>
                  <w:vAlign w:val="top"/>
                  <w:vMerge w:val="restart"/>
                </w:tcPr>
                <w:p>
                  <w:pPr>
                    <w:jc w:val="left"/>
                    <w:ind w:left="-84.99999" w:right="-84.99999"/>
                    <w:spacing w:after="0" w:before="0"/>
                  </w:pPr>
                  <w:r>
                    <w:rPr>
                      <w:sz w:val="22"/>
                      <w:rFonts w:ascii="Times New Roman" w:hAnsi="Times New Roman"/>
                    </w:rPr>
                    <w:t>Продукты убоя птицы и продукция из мяса птицы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01.47/01.086, 01.49/01.086, 10.12/01.086, 10.13/01.086, 10.89/01.086</w:t>
                  </w:r>
                </w:p>
              </w:tc>
              <w:tc>
                <w:tcPr>
                  <w:tcW w:type="pct" w:w="870"/>
                  <w:vAlign w:val="top"/>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after="0" w:before="0"/>
                  </w:pPr>
                  <w:r>
                    <w:rPr>
                      <w:sz w:val="22"/>
                      <w:rFonts w:ascii="Times New Roman" w:hAnsi="Times New Roman"/>
                    </w:rPr>
                    <w:t> ГОСТ 10444.15-94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ЕАЭС 051/2021
                      <w:br/>
                      ТР ТС 021/2011
                    </w:t>
                  </w:r>
                </w:p>
              </w:tc>
            </w:tr>
            <w:tr>
              <w:tc>
                <w:tcPr>
                  <w:tcW w:type="pct" w:w="290"/>
                  <w:vAlign w:val="top"/>
                </w:tcPr>
                <w:p>
                  <w:pPr>
                    <w:jc w:val="left"/>
                    <w:ind w:left="-84.99999" w:right="-84.99999"/>
                    <w:spacing w:before="0" w:after="0"/>
                  </w:pPr>
                  <w:r>
                    <w:rPr>
                      <w:sz w:val="22"/>
                      <w:rFonts w:ascii="Times New Roman" w:hAnsi="Times New Roman"/>
                    </w:rPr>
                    <w:t> 69.2*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1070"/>
                  <w:vAlign w:val="top"/>
                </w:tcPr>
                <w:p>
                  <w:pPr>
                    <w:jc w:val="left"/>
                    <w:ind w:left="-84.99999" w:right="-84.99999"/>
                    <w:spacing w:before="0" w:after="0"/>
                  </w:pPr>
                  <w:r>
                    <w:rPr>
                      <w:sz w:val="22"/>
                      <w:rFonts w:ascii="Times New Roman" w:hAnsi="Times New Roman"/>
                    </w:rPr>
                    <w:t> ГОСТ 31747-2012 (ISO 4831:2006,ISO 4832:2006)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69.3*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Escherichia coli</w:t>
                  </w:r>
                </w:p>
              </w:tc>
              <w:tc>
                <w:tcPr>
                  <w:tcW w:type="pct" w:w="1070"/>
                  <w:vAlign w:val="top"/>
                </w:tcPr>
                <w:p>
                  <w:pPr>
                    <w:jc w:val="left"/>
                    <w:ind w:left="-84.99999" w:right="-84.99999"/>
                    <w:spacing w:before="0" w:after="0"/>
                  </w:pPr>
                  <w:r>
                    <w:rPr>
                      <w:sz w:val="22"/>
                      <w:rFonts w:ascii="Times New Roman" w:hAnsi="Times New Roman"/>
                    </w:rPr>
                    <w:t> ГОСТ 30726-2001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69.4*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w:t>
                  </w:r>
                </w:p>
              </w:tc>
              <w:tc>
                <w:tcPr>
                  <w:tcW w:type="pct" w:w="1070"/>
                  <w:vAlign w:val="top"/>
                </w:tcPr>
                <w:p>
                  <w:pPr>
                    <w:jc w:val="left"/>
                    <w:ind w:left="-84.99999" w:right="-84.99999"/>
                    <w:spacing w:before="0" w:after="0"/>
                  </w:pPr>
                  <w:r>
                    <w:rPr>
                      <w:sz w:val="22"/>
                      <w:rFonts w:ascii="Times New Roman" w:hAnsi="Times New Roman"/>
                    </w:rPr>
                    <w:t> ГОСТ 31746-2012 (ISO 6888-1:1999,ISO 6888-2:1999,ISO 6888-3:2003)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69.5*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Плесени</w:t>
                  </w:r>
                </w:p>
              </w:tc>
              <w:tc>
                <w:tcPr>
                  <w:tcW w:type="pct" w:w="1070"/>
                  <w:vAlign w:val="top"/>
                  <w:vMerge w:val="restart"/>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69.6*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69.7*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Bacillus cereus</w:t>
                  </w:r>
                </w:p>
              </w:tc>
              <w:tc>
                <w:tcPr>
                  <w:tcW w:type="pct" w:w="1070"/>
                  <w:vAlign w:val="top"/>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69.8*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рода Proteus</w:t>
                  </w:r>
                </w:p>
              </w:tc>
              <w:tc>
                <w:tcPr>
                  <w:tcW w:type="pct" w:w="1070"/>
                  <w:vAlign w:val="top"/>
                </w:tcPr>
                <w:p>
                  <w:pPr>
                    <w:jc w:val="left"/>
                    <w:ind w:left="-84.99999" w:right="-84.99999"/>
                    <w:spacing w:before="0" w:after="0"/>
                  </w:pPr>
                  <w:r>
                    <w:rPr>
                      <w:sz w:val="22"/>
                      <w:rFonts w:ascii="Times New Roman" w:hAnsi="Times New Roman"/>
                    </w:rPr>
                    <w:t> ГОСТ 28560-90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69.9*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Сульфитредуцирующие клостридии</w:t>
                  </w:r>
                </w:p>
              </w:tc>
              <w:tc>
                <w:tcPr>
                  <w:tcW w:type="pct" w:w="1070"/>
                  <w:vAlign w:val="top"/>
                </w:tcPr>
                <w:p>
                  <w:pPr>
                    <w:jc w:val="left"/>
                    <w:ind w:left="-84.99999" w:right="-84.99999"/>
                    <w:spacing w:before="0" w:after="0"/>
                  </w:pPr>
                  <w:r>
                    <w:rPr>
                      <w:sz w:val="22"/>
                      <w:rFonts w:ascii="Times New Roman" w:hAnsi="Times New Roman"/>
                    </w:rPr>
                    <w:t> ГОСТ 29185-2014 (ISO 15213:2003)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69.10*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рода Enterococcus</w:t>
                  </w:r>
                </w:p>
              </w:tc>
              <w:tc>
                <w:tcPr>
                  <w:tcW w:type="pct" w:w="1070"/>
                  <w:vAlign w:val="top"/>
                </w:tcPr>
                <w:p>
                  <w:pPr>
                    <w:jc w:val="left"/>
                    <w:ind w:left="-84.99999" w:right="-84.99999"/>
                    <w:spacing w:before="0" w:after="0"/>
                  </w:pPr>
                  <w:r>
                    <w:rPr>
                      <w:sz w:val="22"/>
                      <w:rFonts w:ascii="Times New Roman" w:hAnsi="Times New Roman"/>
                    </w:rPr>
                    <w:t> ГОСТ 28566-90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69.11*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Патогенные микроорганизмы, в т.ч. сальмонеллы</w:t>
                  </w:r>
                </w:p>
              </w:tc>
              <w:tc>
                <w:tcPr>
                  <w:tcW w:type="pct" w:w="1070"/>
                  <w:vAlign w:val="top"/>
                </w:tcPr>
                <w:p>
                  <w:pPr>
                    <w:jc w:val="left"/>
                    <w:ind w:left="-84.99999" w:right="-84.99999"/>
                    <w:spacing w:before="0" w:after="0"/>
                  </w:pPr>
                  <w:r>
                    <w:rPr>
                      <w:sz w:val="22"/>
                      <w:rFonts w:ascii="Times New Roman" w:hAnsi="Times New Roman"/>
                    </w:rPr>
                    <w:t> ГОСТ 31659-2012 (ISO 6579:2002)</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69.12*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Listeria monocytogenes</w:t>
                  </w:r>
                </w:p>
              </w:tc>
              <w:tc>
                <w:tcPr>
                  <w:tcW w:type="pct" w:w="1070"/>
                  <w:vAlign w:val="top"/>
                  <w:vMerge w:val="restart"/>
                </w:tcPr>
                <w:p>
                  <w:pPr>
                    <w:jc w:val="left"/>
                    <w:ind w:left="-84.99999" w:right="-84.99999"/>
                    <w:spacing w:before="0" w:after="0"/>
                  </w:pPr>
                  <w:r>
                    <w:rPr>
                      <w:sz w:val="22"/>
                      <w:rFonts w:ascii="Times New Roman" w:hAnsi="Times New Roman"/>
                    </w:rPr>
                    <w:t> ГОСТ 32031-2012</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70.1* ТР</w:t>
                  </w:r>
                </w:p>
              </w:tc>
              <w:tc>
                <w:tcPr>
                  <w:tcW w:type="pct" w:w="680"/>
                  <w:vAlign w:val="top"/>
                  <w:vMerge w:val="restart"/>
                </w:tcPr>
                <w:p>
                  <w:pPr>
                    <w:jc w:val="left"/>
                    <w:ind w:left="-84.99999" w:right="-84.99999"/>
                    <w:spacing w:after="0" w:before="0"/>
                  </w:pPr>
                  <w:r>
                    <w:rPr>
                      <w:sz w:val="22"/>
                      <w:rFonts w:ascii="Times New Roman" w:hAnsi="Times New Roman"/>
                    </w:rPr>
                    <w:t>Консервы из мяса птицы, в том чис-ле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01.47/01.086, 01.49/01.086, 10.12/01.086, 10.13/01.086, 10.89/01.086</w:t>
                  </w:r>
                </w:p>
              </w:tc>
              <w:tc>
                <w:tcPr>
                  <w:tcW w:type="pct" w:w="870"/>
                  <w:vAlign w:val="top"/>
                </w:tcPr>
                <w:p>
                  <w:pPr>
                    <w:jc w:val="left"/>
                    <w:ind w:left="-84.99999" w:right="-84.99999"/>
                    <w:spacing w:after="0" w:before="0"/>
                  </w:pPr>
                  <w:r>
                    <w:rPr>
                      <w:sz w:val="22"/>
                      <w:rFonts w:ascii="Times New Roman" w:hAnsi="Times New Roman"/>
                    </w:rPr>
                    <w:t> Спорообразующие мезофильные аэробные и факультативно анаэробные микроорганизмы групп B.cereus и (или) B.polymyxa</w:t>
                  </w:r>
                </w:p>
              </w:tc>
              <w:tc>
                <w:tcPr>
                  <w:tcW w:type="pct" w:w="1070"/>
                  <w:vAlign w:val="top"/>
                </w:tcPr>
                <w:p>
                  <w:pPr>
                    <w:jc w:val="left"/>
                    <w:ind w:left="-84.99999" w:right="-84.99999"/>
                    <w:spacing w:after="0" w:before="0"/>
                  </w:pPr>
                  <w:r>
                    <w:rPr>
                      <w:sz w:val="22"/>
                      <w:rFonts w:ascii="Times New Roman" w:hAnsi="Times New Roman"/>
                    </w:rPr>
                    <w:t>
                       ГОСТ 10444.8-2013 (ISO 7932:2004);
                      <w:br/>
                      ГОСТ 30425-97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ЕАЭС 051/2021
                      <w:br/>
                      ТР ТС 021/2011
                    </w:t>
                  </w:r>
                </w:p>
              </w:tc>
            </w:tr>
            <w:tr>
              <w:tc>
                <w:tcPr>
                  <w:tcW w:type="pct" w:w="290"/>
                  <w:vAlign w:val="top"/>
                </w:tcPr>
                <w:p>
                  <w:pPr>
                    <w:jc w:val="left"/>
                    <w:ind w:left="-84.99999" w:right="-84.99999"/>
                    <w:spacing w:before="0" w:after="0"/>
                  </w:pPr>
                  <w:r>
                    <w:rPr>
                      <w:sz w:val="22"/>
                      <w:rFonts w:ascii="Times New Roman" w:hAnsi="Times New Roman"/>
                    </w:rPr>
                    <w:t> 70.2*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Мезофильные аэробные и факультативно-анаэробные микроорганизмы группы B. subtilis</w:t>
                  </w:r>
                </w:p>
              </w:tc>
              <w:tc>
                <w:tcPr>
                  <w:tcW w:type="pct" w:w="1070"/>
                  <w:vAlign w:val="top"/>
                </w:tcPr>
                <w:p>
                  <w:pPr>
                    <w:jc w:val="left"/>
                    <w:ind w:left="-84.99999" w:right="-84.99999"/>
                    <w:spacing w:before="0" w:after="0"/>
                  </w:pPr>
                  <w:r>
                    <w:rPr>
                      <w:sz w:val="22"/>
                      <w:rFonts w:ascii="Times New Roman" w:hAnsi="Times New Roman"/>
                    </w:rPr>
                    <w:t> ГОСТ 30425-97</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70.3*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Мезофильные клостридии C. botulinum и (или) C. perfringens</w:t>
                  </w:r>
                </w:p>
              </w:tc>
              <w:tc>
                <w:tcPr>
                  <w:tcW w:type="pct" w:w="1070"/>
                  <w:vAlign w:val="top"/>
                </w:tcPr>
                <w:p>
                  <w:pPr>
                    <w:jc w:val="left"/>
                    <w:ind w:left="-84.99999" w:right="-84.99999"/>
                    <w:spacing w:before="0" w:after="0"/>
                  </w:pPr>
                  <w:r>
                    <w:rPr>
                      <w:sz w:val="22"/>
                      <w:rFonts w:ascii="Times New Roman" w:hAnsi="Times New Roman"/>
                    </w:rPr>
                    <w:t>
                       ГОСТ 10444.9-88;
                      <w:br/>
                      ГОСТ 29185-2014 (ISO 15213:2003);
                      <w:br/>
                      ГОСТ 30425-97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70.4*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Неспорообразующие микроорганизмы, в т.ч. молочнокислые и (или) плесневые грибы, и (или) дрожжи</w:t>
                  </w:r>
                </w:p>
              </w:tc>
              <w:tc>
                <w:tcPr>
                  <w:tcW w:type="pct" w:w="1070"/>
                  <w:vAlign w:val="top"/>
                </w:tcPr>
                <w:p>
                  <w:pPr>
                    <w:jc w:val="left"/>
                    <w:ind w:left="-84.99999" w:right="-84.99999"/>
                    <w:spacing w:before="0" w:after="0"/>
                  </w:pPr>
                  <w:r>
                    <w:rPr>
                      <w:sz w:val="22"/>
                      <w:rFonts w:ascii="Times New Roman" w:hAnsi="Times New Roman"/>
                    </w:rPr>
                    <w:t>
                       ГОСТ 10444.12-2013;
                      <w:br/>
                      ГОСТ 30425-97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70.5*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Спорообразующие термофильные анаэробные, аэробные и факультативно-анаэробные микроорганизмы</w:t>
                  </w:r>
                </w:p>
              </w:tc>
              <w:tc>
                <w:tcPr>
                  <w:tcW w:type="pct" w:w="1070"/>
                  <w:vAlign w:val="top"/>
                </w:tcPr>
                <w:p>
                  <w:pPr>
                    <w:jc w:val="left"/>
                    <w:ind w:left="-84.99999" w:right="-84.99999"/>
                    <w:spacing w:before="0" w:after="0"/>
                  </w:pPr>
                  <w:r>
                    <w:rPr>
                      <w:sz w:val="22"/>
                      <w:rFonts w:ascii="Times New Roman" w:hAnsi="Times New Roman"/>
                    </w:rPr>
                    <w:t> ГОСТ 30425-97</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70.6*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Мезофильные клостридии</w:t>
                  </w:r>
                </w:p>
              </w:tc>
              <w:tc>
                <w:tcPr>
                  <w:tcW w:type="pct" w:w="1070"/>
                  <w:vAlign w:val="top"/>
                  <w:vMerge w:val="restart"/>
                </w:tcPr>
                <w:p>
                  <w:pPr>
                    <w:jc w:val="left"/>
                    <w:ind w:left="-84.99999" w:right="-84.99999"/>
                    <w:spacing w:before="0" w:after="0"/>
                  </w:pPr>
                  <w:r>
                    <w:rPr>
                      <w:sz w:val="22"/>
                      <w:rFonts w:ascii="Times New Roman" w:hAnsi="Times New Roman"/>
                    </w:rPr>
                    <w:t>
                       ГОСТ 10444.9-88;
                      <w:br/>
                      ГОСТ 29185-2014 (ISO 15213:2003);
                      <w:br/>
                      ГОСТ 30425-97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70.7*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Мезофильные клостридии (кроме C. botulinum и (или) C. perfringens)</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70.8*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before="0" w:after="0"/>
                  </w:pPr>
                  <w:r>
                    <w:rPr>
                      <w:sz w:val="22"/>
                      <w:rFonts w:ascii="Times New Roman" w:hAnsi="Times New Roman"/>
                    </w:rPr>
                    <w:t> ГОСТ 10444.15-94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70.9*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1070"/>
                  <w:vAlign w:val="top"/>
                </w:tcPr>
                <w:p>
                  <w:pPr>
                    <w:jc w:val="left"/>
                    <w:ind w:left="-84.99999" w:right="-84.99999"/>
                    <w:spacing w:before="0" w:after="0"/>
                  </w:pPr>
                  <w:r>
                    <w:rPr>
                      <w:sz w:val="22"/>
                      <w:rFonts w:ascii="Times New Roman" w:hAnsi="Times New Roman"/>
                    </w:rPr>
                    <w:t> ГОСТ 31747-2012 (ISO 4831:2006,ISO 4832:2006)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70.10*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Bacillus cereus</w:t>
                  </w:r>
                </w:p>
              </w:tc>
              <w:tc>
                <w:tcPr>
                  <w:tcW w:type="pct" w:w="1070"/>
                  <w:vAlign w:val="top"/>
                </w:tcPr>
                <w:p>
                  <w:pPr>
                    <w:jc w:val="left"/>
                    <w:ind w:left="-84.99999" w:right="-84.99999"/>
                    <w:spacing w:before="0" w:after="0"/>
                  </w:pPr>
                  <w:r>
                    <w:rPr>
                      <w:sz w:val="22"/>
                      <w:rFonts w:ascii="Times New Roman" w:hAnsi="Times New Roman"/>
                    </w:rPr>
                    <w:t> ГОСТ 10444.8-2013 (ISO 7932:2004)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70.11*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Сульфитредуцирующие клостридии</w:t>
                  </w:r>
                </w:p>
              </w:tc>
              <w:tc>
                <w:tcPr>
                  <w:tcW w:type="pct" w:w="1070"/>
                  <w:vAlign w:val="top"/>
                </w:tcPr>
                <w:p>
                  <w:pPr>
                    <w:jc w:val="left"/>
                    <w:ind w:left="-84.99999" w:right="-84.99999"/>
                    <w:spacing w:before="0" w:after="0"/>
                  </w:pPr>
                  <w:r>
                    <w:rPr>
                      <w:sz w:val="22"/>
                      <w:rFonts w:ascii="Times New Roman" w:hAnsi="Times New Roman"/>
                    </w:rPr>
                    <w:t>
                       ГОСТ 10444.9-88;
                      <w:br/>
                      ГОСТ 29185-2014 (ISO 15213:2003)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70.12*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Staphylococcus aureus и другие коагулазо-положительные стафилококки</w:t>
                  </w:r>
                </w:p>
              </w:tc>
              <w:tc>
                <w:tcPr>
                  <w:tcW w:type="pct" w:w="1070"/>
                  <w:vAlign w:val="top"/>
                </w:tcPr>
                <w:p>
                  <w:pPr>
                    <w:jc w:val="left"/>
                    <w:ind w:left="-84.99999" w:right="-84.99999"/>
                    <w:spacing w:before="0" w:after="0"/>
                  </w:pPr>
                  <w:r>
                    <w:rPr>
                      <w:sz w:val="22"/>
                      <w:rFonts w:ascii="Times New Roman" w:hAnsi="Times New Roman"/>
                    </w:rPr>
                    <w:t> ГОСТ 31746-2012 (ISO 6888-1:1999,ISO 6888-2:1999,ISO 6888-3:2003)</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70.13*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Патогенные микроорганизмы, в т.ч. сальмонеллы</w:t>
                  </w:r>
                </w:p>
              </w:tc>
              <w:tc>
                <w:tcPr>
                  <w:tcW w:type="pct" w:w="1070"/>
                  <w:vAlign w:val="top"/>
                  <w:vMerge w:val="restart"/>
                </w:tcPr>
                <w:p>
                  <w:pPr>
                    <w:jc w:val="left"/>
                    <w:ind w:left="-84.99999" w:right="-84.99999"/>
                    <w:spacing w:before="0" w:after="0"/>
                  </w:pPr>
                  <w:r>
                    <w:rPr>
                      <w:sz w:val="22"/>
                      <w:rFonts w:ascii="Times New Roman" w:hAnsi="Times New Roman"/>
                    </w:rPr>
                    <w:t> ГОСТ 31659-2012 (ISO 6579:2002)</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71.1* ТР</w:t>
                  </w:r>
                </w:p>
              </w:tc>
              <w:tc>
                <w:tcPr>
                  <w:tcW w:type="pct" w:w="680"/>
                  <w:vAlign w:val="top"/>
                  <w:vMerge w:val="restart"/>
                </w:tcPr>
                <w:p>
                  <w:pPr>
                    <w:jc w:val="left"/>
                    <w:ind w:left="-84.99999" w:right="-84.99999"/>
                    <w:spacing w:after="0" w:before="0"/>
                  </w:pPr>
                  <w:r>
                    <w:rPr>
                      <w:sz w:val="22"/>
                      <w:rFonts w:ascii="Times New Roman" w:hAnsi="Times New Roman"/>
                    </w:rPr>
                    <w:t>Продукты убоя птицы и продукция из мяса птицы</w:t>
                  </w:r>
                </w:p>
              </w:tc>
              <w:tc>
                <w:tcPr>
                  <w:tcW w:type="pct" w:w="530"/>
                  <w:vAlign w:val="top"/>
                </w:tcPr>
                <w:p>
                  <w:pPr>
                    <w:jc w:val="left"/>
                    <w:ind w:left="-84.99999" w:right="-84.99999"/>
                    <w:spacing w:after="0" w:before="0"/>
                  </w:pPr>
                  <w:r>
                    <w:rPr>
                      <w:sz w:val="22"/>
                      <w:rFonts w:ascii="Times New Roman" w:hAnsi="Times New Roman"/>
                    </w:rPr>
                    <w:t> 01.47/08.032, 01.49/08.032, 10.12/08.032, 10.13/08.032, 10.89/08.032</w:t>
                  </w:r>
                </w:p>
              </w:tc>
              <w:tc>
                <w:tcPr>
                  <w:tcW w:type="pct" w:w="870"/>
                  <w:vAlign w:val="top"/>
                </w:tcPr>
                <w:p>
                  <w:pPr>
                    <w:jc w:val="left"/>
                    <w:ind w:left="-84.99999" w:right="-84.99999"/>
                    <w:spacing w:after="0" w:before="0"/>
                  </w:pPr>
                  <w:r>
                    <w:rPr>
                      <w:sz w:val="22"/>
                      <w:rFonts w:ascii="Times New Roman" w:hAnsi="Times New Roman"/>
                    </w:rPr>
                    <w:t> Свинец, кадмий, медь, железо</w:t>
                  </w:r>
                </w:p>
              </w:tc>
              <w:tc>
                <w:tcPr>
                  <w:tcW w:type="pct" w:w="1070"/>
                  <w:vAlign w:val="top"/>
                </w:tcPr>
                <w:p>
                  <w:pPr>
                    <w:jc w:val="left"/>
                    <w:ind w:left="-84.99999" w:right="-84.99999"/>
                    <w:spacing w:after="0" w:before="0"/>
                  </w:pPr>
                  <w:r>
                    <w:rPr>
                      <w:sz w:val="22"/>
                      <w:rFonts w:ascii="Times New Roman" w:hAnsi="Times New Roman"/>
                    </w:rPr>
                    <w:t>
                       ГОСТ 26928-86;
                      <w:br/>
                      ГОСТ 26929-94;
                      <w:br/>
                      ГОСТ 30178-96;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ЕАЭС 051/2021
                      <w:br/>
                      ТР ТС 021/2011
                    </w:t>
                  </w:r>
                </w:p>
              </w:tc>
            </w:tr>
            <w:tr>
              <w:tc>
                <w:tcPr>
                  <w:tcW w:type="pct" w:w="290"/>
                  <w:vAlign w:val="top"/>
                </w:tcPr>
                <w:p>
                  <w:pPr>
                    <w:jc w:val="left"/>
                    <w:ind w:left="-84.99999" w:right="-84.99999"/>
                    <w:spacing w:before="0" w:after="0"/>
                  </w:pPr>
                  <w:r>
                    <w:rPr>
                      <w:sz w:val="22"/>
                      <w:rFonts w:ascii="Times New Roman" w:hAnsi="Times New Roman"/>
                    </w:rPr>
                    <w:t> 71.2*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01.47/08.032, 01.47/08.082, 01.49/08.032, 01.49/08.082, 10.12/08.032, 10.12/08.082, 10.13/08.032, 10.13/08.082, 10.89/08.032, 10.89/08.082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71.3*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01.47/08.032, 01.47/08.156, 01.49/08.032, 01.49/08.156, 10.12/08.032, 10.12/08.156, 10.13/08.032, 10.13/08.156, 10.89/08.032, 10.89/08.156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71.4*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01.47/08.032, 01.49/08.032, 10.12/08.032, 10.13/08.032, 10.89/08.032</w:t>
                  </w:r>
                </w:p>
              </w:tc>
              <w:tc>
                <w:tcPr>
                  <w:tcW w:type="pct" w:w="870"/>
                  <w:vAlign w:val="top"/>
                </w:tcPr>
                <w:p>
                  <w:pPr>
                    <w:jc w:val="left"/>
                    <w:ind w:left="-84.99999" w:right="-84.99999"/>
                    <w:spacing w:before="0" w:after="0"/>
                  </w:pPr>
                  <w:r>
                    <w:rPr>
                      <w:sz w:val="22"/>
                      <w:rFonts w:ascii="Times New Roman" w:hAnsi="Times New Roman"/>
                    </w:rPr>
                    <w:t> Хром</w:t>
                  </w:r>
                </w:p>
              </w:tc>
              <w:tc>
                <w:tcPr>
                  <w:tcW w:type="pct" w:w="1070"/>
                  <w:vAlign w:val="top"/>
                </w:tcPr>
                <w:p>
                  <w:pPr>
                    <w:jc w:val="left"/>
                    <w:ind w:left="-84.99999" w:right="-84.99999"/>
                    <w:spacing w:before="0" w:after="0"/>
                  </w:pPr>
                  <w:r>
                    <w:rPr>
                      <w:sz w:val="22"/>
                      <w:rFonts w:ascii="Times New Roman" w:hAnsi="Times New Roman"/>
                    </w:rPr>
                    <w:t>
                       ГОСТ 26929-94;
                      <w:br/>
                      ГОСТ 30178-96;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71.5*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01.47/08.158, 01.49/08.158, 10.12/08.158, 10.13/08.158, 10.89/08.158</w:t>
                  </w:r>
                </w:p>
              </w:tc>
              <w:tc>
                <w:tcPr>
                  <w:tcW w:type="pct" w:w="870"/>
                  <w:vAlign w:val="top"/>
                </w:tcPr>
                <w:p>
                  <w:pPr>
                    <w:jc w:val="left"/>
                    <w:ind w:left="-84.99999" w:right="-84.99999"/>
                    <w:spacing w:before="0" w:after="0"/>
                  </w:pPr>
                  <w:r>
                    <w:rPr>
                      <w:sz w:val="22"/>
                      <w:rFonts w:ascii="Times New Roman" w:hAnsi="Times New Roman"/>
                    </w:rPr>
                    <w:t> ГХЦГ(а, B, y-изомеры)</w:t>
                  </w:r>
                </w:p>
              </w:tc>
              <w:tc>
                <w:tcPr>
                  <w:tcW w:type="pct" w:w="1070"/>
                  <w:vAlign w:val="top"/>
                  <w:vMerge w:val="restart"/>
                </w:tcPr>
                <w:p>
                  <w:pPr>
                    <w:jc w:val="left"/>
                    <w:ind w:left="-84.99999" w:right="-84.99999"/>
                    <w:spacing w:before="0" w:after="0"/>
                  </w:pPr>
                  <w:r>
                    <w:rPr>
                      <w:sz w:val="22"/>
                      <w:rFonts w:ascii="Times New Roman" w:hAnsi="Times New Roman"/>
                    </w:rPr>
                    <w:t>
                       ГОСТ 32308-2013;
                      <w:br/>
                      СТ РК 2011-2010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71.6*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ДДТ и его метаболиты</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71.7*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01.47/08.159, 01.49/08.159, 10.12/08.159, 10.13/08.159, 10.89/08.159</w:t>
                  </w:r>
                </w:p>
              </w:tc>
              <w:tc>
                <w:tcPr>
                  <w:tcW w:type="pct" w:w="870"/>
                  <w:vAlign w:val="top"/>
                </w:tcPr>
                <w:p>
                  <w:pPr>
                    <w:jc w:val="left"/>
                    <w:ind w:left="-84.99999" w:right="-84.99999"/>
                    <w:spacing w:before="0" w:after="0"/>
                  </w:pPr>
                  <w:r>
                    <w:rPr>
                      <w:sz w:val="22"/>
                      <w:rFonts w:ascii="Times New Roman" w:hAnsi="Times New Roman"/>
                    </w:rPr>
                    <w:t> Бенз(а)пирен</w:t>
                  </w:r>
                </w:p>
              </w:tc>
              <w:tc>
                <w:tcPr>
                  <w:tcW w:type="pct" w:w="1070"/>
                  <w:vAlign w:val="top"/>
                </w:tcPr>
                <w:p>
                  <w:pPr>
                    <w:jc w:val="left"/>
                    <w:ind w:left="-84.99999" w:right="-84.99999"/>
                    <w:spacing w:before="0" w:after="0"/>
                  </w:pPr>
                  <w:r>
                    <w:rPr>
                      <w:sz w:val="22"/>
                      <w:rFonts w:ascii="Times New Roman" w:hAnsi="Times New Roman"/>
                    </w:rPr>
                    <w:t>
                       ГОСТ Р 51650-2000;
                      <w:br/>
                      СТБ ГОСТ Р 51650-2001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71.8*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01.47/03.152, 01.49/03.152, 10.12/03.152, 10.13/03.152, 10.89/03.152</w:t>
                  </w:r>
                </w:p>
              </w:tc>
              <w:tc>
                <w:tcPr>
                  <w:tcW w:type="pct" w:w="870"/>
                  <w:vAlign w:val="top"/>
                </w:tcPr>
                <w:p>
                  <w:pPr>
                    <w:jc w:val="left"/>
                    <w:ind w:left="-84.99999" w:right="-84.99999"/>
                    <w:spacing w:before="0" w:after="0"/>
                  </w:pPr>
                  <w:r>
                    <w:rPr>
                      <w:sz w:val="22"/>
                      <w:rFonts w:ascii="Times New Roman" w:hAnsi="Times New Roman"/>
                    </w:rPr>
                    <w:t> Тетрациклиновая группа (тетрациклин)</w:t>
                  </w:r>
                </w:p>
              </w:tc>
              <w:tc>
                <w:tcPr>
                  <w:tcW w:type="pct" w:w="1070"/>
                  <w:vAlign w:val="top"/>
                </w:tcPr>
                <w:p>
                  <w:pPr>
                    <w:jc w:val="left"/>
                    <w:ind w:left="-84.99999" w:right="-84.99999"/>
                    <w:spacing w:before="0" w:after="0"/>
                  </w:pPr>
                  <w:r>
                    <w:rPr>
                      <w:sz w:val="22"/>
                      <w:rFonts w:ascii="Times New Roman" w:hAnsi="Times New Roman"/>
                    </w:rPr>
                    <w:t>
                       МВИ.МН 3830-2015;
                      <w:br/>
                      МВИ.МН 3951-2015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71.9*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Бацитрацин</w:t>
                  </w:r>
                </w:p>
              </w:tc>
              <w:tc>
                <w:tcPr>
                  <w:tcW w:type="pct" w:w="1070"/>
                  <w:vAlign w:val="top"/>
                </w:tcPr>
                <w:p>
                  <w:pPr>
                    <w:jc w:val="left"/>
                    <w:ind w:left="-84.99999" w:right="-84.99999"/>
                    <w:spacing w:before="0" w:after="0"/>
                  </w:pPr>
                  <w:r>
                    <w:rPr>
                      <w:sz w:val="22"/>
                      <w:rFonts w:ascii="Times New Roman" w:hAnsi="Times New Roman"/>
                    </w:rPr>
                    <w:t> МВИ.МН 4652-2013</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71.10*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Левомицетин (хлорамфеникол)</w:t>
                  </w:r>
                </w:p>
              </w:tc>
              <w:tc>
                <w:tcPr>
                  <w:tcW w:type="pct" w:w="1070"/>
                  <w:vAlign w:val="top"/>
                  <w:vMerge w:val="restart"/>
                </w:tcPr>
                <w:p>
                  <w:pPr>
                    <w:jc w:val="left"/>
                    <w:ind w:left="-84.99999" w:right="-84.99999"/>
                    <w:spacing w:before="0" w:after="0"/>
                  </w:pPr>
                  <w:r>
                    <w:rPr>
                      <w:sz w:val="22"/>
                      <w:rFonts w:ascii="Times New Roman" w:hAnsi="Times New Roman"/>
                    </w:rPr>
                    <w:t>
                       МВИ.МН 2436-2015;
                      <w:br/>
                      МВИ.МН 4230-2015;
                      <w:br/>
                      МВИ.МН 4678-2018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71.11* ТР</w:t>
                  </w:r>
                </w:p>
              </w:tc>
              <w:tc>
                <w:tcPr>
                  <w:tcW w:type="pct" w:w="680"/>
                  <w:vAlign w:val="top"/>
                  <w:vMerge w:val="restart"/>
                </w:tcPr>
                <w:p>
                  <w:pPr>
                    <w:jc w:val="left"/>
                    <w:ind w:left="-84.99999" w:right="-84.99999"/>
                    <w:spacing w:after="0" w:before="0"/>
                  </w:pPr>
                  <w:r>
                    <w:rPr>
                      <w:sz w:val="22"/>
                      <w:rFonts w:ascii="Times New Roman" w:hAnsi="Times New Roman"/>
                    </w:rPr>
                    <w:t>Продукты убоя птицы и продукция из мяса птицы. Жир птицы топленый пищевой</w:t>
                  </w:r>
                </w:p>
              </w:tc>
              <w:tc>
                <w:tcPr>
                  <w:tcW w:type="pct" w:w="530"/>
                  <w:vAlign w:val="top"/>
                  <w:vMerge w:val="restart"/>
                </w:tcPr>
                <w:p>
                  <w:pPr>
                    <w:jc w:val="left"/>
                    <w:ind w:left="-84.99999" w:right="-84.99999"/>
                    <w:spacing w:after="0" w:before="0"/>
                  </w:pPr>
                  <w:r>
                    <w:rPr>
                      <w:sz w:val="22"/>
                      <w:rFonts w:ascii="Times New Roman" w:hAnsi="Times New Roman"/>
                    </w:rPr>
                    <w:t> 10.12/08.149, 10.13/08.149, 10.89/08.149</w:t>
                  </w:r>
                </w:p>
              </w:tc>
              <w:tc>
                <w:tcPr>
                  <w:tcW w:type="pct" w:w="870"/>
                  <w:vAlign w:val="top"/>
                </w:tcPr>
                <w:p>
                  <w:pPr>
                    <w:jc w:val="left"/>
                    <w:ind w:left="-84.99999" w:right="-84.99999"/>
                    <w:spacing w:after="0" w:before="0"/>
                  </w:pPr>
                  <w:r>
                    <w:rPr>
                      <w:sz w:val="22"/>
                      <w:rFonts w:ascii="Times New Roman" w:hAnsi="Times New Roman"/>
                    </w:rPr>
                    <w:t> Перекисное число</w:t>
                  </w:r>
                </w:p>
              </w:tc>
              <w:tc>
                <w:tcPr>
                  <w:tcW w:type="pct" w:w="1070"/>
                  <w:vAlign w:val="top"/>
                </w:tcPr>
                <w:p>
                  <w:pPr>
                    <w:jc w:val="left"/>
                    <w:ind w:left="-84.99999" w:right="-84.99999"/>
                    <w:spacing w:after="0" w:before="0"/>
                  </w:pPr>
                  <w:r>
                    <w:rPr>
                      <w:sz w:val="22"/>
                      <w:rFonts w:ascii="Times New Roman" w:hAnsi="Times New Roman"/>
                    </w:rPr>
                    <w:t>
                       ГОСТ 31470-2012 п. 9;
                      <w:br/>
                      ГОСТ 34118-2017;
                      <w:br/>
                      ГОСТ 8285-91;
                      <w:br/>
                      СТБ ГОСТ Р 51487-2001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051/2021</w:t>
                  </w:r>
                </w:p>
              </w:tc>
            </w:tr>
            <w:tr>
              <w:tc>
                <w:tcPr>
                  <w:tcW w:type="pct" w:w="290"/>
                  <w:vAlign w:val="top"/>
                  <w:vMerge w:val="restart"/>
                </w:tcPr>
                <w:p>
                  <w:pPr>
                    <w:jc w:val="left"/>
                    <w:ind w:left="-84.99999" w:right="-84.99999"/>
                    <w:spacing w:before="0" w:after="0"/>
                  </w:pPr>
                  <w:r>
                    <w:rPr>
                      <w:sz w:val="22"/>
                      <w:rFonts w:ascii="Times New Roman" w:hAnsi="Times New Roman"/>
                    </w:rPr>
                    <w:t> 71.12*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Кислотное число</w:t>
                  </w:r>
                </w:p>
              </w:tc>
              <w:tc>
                <w:tcPr>
                  <w:tcW w:type="pct" w:w="1070"/>
                  <w:vAlign w:val="top"/>
                  <w:vMerge w:val="restart"/>
                </w:tcPr>
                <w:p>
                  <w:pPr>
                    <w:jc w:val="left"/>
                    <w:ind w:left="-84.99999" w:right="-84.99999"/>
                    <w:spacing w:before="0" w:after="0"/>
                  </w:pPr>
                  <w:r>
                    <w:rPr>
                      <w:sz w:val="22"/>
                      <w:rFonts w:ascii="Times New Roman" w:hAnsi="Times New Roman"/>
                    </w:rPr>
                    <w:t>
                       ГОСТ 31470-2012 п.8;
                      <w:br/>
                      ГОСТ Р 55480-2013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72.1* ТР</w:t>
                  </w:r>
                </w:p>
              </w:tc>
              <w:tc>
                <w:tcPr>
                  <w:tcW w:type="pct" w:w="680"/>
                  <w:vAlign w:val="top"/>
                  <w:vMerge w:val="restart"/>
                </w:tcPr>
                <w:p>
                  <w:pPr>
                    <w:jc w:val="left"/>
                    <w:ind w:left="-84.99999" w:right="-84.99999"/>
                    <w:spacing w:after="0" w:before="0"/>
                  </w:pPr>
                  <w:r>
                    <w:rPr>
                      <w:sz w:val="22"/>
                      <w:rFonts w:ascii="Times New Roman" w:hAnsi="Times New Roman"/>
                    </w:rPr>
                    <w:t>Продукты убоя птицы и продукция из мяса птицы для детского питания</w:t>
                  </w:r>
                </w:p>
              </w:tc>
              <w:tc>
                <w:tcPr>
                  <w:tcW w:type="pct" w:w="530"/>
                  <w:vAlign w:val="top"/>
                </w:tcPr>
                <w:p>
                  <w:pPr>
                    <w:jc w:val="left"/>
                    <w:ind w:left="-84.99999" w:right="-84.99999"/>
                    <w:spacing w:after="0" w:before="0"/>
                  </w:pPr>
                  <w:r>
                    <w:rPr>
                      <w:sz w:val="22"/>
                      <w:rFonts w:ascii="Times New Roman" w:hAnsi="Times New Roman"/>
                    </w:rPr>
                    <w:t> 01.47/08.032, 01.49/08.032, 10.12/08.032, 10.13/08.032, 10.89/08.032</w:t>
                  </w:r>
                </w:p>
              </w:tc>
              <w:tc>
                <w:tcPr>
                  <w:tcW w:type="pct" w:w="870"/>
                  <w:vAlign w:val="top"/>
                </w:tcPr>
                <w:p>
                  <w:pPr>
                    <w:jc w:val="left"/>
                    <w:ind w:left="-84.99999" w:right="-84.99999"/>
                    <w:spacing w:after="0" w:before="0"/>
                  </w:pPr>
                  <w:r>
                    <w:rPr>
                      <w:sz w:val="22"/>
                      <w:rFonts w:ascii="Times New Roman" w:hAnsi="Times New Roman"/>
                    </w:rPr>
                    <w:t> Свинец, кадмий</w:t>
                  </w:r>
                </w:p>
              </w:tc>
              <w:tc>
                <w:tcPr>
                  <w:tcW w:type="pct" w:w="1070"/>
                  <w:vAlign w:val="top"/>
                </w:tcPr>
                <w:p>
                  <w:pPr>
                    <w:jc w:val="left"/>
                    <w:ind w:left="-84.99999" w:right="-84.99999"/>
                    <w:spacing w:after="0" w:before="0"/>
                  </w:pPr>
                  <w:r>
                    <w:rPr>
                      <w:sz w:val="22"/>
                      <w:rFonts w:ascii="Times New Roman" w:hAnsi="Times New Roman"/>
                    </w:rPr>
                    <w:t>
                       ГОСТ 26929-94;
                      <w:br/>
                      ГОСТ 30178-96;
                      <w:br/>
                      СТБ EN 14082-2014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ЕАЭС 051/2021
                      <w:br/>
                      ТР ТС 021/2011
                    </w:t>
                  </w:r>
                </w:p>
              </w:tc>
            </w:tr>
            <w:tr>
              <w:tc>
                <w:tcPr>
                  <w:tcW w:type="pct" w:w="290"/>
                  <w:vAlign w:val="top"/>
                </w:tcPr>
                <w:p>
                  <w:pPr>
                    <w:jc w:val="left"/>
                    <w:ind w:left="-84.99999" w:right="-84.99999"/>
                    <w:spacing w:before="0" w:after="0"/>
                  </w:pPr>
                  <w:r>
                    <w:rPr>
                      <w:sz w:val="22"/>
                      <w:rFonts w:ascii="Times New Roman" w:hAnsi="Times New Roman"/>
                    </w:rPr>
                    <w:t> 72.2*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01.47/08.032, 01.47/08.082, 01.49/08.032, 01.49/08.082, 10.12/08.032, 10.12/08.082, 10.13/08.032, 10.13/08.082, 10.89/08.032, 10.89/08.082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72.3*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01.47/08.032, 01.47/08.156, 01.49/08.032, 01.49/08.156, 10.12/08.032, 10.12/08.156, 10.13/08.032, 10.13/08.156, 10.89/08.032, 10.89/08.156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Олово</w:t>
                  </w:r>
                </w:p>
              </w:tc>
              <w:tc>
                <w:tcPr>
                  <w:tcW w:type="pct" w:w="1070"/>
                  <w:vAlign w:val="top"/>
                </w:tcPr>
                <w:p>
                  <w:pPr>
                    <w:jc w:val="left"/>
                    <w:ind w:left="-84.99999" w:right="-84.99999"/>
                    <w:spacing w:before="0" w:after="0"/>
                  </w:pPr>
                  <w:r>
                    <w:rPr>
                      <w:sz w:val="22"/>
                      <w:rFonts w:ascii="Times New Roman" w:hAnsi="Times New Roman"/>
                    </w:rPr>
                    <w:t>
                       ГОСТ 26929-94;
                      <w:br/>
                      ГОСТ 26935-86;
                      <w:br/>
                      ГОСТ 33413-2015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72.5*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01.47/08.032, 01.49/08.032, 10.12/08.032, 10.13/08.032, 10.89/08.032</w:t>
                  </w:r>
                </w:p>
              </w:tc>
              <w:tc>
                <w:tcPr>
                  <w:tcW w:type="pct" w:w="870"/>
                  <w:vAlign w:val="top"/>
                </w:tcPr>
                <w:p>
                  <w:pPr>
                    <w:jc w:val="left"/>
                    <w:ind w:left="-84.99999" w:right="-84.99999"/>
                    <w:spacing w:before="0" w:after="0"/>
                  </w:pPr>
                  <w:r>
                    <w:rPr>
                      <w:sz w:val="22"/>
                      <w:rFonts w:ascii="Times New Roman" w:hAnsi="Times New Roman"/>
                    </w:rPr>
                    <w:t> Хром</w:t>
                  </w:r>
                </w:p>
              </w:tc>
              <w:tc>
                <w:tcPr>
                  <w:tcW w:type="pct" w:w="1070"/>
                  <w:vAlign w:val="top"/>
                </w:tcPr>
                <w:p>
                  <w:pPr>
                    <w:jc w:val="left"/>
                    <w:ind w:left="-84.99999" w:right="-84.99999"/>
                    <w:spacing w:before="0" w:after="0"/>
                  </w:pPr>
                  <w:r>
                    <w:rPr>
                      <w:sz w:val="22"/>
                      <w:rFonts w:ascii="Times New Roman" w:hAnsi="Times New Roman"/>
                    </w:rPr>
                    <w:t>
                       ГОСТ 26929-94;
                      <w:br/>
                      ГОСТ 30178-96;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72.6*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01.47/08.158, 01.49/08.158, 10.12/08.158, 10.13/08.158, 10.89/08.158</w:t>
                  </w:r>
                </w:p>
              </w:tc>
              <w:tc>
                <w:tcPr>
                  <w:tcW w:type="pct" w:w="870"/>
                  <w:vAlign w:val="top"/>
                </w:tcPr>
                <w:p>
                  <w:pPr>
                    <w:jc w:val="left"/>
                    <w:ind w:left="-84.99999" w:right="-84.99999"/>
                    <w:spacing w:before="0" w:after="0"/>
                  </w:pPr>
                  <w:r>
                    <w:rPr>
                      <w:sz w:val="22"/>
                      <w:rFonts w:ascii="Times New Roman" w:hAnsi="Times New Roman"/>
                    </w:rPr>
                    <w:t> ГХЦГ(а, B, y-изомеры)</w:t>
                  </w:r>
                </w:p>
              </w:tc>
              <w:tc>
                <w:tcPr>
                  <w:tcW w:type="pct" w:w="1070"/>
                  <w:vAlign w:val="top"/>
                  <w:vMerge w:val="restart"/>
                </w:tcPr>
                <w:p>
                  <w:pPr>
                    <w:jc w:val="left"/>
                    <w:ind w:left="-84.99999" w:right="-84.99999"/>
                    <w:spacing w:before="0" w:after="0"/>
                  </w:pPr>
                  <w:r>
                    <w:rPr>
                      <w:sz w:val="22"/>
                      <w:rFonts w:ascii="Times New Roman" w:hAnsi="Times New Roman"/>
                    </w:rPr>
                    <w:t>
                       ГОСТ 32308-2013;
                      <w:br/>
                      СТ РК 2011-2010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ДДТ и его метаболиты</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72.8*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01.47/08.159, 01.49/08.159, 10.12/08.159, 10.13/08.159, 10.89/08.159</w:t>
                  </w:r>
                </w:p>
              </w:tc>
              <w:tc>
                <w:tcPr>
                  <w:tcW w:type="pct" w:w="870"/>
                  <w:vAlign w:val="top"/>
                </w:tcPr>
                <w:p>
                  <w:pPr>
                    <w:jc w:val="left"/>
                    <w:ind w:left="-84.99999" w:right="-84.99999"/>
                    <w:spacing w:before="0" w:after="0"/>
                  </w:pPr>
                  <w:r>
                    <w:rPr>
                      <w:sz w:val="22"/>
                      <w:rFonts w:ascii="Times New Roman" w:hAnsi="Times New Roman"/>
                    </w:rPr>
                    <w:t> Бенз(а)пирен</w:t>
                  </w:r>
                </w:p>
              </w:tc>
              <w:tc>
                <w:tcPr>
                  <w:tcW w:type="pct" w:w="1070"/>
                  <w:vAlign w:val="top"/>
                </w:tcPr>
                <w:p>
                  <w:pPr>
                    <w:jc w:val="left"/>
                    <w:ind w:left="-84.99999" w:right="-84.99999"/>
                    <w:spacing w:before="0" w:after="0"/>
                  </w:pPr>
                  <w:r>
                    <w:rPr>
                      <w:sz w:val="22"/>
                      <w:rFonts w:ascii="Times New Roman" w:hAnsi="Times New Roman"/>
                    </w:rPr>
                    <w:t>
                       ГОСТ Р 51650-2000;
                      <w:br/>
                      СТБ ГОСТ Р 51650-2001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72.9*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Бензойная кислота и ее соли</w:t>
                  </w:r>
                </w:p>
              </w:tc>
              <w:tc>
                <w:tcPr>
                  <w:tcW w:type="pct" w:w="1070"/>
                  <w:vAlign w:val="top"/>
                  <w:vMerge w:val="restart"/>
                </w:tcPr>
                <w:p>
                  <w:pPr>
                    <w:jc w:val="left"/>
                    <w:ind w:left="-84.99999" w:right="-84.99999"/>
                    <w:spacing w:before="0" w:after="0"/>
                  </w:pPr>
                  <w:r>
                    <w:rPr>
                      <w:sz w:val="22"/>
                      <w:rFonts w:ascii="Times New Roman" w:hAnsi="Times New Roman"/>
                    </w:rPr>
                    <w:t> ГОСТ 33809-2016</w:t>
                  </w:r>
                </w:p>
              </w:tc>
              <w:tc>
                <w:tcPr>
                  <w:tcW w:type="pct" w:w="730"/>
                  <w:vAlign w:val="top"/>
                  <w:vMerge/>
                </w:tcPr>
                <w:p/>
              </w:tc>
              <w:tc>
                <w:tcPr>
                  <w:tcW w:type="pct" w:w="815"/>
                  <w:vAlign w:val="top"/>
                  <w:vMerge w:val="restart"/>
                </w:tcPr>
                <w:p>
                  <w:pPr>
                    <w:jc w:val="left"/>
                    <w:ind w:left="-84.99999" w:right="-84.99999"/>
                    <w:spacing w:before="0" w:after="0"/>
                  </w:pPr>
                  <w:r>
                    <w:rPr>
                      <w:sz w:val="22"/>
                      <w:rFonts w:ascii="Times New Roman" w:hAnsi="Times New Roman"/>
                    </w:rPr>
                    <w:t>ТР ЕАЭС 051/2021</w:t>
                  </w:r>
                </w:p>
              </w:tc>
            </w:tr>
            <w:tr>
              <w:tc>
                <w:tcPr>
                  <w:tcW w:type="pct" w:w="290"/>
                  <w:vAlign w:val="top"/>
                </w:tcPr>
                <w:p>
                  <w:pPr>
                    <w:jc w:val="left"/>
                    <w:ind w:left="-84.99999" w:right="-84.99999"/>
                    <w:spacing w:before="0" w:after="0"/>
                  </w:pPr>
                  <w:r>
                    <w:rPr>
                      <w:sz w:val="22"/>
                      <w:rFonts w:ascii="Times New Roman" w:hAnsi="Times New Roman"/>
                    </w:rPr>
                    <w:t> 72.10*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Сорбиновая кислота и ее соли</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72.11*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01.47/03.152, 01.49/03.152, 10.12/03.152, 10.13/03.152, 10.89/03.152</w:t>
                  </w:r>
                </w:p>
              </w:tc>
              <w:tc>
                <w:tcPr>
                  <w:tcW w:type="pct" w:w="870"/>
                  <w:vAlign w:val="top"/>
                </w:tcPr>
                <w:p>
                  <w:pPr>
                    <w:jc w:val="left"/>
                    <w:ind w:left="-84.99999" w:right="-84.99999"/>
                    <w:spacing w:before="0" w:after="0"/>
                  </w:pPr>
                  <w:r>
                    <w:rPr>
                      <w:sz w:val="22"/>
                      <w:rFonts w:ascii="Times New Roman" w:hAnsi="Times New Roman"/>
                    </w:rPr>
                    <w:t> Тетрациклиновая группа (тетрациклин)</w:t>
                  </w:r>
                </w:p>
              </w:tc>
              <w:tc>
                <w:tcPr>
                  <w:tcW w:type="pct" w:w="1070"/>
                  <w:vAlign w:val="top"/>
                </w:tcPr>
                <w:p>
                  <w:pPr>
                    <w:jc w:val="left"/>
                    <w:ind w:left="-84.99999" w:right="-84.99999"/>
                    <w:spacing w:before="0" w:after="0"/>
                  </w:pPr>
                  <w:r>
                    <w:rPr>
                      <w:sz w:val="22"/>
                      <w:rFonts w:ascii="Times New Roman" w:hAnsi="Times New Roman"/>
                    </w:rPr>
                    <w:t>
                       МВИ.МН 3830-2015;
                      <w:br/>
                      МВИ.МН 3951-2015
                    </w:t>
                  </w:r>
                </w:p>
              </w:tc>
              <w:tc>
                <w:tcPr>
                  <w:tcW w:type="pct" w:w="730"/>
                  <w:vAlign w:val="top"/>
                  <w:vMerge/>
                </w:tcPr>
                <w:p/>
              </w:tc>
              <w:tc>
                <w:tcPr>
                  <w:tcW w:type="pct" w:w="815"/>
                  <w:vAlign w:val="top"/>
                  <w:vMerge w:val="restart"/>
                </w:tcPr>
                <w:p>
                  <w:pPr>
                    <w:jc w:val="left"/>
                    <w:ind w:left="-84.99999" w:right="-84.99999"/>
                    <w:spacing w:before="0" w:after="0"/>
                  </w:pPr>
                  <w:r>
                    <w:rPr>
                      <w:sz w:val="22"/>
                      <w:rFonts w:ascii="Times New Roman" w:hAnsi="Times New Roman"/>
                    </w:rPr>
                    <w:t>
                      ТР ЕАЭС 051/2021
                      <w:br/>
                      ТР ТС 021/2011
                    </w:t>
                  </w:r>
                </w:p>
              </w:tc>
            </w:tr>
            <w:tr>
              <w:tc>
                <w:tcPr>
                  <w:tcW w:type="pct" w:w="290"/>
                  <w:vAlign w:val="top"/>
                </w:tcPr>
                <w:p>
                  <w:pPr>
                    <w:jc w:val="left"/>
                    <w:ind w:left="-84.99999" w:right="-84.99999"/>
                    <w:spacing w:before="0" w:after="0"/>
                  </w:pPr>
                  <w:r>
                    <w:rPr>
                      <w:sz w:val="22"/>
                      <w:rFonts w:ascii="Times New Roman" w:hAnsi="Times New Roman"/>
                    </w:rPr>
                    <w:t> 72.12*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Бацитрацин</w:t>
                  </w:r>
                </w:p>
              </w:tc>
              <w:tc>
                <w:tcPr>
                  <w:tcW w:type="pct" w:w="1070"/>
                  <w:vAlign w:val="top"/>
                </w:tcPr>
                <w:p>
                  <w:pPr>
                    <w:jc w:val="left"/>
                    <w:ind w:left="-84.99999" w:right="-84.99999"/>
                    <w:spacing w:before="0" w:after="0"/>
                  </w:pPr>
                  <w:r>
                    <w:rPr>
                      <w:sz w:val="22"/>
                      <w:rFonts w:ascii="Times New Roman" w:hAnsi="Times New Roman"/>
                    </w:rPr>
                    <w:t> МВИ.МН 4652-2013</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72.13*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Левомицетин (хлорамфеникол)</w:t>
                  </w:r>
                </w:p>
              </w:tc>
              <w:tc>
                <w:tcPr>
                  <w:tcW w:type="pct" w:w="1070"/>
                  <w:vAlign w:val="top"/>
                  <w:vMerge w:val="restart"/>
                </w:tcPr>
                <w:p>
                  <w:pPr>
                    <w:jc w:val="left"/>
                    <w:ind w:left="-84.99999" w:right="-84.99999"/>
                    <w:spacing w:before="0" w:after="0"/>
                  </w:pPr>
                  <w:r>
                    <w:rPr>
                      <w:sz w:val="22"/>
                      <w:rFonts w:ascii="Times New Roman" w:hAnsi="Times New Roman"/>
                    </w:rPr>
                    <w:t>
                       МВИ.МН 2436-2015;
                      <w:br/>
                      МВИ.МН 4230-2015;
                      <w:br/>
                      МВИ.МН 4678-2018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72.14* ТР</w:t>
                  </w:r>
                </w:p>
              </w:tc>
              <w:tc>
                <w:tcPr>
                  <w:tcW w:type="pct" w:w="680"/>
                  <w:vAlign w:val="top"/>
                  <w:vMerge w:val="restart"/>
                </w:tcPr>
                <w:p>
                  <w:pPr>
                    <w:jc w:val="left"/>
                    <w:ind w:left="-84.99999" w:right="-84.99999"/>
                    <w:spacing w:after="0" w:before="0"/>
                  </w:pPr>
                  <w:r>
                    <w:rPr>
                      <w:sz w:val="22"/>
                      <w:rFonts w:ascii="Times New Roman" w:hAnsi="Times New Roman"/>
                    </w:rPr>
                    <w:t>Консервы из мяса птицы, пастеризованные колбаски, мясорастительные и растительно-мясные консервы, полуфабрикаты, паштеты и кулинарные изделия, колбасные изделия</w:t>
                  </w:r>
                </w:p>
              </w:tc>
              <w:tc>
                <w:tcPr>
                  <w:tcW w:type="pct" w:w="530"/>
                  <w:vAlign w:val="top"/>
                  <w:vMerge w:val="restart"/>
                </w:tcPr>
                <w:p>
                  <w:pPr>
                    <w:jc w:val="left"/>
                    <w:ind w:left="-84.99999" w:right="-84.99999"/>
                    <w:spacing w:after="0" w:before="0"/>
                  </w:pPr>
                  <w:r>
                    <w:rPr>
                      <w:sz w:val="22"/>
                      <w:rFonts w:ascii="Times New Roman" w:hAnsi="Times New Roman"/>
                    </w:rPr>
                    <w:t> 10.12/08.156, 10.13/08.156, 10.89/08.156</w:t>
                  </w:r>
                </w:p>
              </w:tc>
              <w:tc>
                <w:tcPr>
                  <w:tcW w:type="pct" w:w="870"/>
                  <w:vAlign w:val="top"/>
                </w:tcPr>
                <w:p>
                  <w:pPr>
                    <w:jc w:val="left"/>
                    <w:ind w:left="-84.99999" w:right="-84.99999"/>
                    <w:spacing w:after="0" w:before="0"/>
                  </w:pPr>
                  <w:r>
                    <w:rPr>
                      <w:sz w:val="22"/>
                      <w:rFonts w:ascii="Times New Roman" w:hAnsi="Times New Roman"/>
                    </w:rPr>
                    <w:t> Нитриты</w:t>
                  </w:r>
                </w:p>
              </w:tc>
              <w:tc>
                <w:tcPr>
                  <w:tcW w:type="pct" w:w="1070"/>
                  <w:vAlign w:val="top"/>
                </w:tcPr>
                <w:p>
                  <w:pPr>
                    <w:jc w:val="left"/>
                    <w:ind w:left="-84.99999" w:right="-84.99999"/>
                    <w:spacing w:after="0" w:before="0"/>
                  </w:pPr>
                  <w:r>
                    <w:rPr>
                      <w:sz w:val="22"/>
                      <w:rFonts w:ascii="Times New Roman" w:hAnsi="Times New Roman"/>
                    </w:rPr>
                    <w:t>
                       ГОСТ 29299-92 (ИСО 2918-75);
                      <w:br/>
                      ГОСТ 8558.1-2015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051/2021</w:t>
                  </w:r>
                </w:p>
              </w:tc>
            </w:tr>
            <w:tr>
              <w:tc>
                <w:tcPr>
                  <w:tcW w:type="pct" w:w="290"/>
                  <w:vAlign w:val="top"/>
                </w:tcPr>
                <w:p>
                  <w:pPr>
                    <w:jc w:val="left"/>
                    <w:ind w:left="-84.99999" w:right="-84.99999"/>
                    <w:spacing w:before="0" w:after="0"/>
                  </w:pPr>
                  <w:r>
                    <w:rPr>
                      <w:sz w:val="22"/>
                      <w:rFonts w:ascii="Times New Roman" w:hAnsi="Times New Roman"/>
                    </w:rPr>
                    <w:t> 72.15*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Нитраты</w:t>
                  </w:r>
                </w:p>
              </w:tc>
              <w:tc>
                <w:tcPr>
                  <w:tcW w:type="pct" w:w="1070"/>
                  <w:vAlign w:val="top"/>
                </w:tcPr>
                <w:p>
                  <w:pPr>
                    <w:jc w:val="left"/>
                    <w:ind w:left="-84.99999" w:right="-84.99999"/>
                    <w:spacing w:before="0" w:after="0"/>
                  </w:pPr>
                  <w:r>
                    <w:rPr>
                      <w:sz w:val="22"/>
                      <w:rFonts w:ascii="Times New Roman" w:hAnsi="Times New Roman"/>
                    </w:rPr>
                    <w:t> ГОСТ 8558.2-2016</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72.16*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Массовая доля общего фосфора</w:t>
                  </w:r>
                </w:p>
              </w:tc>
              <w:tc>
                <w:tcPr>
                  <w:tcW w:type="pct" w:w="1070"/>
                  <w:vAlign w:val="top"/>
                  <w:vMerge w:val="restart"/>
                </w:tcPr>
                <w:p>
                  <w:pPr>
                    <w:jc w:val="left"/>
                    <w:ind w:left="-84.99999" w:right="-84.99999"/>
                    <w:spacing w:before="0" w:after="0"/>
                  </w:pPr>
                  <w:r>
                    <w:rPr>
                      <w:sz w:val="22"/>
                      <w:rFonts w:ascii="Times New Roman" w:hAnsi="Times New Roman"/>
                    </w:rPr>
                    <w:t>
                       ГОСТ 30615-99;
                      <w:br/>
                      ГОСТ 9794-2015;
                      <w:br/>
                      СТБ ГОСТ Р 51482-2001 (ИСО 13730-96)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72.17* ТР</w:t>
                  </w:r>
                </w:p>
              </w:tc>
              <w:tc>
                <w:tcPr>
                  <w:tcW w:type="pct" w:w="680"/>
                  <w:vAlign w:val="top"/>
                  <w:vMerge w:val="restart"/>
                </w:tcPr>
                <w:p>
                  <w:pPr>
                    <w:jc w:val="left"/>
                    <w:ind w:left="-84.99999" w:right="-84.99999"/>
                    <w:spacing w:after="0" w:before="0"/>
                  </w:pPr>
                  <w:r>
                    <w:rPr>
                      <w:sz w:val="22"/>
                      <w:rFonts w:ascii="Times New Roman" w:hAnsi="Times New Roman"/>
                    </w:rPr>
                    <w:t>Продукты убоя птицы и продукция из мяса птицы для детского питания</w:t>
                  </w:r>
                </w:p>
              </w:tc>
              <w:tc>
                <w:tcPr>
                  <w:tcW w:type="pct" w:w="530"/>
                  <w:vAlign w:val="top"/>
                  <w:vMerge w:val="restart"/>
                </w:tcPr>
                <w:p>
                  <w:pPr>
                    <w:jc w:val="left"/>
                    <w:ind w:left="-84.99999" w:right="-84.99999"/>
                    <w:spacing w:after="0" w:before="0"/>
                  </w:pPr>
                  <w:r>
                    <w:rPr>
                      <w:sz w:val="22"/>
                      <w:rFonts w:ascii="Times New Roman" w:hAnsi="Times New Roman"/>
                    </w:rPr>
                    <w:t> 01.47/04.125, 01.49/04.125, 10.12/04.125, 10.13/04.125, 10.89/04.125</w:t>
                  </w:r>
                </w:p>
              </w:tc>
              <w:tc>
                <w:tcPr>
                  <w:tcW w:type="pct" w:w="870"/>
                  <w:vAlign w:val="top"/>
                </w:tcPr>
                <w:p>
                  <w:pPr>
                    <w:jc w:val="left"/>
                    <w:ind w:left="-84.99999" w:right="-84.99999"/>
                    <w:spacing w:after="0" w:before="0"/>
                  </w:pPr>
                  <w:r>
                    <w:rPr>
                      <w:sz w:val="22"/>
                      <w:rFonts w:ascii="Times New Roman" w:hAnsi="Times New Roman"/>
                    </w:rPr>
                    <w:t> Цезий-137</w:t>
                  </w:r>
                </w:p>
              </w:tc>
              <w:tc>
                <w:tcPr>
                  <w:tcW w:type="pct" w:w="1070"/>
                  <w:vAlign w:val="top"/>
                </w:tcPr>
                <w:p>
                  <w:pPr>
                    <w:jc w:val="left"/>
                    <w:ind w:left="-84.99999" w:right="-84.99999"/>
                    <w:spacing w:after="0" w:before="0"/>
                  </w:pPr>
                  <w:r>
                    <w:rPr>
                      <w:sz w:val="22"/>
                      <w:rFonts w:ascii="Times New Roman" w:hAnsi="Times New Roman"/>
                    </w:rPr>
                    <w:t> ГОСТ 32161-2013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
                      ТР ЕАЭС 051/2021
                      <w:br/>
                      ТР ТС 021/2011
                    </w:t>
                  </w:r>
                </w:p>
              </w:tc>
            </w:tr>
            <w:tr>
              <w:tc>
                <w:tcPr>
                  <w:tcW w:type="pct" w:w="290"/>
                  <w:vAlign w:val="top"/>
                  <w:vMerge w:val="restart"/>
                </w:tcPr>
                <w:p>
                  <w:pPr>
                    <w:jc w:val="left"/>
                    <w:ind w:left="-84.99999" w:right="-84.99999"/>
                    <w:spacing w:before="0" w:after="0"/>
                  </w:pPr>
                  <w:r>
                    <w:rPr>
                      <w:sz w:val="22"/>
                      <w:rFonts w:ascii="Times New Roman" w:hAnsi="Times New Roman"/>
                    </w:rPr>
                    <w:t> 72.18*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Стронций-90</w:t>
                  </w:r>
                </w:p>
              </w:tc>
              <w:tc>
                <w:tcPr>
                  <w:tcW w:type="pct" w:w="1070"/>
                  <w:vAlign w:val="top"/>
                  <w:vMerge w:val="restart"/>
                </w:tcPr>
                <w:p>
                  <w:pPr>
                    <w:jc w:val="left"/>
                    <w:ind w:left="-84.99999" w:right="-84.99999"/>
                    <w:spacing w:before="0" w:after="0"/>
                  </w:pPr>
                  <w:r>
                    <w:rPr>
                      <w:sz w:val="22"/>
                      <w:rFonts w:ascii="Times New Roman" w:hAnsi="Times New Roman"/>
                    </w:rPr>
                    <w:t> ГОСТ 32163-2013</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73.1* ТР</w:t>
                  </w:r>
                </w:p>
              </w:tc>
              <w:tc>
                <w:tcPr>
                  <w:tcW w:type="pct" w:w="680"/>
                  <w:vAlign w:val="top"/>
                  <w:vMerge w:val="restart"/>
                </w:tcPr>
                <w:p>
                  <w:pPr>
                    <w:jc w:val="left"/>
                    <w:ind w:left="-84.99999" w:right="-84.99999"/>
                    <w:spacing w:after="0" w:before="0"/>
                  </w:pPr>
                  <w:r>
                    <w:rPr>
                      <w:sz w:val="22"/>
                      <w:rFonts w:ascii="Times New Roman" w:hAnsi="Times New Roman"/>
                    </w:rPr>
                    <w:t>Мясо птицы механической обвалки</w:t>
                  </w:r>
                </w:p>
              </w:tc>
              <w:tc>
                <w:tcPr>
                  <w:tcW w:type="pct" w:w="530"/>
                  <w:vAlign w:val="top"/>
                </w:tcPr>
                <w:p>
                  <w:pPr>
                    <w:jc w:val="left"/>
                    <w:ind w:left="-84.99999" w:right="-84.99999"/>
                    <w:spacing w:after="0" w:before="0"/>
                  </w:pPr>
                  <w:r>
                    <w:rPr>
                      <w:sz w:val="22"/>
                      <w:rFonts w:ascii="Times New Roman" w:hAnsi="Times New Roman"/>
                    </w:rPr>
                    <w:t> 10.12/08.149, 10.13/08.149, 10.89/08.149</w:t>
                  </w:r>
                </w:p>
              </w:tc>
              <w:tc>
                <w:tcPr>
                  <w:tcW w:type="pct" w:w="870"/>
                  <w:vAlign w:val="top"/>
                </w:tcPr>
                <w:p>
                  <w:pPr>
                    <w:jc w:val="left"/>
                    <w:ind w:left="-84.99999" w:right="-84.99999"/>
                    <w:spacing w:after="0" w:before="0"/>
                  </w:pPr>
                  <w:r>
                    <w:rPr>
                      <w:sz w:val="22"/>
                      <w:rFonts w:ascii="Times New Roman" w:hAnsi="Times New Roman"/>
                    </w:rPr>
                    <w:t> Содержание кальция</w:t>
                  </w:r>
                </w:p>
              </w:tc>
              <w:tc>
                <w:tcPr>
                  <w:tcW w:type="pct" w:w="1070"/>
                  <w:vAlign w:val="top"/>
                </w:tcPr>
                <w:p>
                  <w:pPr>
                    <w:jc w:val="left"/>
                    <w:ind w:left="-84.99999" w:right="-84.99999"/>
                    <w:spacing w:after="0" w:before="0"/>
                  </w:pPr>
                  <w:r>
                    <w:rPr>
                      <w:sz w:val="22"/>
                      <w:rFonts w:ascii="Times New Roman" w:hAnsi="Times New Roman"/>
                    </w:rPr>
                    <w:t>
                       ГОСТ 31466-2012;
                      <w:br/>
                      ГОСТ Р 52417-2005 п. 6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051/2021</w:t>
                  </w:r>
                </w:p>
              </w:tc>
            </w:tr>
            <w:tr>
              <w:tc>
                <w:tcPr>
                  <w:tcW w:type="pct" w:w="290"/>
                  <w:vAlign w:val="top"/>
                </w:tcPr>
                <w:p>
                  <w:pPr>
                    <w:jc w:val="left"/>
                    <w:ind w:left="-84.99999" w:right="-84.99999"/>
                    <w:spacing w:before="0" w:after="0"/>
                  </w:pPr>
                  <w:r>
                    <w:rPr>
                      <w:sz w:val="22"/>
                      <w:rFonts w:ascii="Times New Roman" w:hAnsi="Times New Roman"/>
                    </w:rPr>
                    <w:t> 73.2*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10.12/08.052, 10.13/08.052, 10.89/08.052</w:t>
                  </w:r>
                </w:p>
              </w:tc>
              <w:tc>
                <w:tcPr>
                  <w:tcW w:type="pct" w:w="870"/>
                  <w:vAlign w:val="top"/>
                </w:tcPr>
                <w:p>
                  <w:pPr>
                    <w:jc w:val="left"/>
                    <w:ind w:left="-84.99999" w:right="-84.99999"/>
                    <w:spacing w:before="0" w:after="0"/>
                  </w:pPr>
                  <w:r>
                    <w:rPr>
                      <w:sz w:val="22"/>
                      <w:rFonts w:ascii="Times New Roman" w:hAnsi="Times New Roman"/>
                    </w:rPr>
                    <w:t> Содержание костных включений</w:t>
                  </w:r>
                </w:p>
              </w:tc>
              <w:tc>
                <w:tcPr>
                  <w:tcW w:type="pct" w:w="1070"/>
                  <w:vAlign w:val="top"/>
                </w:tcPr>
                <w:p>
                  <w:pPr>
                    <w:jc w:val="left"/>
                    <w:ind w:left="-84.99999" w:right="-84.99999"/>
                    <w:spacing w:before="0" w:after="0"/>
                  </w:pPr>
                  <w:r>
                    <w:rPr>
                      <w:sz w:val="22"/>
                      <w:rFonts w:ascii="Times New Roman" w:hAnsi="Times New Roman"/>
                    </w:rPr>
                    <w:t>
                       ГОСТ 31466-2012 пп.6, 7;
                      <w:br/>
                      ГОСТ Р 52417-2005 п. 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73.3*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Фракционный состав костных включений: -размером до 500 мкм; -размером от 500 до 750 мкм; -размером свыше 750 мкм</w:t>
                  </w:r>
                </w:p>
              </w:tc>
              <w:tc>
                <w:tcPr>
                  <w:tcW w:type="pct" w:w="1070"/>
                  <w:vAlign w:val="top"/>
                </w:tcPr>
                <w:p>
                  <w:pPr>
                    <w:jc w:val="left"/>
                    <w:ind w:left="-84.99999" w:right="-84.99999"/>
                    <w:spacing w:before="0" w:after="0"/>
                  </w:pPr>
                  <w:r>
                    <w:rPr>
                      <w:sz w:val="22"/>
                      <w:rFonts w:ascii="Times New Roman" w:hAnsi="Times New Roman"/>
                    </w:rPr>
                    <w:t>
                       ГОСТ 31466-2012 пп. 6, 7;
                      <w:br/>
                      ГОСТ Р 52417-2005 п. 5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73.4*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10.12/08.149, 10.13/08.149, 10.89/08.149</w:t>
                  </w:r>
                </w:p>
              </w:tc>
              <w:tc>
                <w:tcPr>
                  <w:tcW w:type="pct" w:w="870"/>
                  <w:vAlign w:val="top"/>
                  <w:vMerge w:val="restart"/>
                </w:tcPr>
                <w:p>
                  <w:pPr>
                    <w:jc w:val="left"/>
                    <w:ind w:left="-84.99999" w:right="-84.99999"/>
                    <w:spacing w:before="0" w:after="0"/>
                  </w:pPr>
                  <w:r>
                    <w:rPr>
                      <w:sz w:val="22"/>
                      <w:rFonts w:ascii="Times New Roman" w:hAnsi="Times New Roman"/>
                    </w:rPr>
                    <w:t> Кислотное число</w:t>
                  </w:r>
                </w:p>
              </w:tc>
              <w:tc>
                <w:tcPr>
                  <w:tcW w:type="pct" w:w="1070"/>
                  <w:vAlign w:val="top"/>
                  <w:vMerge w:val="restart"/>
                </w:tcPr>
                <w:p>
                  <w:pPr>
                    <w:jc w:val="left"/>
                    <w:ind w:left="-84.99999" w:right="-84.99999"/>
                    <w:spacing w:before="0" w:after="0"/>
                  </w:pPr>
                  <w:r>
                    <w:rPr>
                      <w:sz w:val="22"/>
                      <w:rFonts w:ascii="Times New Roman" w:hAnsi="Times New Roman"/>
                    </w:rPr>
                    <w:t>
                       ГОСТ 31470-2012 п.8;
                      <w:br/>
                      ГОСТ Р 55480-2013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74.1* ТР</w:t>
                  </w:r>
                </w:p>
              </w:tc>
              <w:tc>
                <w:tcPr>
                  <w:tcW w:type="pct" w:w="680"/>
                  <w:vAlign w:val="top"/>
                  <w:vMerge w:val="restart"/>
                </w:tcPr>
                <w:p>
                  <w:pPr>
                    <w:jc w:val="left"/>
                    <w:ind w:left="-84.99999" w:right="-84.99999"/>
                    <w:spacing w:after="0" w:before="0"/>
                  </w:pPr>
                  <w:r>
                    <w:rPr>
                      <w:sz w:val="22"/>
                      <w:rFonts w:ascii="Times New Roman" w:hAnsi="Times New Roman"/>
                    </w:rPr>
                    <w:t>Консервы из мяса птицы, мясорастительные (расти-тельно-мясные) консервы, пастеризованные мяс-ные (мясосодержащие) колбаски, колбасные изделия, полуфабрикаты, паштеты и другие кулинар-ные изделия</w:t>
                  </w:r>
                </w:p>
              </w:tc>
              <w:tc>
                <w:tcPr>
                  <w:tcW w:type="pct" w:w="530"/>
                  <w:vAlign w:val="top"/>
                </w:tcPr>
                <w:p>
                  <w:pPr>
                    <w:jc w:val="left"/>
                    <w:ind w:left="-84.99999" w:right="-84.99999"/>
                    <w:spacing w:after="0" w:before="0"/>
                  </w:pPr>
                  <w:r>
                    <w:rPr>
                      <w:sz w:val="22"/>
                      <w:rFonts w:ascii="Times New Roman" w:hAnsi="Times New Roman"/>
                    </w:rPr>
                    <w:t> 10.12/08.052, 10.13/08.052, 10.86/08.052, 10.89/08.052</w:t>
                  </w:r>
                </w:p>
              </w:tc>
              <w:tc>
                <w:tcPr>
                  <w:tcW w:type="pct" w:w="870"/>
                  <w:vAlign w:val="top"/>
                </w:tcPr>
                <w:p>
                  <w:pPr>
                    <w:jc w:val="left"/>
                    <w:ind w:left="-84.99999" w:right="-84.99999"/>
                    <w:spacing w:after="0" w:before="0"/>
                  </w:pPr>
                  <w:r>
                    <w:rPr>
                      <w:sz w:val="22"/>
                      <w:rFonts w:ascii="Times New Roman" w:hAnsi="Times New Roman"/>
                    </w:rPr>
                    <w:t> Массовая доля сухих веществ</w:t>
                  </w:r>
                </w:p>
              </w:tc>
              <w:tc>
                <w:tcPr>
                  <w:tcW w:type="pct" w:w="1070"/>
                  <w:vAlign w:val="top"/>
                </w:tcPr>
                <w:p>
                  <w:pPr>
                    <w:jc w:val="left"/>
                    <w:ind w:left="-84.99999" w:right="-84.99999"/>
                    <w:spacing w:after="0" w:before="0"/>
                  </w:pPr>
                  <w:r>
                    <w:rPr>
                      <w:sz w:val="22"/>
                      <w:rFonts w:ascii="Times New Roman" w:hAnsi="Times New Roman"/>
                    </w:rPr>
                    <w:t>
                       ГОСТ 33319-2015;
                      <w:br/>
                      ГОСТ 4288-76;
                      <w:br/>
                      ГОСТ 9793-2016;
                      <w:br/>
                      СТБ ISO 1442-2008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051/2021</w:t>
                  </w:r>
                </w:p>
              </w:tc>
            </w:tr>
            <w:tr>
              <w:tc>
                <w:tcPr>
                  <w:tcW w:type="pct" w:w="290"/>
                  <w:vAlign w:val="top"/>
                </w:tcPr>
                <w:p>
                  <w:pPr>
                    <w:jc w:val="left"/>
                    <w:ind w:left="-84.99999" w:right="-84.99999"/>
                    <w:spacing w:before="0" w:after="0"/>
                  </w:pPr>
                  <w:r>
                    <w:rPr>
                      <w:sz w:val="22"/>
                      <w:rFonts w:ascii="Times New Roman" w:hAnsi="Times New Roman"/>
                    </w:rPr>
                    <w:t> 74.2*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10.12/08.149, 10.12/08.169, 10.13/08.149, 10.13/08.169, 10.86/08.149, 10.86/08.169, 10.89/08.149, 10.89/08.169</w:t>
                  </w:r>
                </w:p>
              </w:tc>
              <w:tc>
                <w:tcPr>
                  <w:tcW w:type="pct" w:w="870"/>
                  <w:vAlign w:val="top"/>
                </w:tcPr>
                <w:p>
                  <w:pPr>
                    <w:jc w:val="left"/>
                    <w:ind w:left="-84.99999" w:right="-84.99999"/>
                    <w:spacing w:before="0" w:after="0"/>
                  </w:pPr>
                  <w:r>
                    <w:rPr>
                      <w:sz w:val="22"/>
                      <w:rFonts w:ascii="Times New Roman" w:hAnsi="Times New Roman"/>
                    </w:rPr>
                    <w:t> Белок</w:t>
                  </w:r>
                </w:p>
              </w:tc>
              <w:tc>
                <w:tcPr>
                  <w:tcW w:type="pct" w:w="1070"/>
                  <w:vAlign w:val="top"/>
                </w:tcPr>
                <w:p>
                  <w:pPr>
                    <w:jc w:val="left"/>
                    <w:ind w:left="-84.99999" w:right="-84.99999"/>
                    <w:spacing w:before="0" w:after="0"/>
                  </w:pPr>
                  <w:r>
                    <w:rPr>
                      <w:sz w:val="22"/>
                      <w:rFonts w:ascii="Times New Roman" w:hAnsi="Times New Roman"/>
                    </w:rPr>
                    <w:t> ГОСТ 25011-2017 п. 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74.3*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10.12/08.052, 10.12/08.164, 10.13/08.052, 10.13/08.164, 10.86/08.052, 10.86/08.164, 10.89/08.052, 10.89/08.164</w:t>
                  </w:r>
                </w:p>
              </w:tc>
              <w:tc>
                <w:tcPr>
                  <w:tcW w:type="pct" w:w="870"/>
                  <w:vAlign w:val="top"/>
                </w:tcPr>
                <w:p>
                  <w:pPr>
                    <w:jc w:val="left"/>
                    <w:ind w:left="-84.99999" w:right="-84.99999"/>
                    <w:spacing w:before="0" w:after="0"/>
                  </w:pPr>
                  <w:r>
                    <w:rPr>
                      <w:sz w:val="22"/>
                      <w:rFonts w:ascii="Times New Roman" w:hAnsi="Times New Roman"/>
                    </w:rPr>
                    <w:t> Жир</w:t>
                  </w:r>
                </w:p>
              </w:tc>
              <w:tc>
                <w:tcPr>
                  <w:tcW w:type="pct" w:w="1070"/>
                  <w:vAlign w:val="top"/>
                </w:tcPr>
                <w:p>
                  <w:pPr>
                    <w:jc w:val="left"/>
                    <w:ind w:left="-84.99999" w:right="-84.99999"/>
                    <w:spacing w:before="0" w:after="0"/>
                  </w:pPr>
                  <w:r>
                    <w:rPr>
                      <w:sz w:val="22"/>
                      <w:rFonts w:ascii="Times New Roman" w:hAnsi="Times New Roman"/>
                    </w:rPr>
                    <w:t>
                       ГОСТ 23042-2015;
                      <w:br/>
                      ГОСТ 26183-84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74.4*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10.12/08.149, 10.13/08.149, 10.86/08.149, 10.89/08.149</w:t>
                  </w:r>
                </w:p>
              </w:tc>
              <w:tc>
                <w:tcPr>
                  <w:tcW w:type="pct" w:w="870"/>
                  <w:vAlign w:val="top"/>
                </w:tcPr>
                <w:p>
                  <w:pPr>
                    <w:jc w:val="left"/>
                    <w:ind w:left="-84.99999" w:right="-84.99999"/>
                    <w:spacing w:before="0" w:after="0"/>
                  </w:pPr>
                  <w:r>
                    <w:rPr>
                      <w:sz w:val="22"/>
                      <w:rFonts w:ascii="Times New Roman" w:hAnsi="Times New Roman"/>
                    </w:rPr>
                    <w:t> Поваренная соль</w:t>
                  </w:r>
                </w:p>
              </w:tc>
              <w:tc>
                <w:tcPr>
                  <w:tcW w:type="pct" w:w="1070"/>
                  <w:vAlign w:val="top"/>
                </w:tcPr>
                <w:p>
                  <w:pPr>
                    <w:jc w:val="left"/>
                    <w:ind w:left="-84.99999" w:right="-84.99999"/>
                    <w:spacing w:before="0" w:after="0"/>
                  </w:pPr>
                  <w:r>
                    <w:rPr>
                      <w:sz w:val="22"/>
                      <w:rFonts w:ascii="Times New Roman" w:hAnsi="Times New Roman"/>
                    </w:rPr>
                    <w:t>
                       ГОСТ 26186-84 п. 2, 3;
                      <w:br/>
                      ГОСТ 4288-76 п. 2.5а;
                      <w:br/>
                      ГОСТ 9957-2015;
                      <w:br/>
                      ГОСТ ISO 1841-1-2016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74.5*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Крахмал</w:t>
                  </w:r>
                </w:p>
              </w:tc>
              <w:tc>
                <w:tcPr>
                  <w:tcW w:type="pct" w:w="1070"/>
                  <w:vAlign w:val="top"/>
                </w:tcPr>
                <w:p>
                  <w:pPr>
                    <w:jc w:val="left"/>
                    <w:ind w:left="-84.99999" w:right="-84.99999"/>
                    <w:spacing w:before="0" w:after="0"/>
                  </w:pPr>
                  <w:r>
                    <w:rPr>
                      <w:sz w:val="22"/>
                      <w:rFonts w:ascii="Times New Roman" w:hAnsi="Times New Roman"/>
                    </w:rPr>
                    <w:t>
                       ГОСТ 10574-2016;
                      <w:br/>
                      ГОСТ 29301-92 (ИСО 5554-78)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74.6*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10.12/08.156, 10.13/08.156, 10.86/08.156, 10.89/08.156</w:t>
                  </w:r>
                </w:p>
              </w:tc>
              <w:tc>
                <w:tcPr>
                  <w:tcW w:type="pct" w:w="870"/>
                  <w:vAlign w:val="top"/>
                </w:tcPr>
                <w:p>
                  <w:pPr>
                    <w:jc w:val="left"/>
                    <w:ind w:left="-84.99999" w:right="-84.99999"/>
                    <w:spacing w:before="0" w:after="0"/>
                  </w:pPr>
                  <w:r>
                    <w:rPr>
                      <w:sz w:val="22"/>
                      <w:rFonts w:ascii="Times New Roman" w:hAnsi="Times New Roman"/>
                    </w:rPr>
                    <w:t> Остаточная активность кислой фосфатазы</w:t>
                  </w:r>
                </w:p>
              </w:tc>
              <w:tc>
                <w:tcPr>
                  <w:tcW w:type="pct" w:w="1070"/>
                  <w:vAlign w:val="top"/>
                </w:tcPr>
                <w:p>
                  <w:pPr>
                    <w:jc w:val="left"/>
                    <w:ind w:left="-84.99999" w:right="-84.99999"/>
                    <w:spacing w:before="0" w:after="0"/>
                  </w:pPr>
                  <w:r>
                    <w:rPr>
                      <w:sz w:val="22"/>
                      <w:rFonts w:ascii="Times New Roman" w:hAnsi="Times New Roman"/>
                    </w:rPr>
                    <w:t>
                       ГОСТ 23231-2016;
                      <w:br/>
                      ГОСТ 31787-2012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74.7*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Общий фосфор</w:t>
                  </w:r>
                </w:p>
              </w:tc>
              <w:tc>
                <w:tcPr>
                  <w:tcW w:type="pct" w:w="1070"/>
                  <w:vAlign w:val="top"/>
                  <w:vMerge w:val="restart"/>
                </w:tcPr>
                <w:p>
                  <w:pPr>
                    <w:jc w:val="left"/>
                    <w:ind w:left="-84.99999" w:right="-84.99999"/>
                    <w:spacing w:before="0" w:after="0"/>
                  </w:pPr>
                  <w:r>
                    <w:rPr>
                      <w:sz w:val="22"/>
                      <w:rFonts w:ascii="Times New Roman" w:hAnsi="Times New Roman"/>
                    </w:rPr>
                    <w:t>
                       ГОСТ 30615-99;
                      <w:br/>
                      ГОСТ 9794-2015;
                      <w:br/>
                      СТБ ГОСТ Р 51482-2001 (ИСО 13730-96)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75.1* ТР</w:t>
                  </w:r>
                </w:p>
              </w:tc>
              <w:tc>
                <w:tcPr>
                  <w:tcW w:type="pct" w:w="680"/>
                  <w:vAlign w:val="top"/>
                  <w:vMerge w:val="restart"/>
                </w:tcPr>
                <w:p>
                  <w:pPr>
                    <w:jc w:val="left"/>
                    <w:ind w:left="-84.99999" w:right="-84.99999"/>
                    <w:spacing w:after="0" w:before="0"/>
                  </w:pPr>
                  <w:r>
                    <w:rPr>
                      <w:sz w:val="22"/>
                      <w:rFonts w:ascii="Times New Roman" w:hAnsi="Times New Roman"/>
                    </w:rPr>
                    <w:t>Этиловый спирт, спиртные напитки, слабоалкогольные напитки и спирто-содержащая пищевая продукция</w:t>
                  </w:r>
                </w:p>
              </w:tc>
              <w:tc>
                <w:tcPr>
                  <w:tcW w:type="pct" w:w="530"/>
                  <w:vAlign w:val="top"/>
                </w:tcPr>
                <w:p>
                  <w:pPr>
                    <w:jc w:val="left"/>
                    <w:ind w:left="-84.99999" w:right="-84.99999"/>
                    <w:spacing w:after="0" w:before="0"/>
                  </w:pPr>
                  <w:r>
                    <w:rPr>
                      <w:sz w:val="22"/>
                      <w:rFonts w:ascii="Times New Roman" w:hAnsi="Times New Roman"/>
                    </w:rPr>
                    <w:t> 11.01/08.158, 11.04/08.158, 10.89/08.158</w:t>
                  </w:r>
                </w:p>
              </w:tc>
              <w:tc>
                <w:tcPr>
                  <w:tcW w:type="pct" w:w="870"/>
                  <w:vAlign w:val="top"/>
                </w:tcPr>
                <w:p>
                  <w:pPr>
                    <w:jc w:val="left"/>
                    <w:ind w:left="-84.99999" w:right="-84.99999"/>
                    <w:spacing w:after="0" w:before="0"/>
                  </w:pPr>
                  <w:r>
                    <w:rPr>
                      <w:sz w:val="22"/>
                      <w:rFonts w:ascii="Times New Roman" w:hAnsi="Times New Roman"/>
                    </w:rPr>
                    <w:t> Метиловый спирт</w:t>
                  </w:r>
                </w:p>
              </w:tc>
              <w:tc>
                <w:tcPr>
                  <w:tcW w:type="pct" w:w="1070"/>
                  <w:vAlign w:val="top"/>
                </w:tcPr>
                <w:p>
                  <w:pPr>
                    <w:jc w:val="left"/>
                    <w:ind w:left="-84.99999" w:right="-84.99999"/>
                    <w:spacing w:after="0" w:before="0"/>
                  </w:pPr>
                  <w:r>
                    <w:rPr>
                      <w:sz w:val="22"/>
                      <w:rFonts w:ascii="Times New Roman" w:hAnsi="Times New Roman"/>
                    </w:rPr>
                    <w:t> СТБ ГОСТ Р 51698-2001</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047/2018</w:t>
                  </w:r>
                </w:p>
              </w:tc>
            </w:tr>
            <w:tr>
              <w:tc>
                <w:tcPr>
                  <w:tcW w:type="pct" w:w="290"/>
                  <w:vAlign w:val="top"/>
                </w:tcPr>
                <w:p>
                  <w:pPr>
                    <w:jc w:val="left"/>
                    <w:ind w:left="-84.99999" w:right="-84.99999"/>
                    <w:spacing w:before="0" w:after="0"/>
                  </w:pPr>
                  <w:r>
                    <w:rPr>
                      <w:sz w:val="22"/>
                      <w:rFonts w:ascii="Times New Roman" w:hAnsi="Times New Roman"/>
                    </w:rPr>
                    <w:t> 75.2*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10.32/08.032, 10.32/08.156, 11.01/08.032, 11.01/08.156, 11.02/08.032, 11.02/08.156, 11.03/08.032, 11.03/08.156, 11.04/08.032, 11.04/08.156, 10.89/08.032, 10.89/08.156</w:t>
                  </w:r>
                </w:p>
              </w:tc>
              <w:tc>
                <w:tcPr>
                  <w:tcW w:type="pct" w:w="870"/>
                  <w:vAlign w:val="top"/>
                </w:tcPr>
                <w:p>
                  <w:pPr>
                    <w:jc w:val="left"/>
                    <w:ind w:left="-84.99999" w:right="-84.99999"/>
                    <w:spacing w:before="0" w:after="0"/>
                  </w:pPr>
                  <w:r>
                    <w:rPr>
                      <w:sz w:val="22"/>
                      <w:rFonts w:ascii="Times New Roman" w:hAnsi="Times New Roman"/>
                    </w:rPr>
                    <w:t> Массовая концентрация железа</w:t>
                  </w:r>
                </w:p>
              </w:tc>
              <w:tc>
                <w:tcPr>
                  <w:tcW w:type="pct" w:w="1070"/>
                  <w:vAlign w:val="top"/>
                </w:tcPr>
                <w:p>
                  <w:pPr>
                    <w:jc w:val="left"/>
                    <w:ind w:left="-84.99999" w:right="-84.99999"/>
                    <w:spacing w:before="0" w:after="0"/>
                  </w:pPr>
                  <w:r>
                    <w:rPr>
                      <w:sz w:val="22"/>
                      <w:rFonts w:ascii="Times New Roman" w:hAnsi="Times New Roman"/>
                    </w:rPr>
                    <w:t>
                       ГОСТ 13195-73 п. 1.4.1, 1.4.3;
                      <w:br/>
                      ГОСТ 26929-94;
                      <w:br/>
                      ГОСТ 30178-96;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75.3*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10.32/08.032, 11.01/08.032, 11.02/08.032, 11.03/08.032, 11.04/08.032, 10.89/08.032</w:t>
                  </w:r>
                </w:p>
              </w:tc>
              <w:tc>
                <w:tcPr>
                  <w:tcW w:type="pct" w:w="870"/>
                  <w:vAlign w:val="top"/>
                </w:tcPr>
                <w:p>
                  <w:pPr>
                    <w:jc w:val="left"/>
                    <w:ind w:left="-84.99999" w:right="-84.99999"/>
                    <w:spacing w:before="0" w:after="0"/>
                  </w:pPr>
                  <w:r>
                    <w:rPr>
                      <w:sz w:val="22"/>
                      <w:rFonts w:ascii="Times New Roman" w:hAnsi="Times New Roman"/>
                    </w:rPr>
                    <w:t> Массовая концентрация меди</w:t>
                  </w:r>
                </w:p>
              </w:tc>
              <w:tc>
                <w:tcPr>
                  <w:tcW w:type="pct" w:w="1070"/>
                  <w:vAlign w:val="top"/>
                </w:tcPr>
                <w:p>
                  <w:pPr>
                    <w:jc w:val="left"/>
                    <w:ind w:left="-84.99999" w:right="-84.99999"/>
                    <w:spacing w:before="0" w:after="0"/>
                  </w:pPr>
                  <w:r>
                    <w:rPr>
                      <w:sz w:val="22"/>
                      <w:rFonts w:ascii="Times New Roman" w:hAnsi="Times New Roman"/>
                    </w:rPr>
                    <w:t>
                       ГОСТ 26929-94;
                      <w:br/>
                      ГОСТ 30178-96;
                      <w:br/>
                      СТБ EN 14082-2014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75.4*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10.32/08.149, 11.01/08.149, 11.02/08.149, 11.03/08.149, 11.04/08.149, 10.89/08.149</w:t>
                  </w:r>
                </w:p>
              </w:tc>
              <w:tc>
                <w:tcPr>
                  <w:tcW w:type="pct" w:w="870"/>
                  <w:vAlign w:val="top"/>
                  <w:vMerge w:val="restart"/>
                </w:tcPr>
                <w:p>
                  <w:pPr>
                    <w:jc w:val="left"/>
                    <w:ind w:left="-84.99999" w:right="-84.99999"/>
                    <w:spacing w:before="0" w:after="0"/>
                  </w:pPr>
                  <w:r>
                    <w:rPr>
                      <w:sz w:val="22"/>
                      <w:rFonts w:ascii="Times New Roman" w:hAnsi="Times New Roman"/>
                    </w:rPr>
                    <w:t> Массовая концентрация летучих кислот в пересчете на уксусную кислоту</w:t>
                  </w:r>
                </w:p>
              </w:tc>
              <w:tc>
                <w:tcPr>
                  <w:tcW w:type="pct" w:w="1070"/>
                  <w:vAlign w:val="top"/>
                  <w:vMerge w:val="restart"/>
                </w:tcPr>
                <w:p>
                  <w:pPr>
                    <w:jc w:val="left"/>
                    <w:ind w:left="-84.99999" w:right="-84.99999"/>
                    <w:spacing w:before="0" w:after="0"/>
                  </w:pPr>
                  <w:r>
                    <w:rPr>
                      <w:sz w:val="22"/>
                      <w:rFonts w:ascii="Times New Roman" w:hAnsi="Times New Roman"/>
                    </w:rPr>
                    <w:t>
                       ГОСТ 32001-2012;
                      <w:br/>
                      СТБ 1930-2009 (ГОСТ Р 51654-2000)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76.1* ТР</w:t>
                  </w:r>
                </w:p>
              </w:tc>
              <w:tc>
                <w:tcPr>
                  <w:tcW w:type="pct" w:w="680"/>
                  <w:vAlign w:val="top"/>
                  <w:vMerge w:val="restart"/>
                </w:tcPr>
                <w:p>
                  <w:pPr>
                    <w:jc w:val="left"/>
                    <w:ind w:left="-84.99999" w:right="-84.99999"/>
                    <w:spacing w:after="0" w:before="0"/>
                  </w:pPr>
                  <w:r>
                    <w:rPr>
                      <w:sz w:val="22"/>
                      <w:rFonts w:ascii="Times New Roman" w:hAnsi="Times New Roman"/>
                    </w:rPr>
                    <w:t>Ректификованный этиловый спирт, спирт-сырец</w:t>
                  </w:r>
                </w:p>
              </w:tc>
              <w:tc>
                <w:tcPr>
                  <w:tcW w:type="pct" w:w="530"/>
                  <w:vAlign w:val="top"/>
                </w:tcPr>
                <w:p>
                  <w:pPr>
                    <w:jc w:val="left"/>
                    <w:ind w:left="-84.99999" w:right="-84.99999"/>
                    <w:spacing w:after="0" w:before="0"/>
                  </w:pPr>
                  <w:r>
                    <w:rPr>
                      <w:sz w:val="22"/>
                      <w:rFonts w:ascii="Times New Roman" w:hAnsi="Times New Roman"/>
                    </w:rPr>
                    <w:t> 11.01/11.116, 11.04/11.116</w:t>
                  </w:r>
                </w:p>
              </w:tc>
              <w:tc>
                <w:tcPr>
                  <w:tcW w:type="pct" w:w="870"/>
                  <w:vAlign w:val="top"/>
                </w:tcPr>
                <w:p>
                  <w:pPr>
                    <w:jc w:val="left"/>
                    <w:ind w:left="-84.99999" w:right="-84.99999"/>
                    <w:spacing w:after="0" w:before="0"/>
                  </w:pPr>
                  <w:r>
                    <w:rPr>
                      <w:sz w:val="22"/>
                      <w:rFonts w:ascii="Times New Roman" w:hAnsi="Times New Roman"/>
                    </w:rPr>
                    <w:t> Органолептические показатели: внешний вид, цвет, вкус и запах</w:t>
                  </w:r>
                </w:p>
              </w:tc>
              <w:tc>
                <w:tcPr>
                  <w:tcW w:type="pct" w:w="1070"/>
                  <w:vAlign w:val="top"/>
                </w:tcPr>
                <w:p>
                  <w:pPr>
                    <w:jc w:val="left"/>
                    <w:ind w:left="-84.99999" w:right="-84.99999"/>
                    <w:spacing w:after="0" w:before="0"/>
                  </w:pPr>
                  <w:r>
                    <w:rPr>
                      <w:sz w:val="22"/>
                      <w:rFonts w:ascii="Times New Roman" w:hAnsi="Times New Roman"/>
                    </w:rPr>
                    <w:t> ГОСТ 33817-2016</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047/2018</w:t>
                  </w:r>
                </w:p>
              </w:tc>
            </w:tr>
            <w:tr>
              <w:tc>
                <w:tcPr>
                  <w:tcW w:type="pct" w:w="290"/>
                  <w:vAlign w:val="top"/>
                </w:tcPr>
                <w:p>
                  <w:pPr>
                    <w:jc w:val="left"/>
                    <w:ind w:left="-84.99999" w:right="-84.99999"/>
                    <w:spacing w:before="0" w:after="0"/>
                  </w:pPr>
                  <w:r>
                    <w:rPr>
                      <w:sz w:val="22"/>
                      <w:rFonts w:ascii="Times New Roman" w:hAnsi="Times New Roman"/>
                    </w:rPr>
                    <w:t> 76.2*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11.01/08.031, 11.04/08.031</w:t>
                  </w:r>
                </w:p>
              </w:tc>
              <w:tc>
                <w:tcPr>
                  <w:tcW w:type="pct" w:w="870"/>
                  <w:vAlign w:val="top"/>
                </w:tcPr>
                <w:p>
                  <w:pPr>
                    <w:jc w:val="left"/>
                    <w:ind w:left="-84.99999" w:right="-84.99999"/>
                    <w:spacing w:before="0" w:after="0"/>
                  </w:pPr>
                  <w:r>
                    <w:rPr>
                      <w:sz w:val="22"/>
                      <w:rFonts w:ascii="Times New Roman" w:hAnsi="Times New Roman"/>
                    </w:rPr>
                    <w:t> Объемная доля этилового спирта</w:t>
                  </w:r>
                </w:p>
              </w:tc>
              <w:tc>
                <w:tcPr>
                  <w:tcW w:type="pct" w:w="1070"/>
                  <w:vAlign w:val="top"/>
                </w:tcPr>
                <w:p>
                  <w:pPr>
                    <w:jc w:val="left"/>
                    <w:ind w:left="-84.99999" w:right="-84.99999"/>
                    <w:spacing w:before="0" w:after="0"/>
                  </w:pPr>
                  <w:r>
                    <w:rPr>
                      <w:sz w:val="22"/>
                      <w:rFonts w:ascii="Times New Roman" w:hAnsi="Times New Roman"/>
                    </w:rPr>
                    <w:t>
                       ГОСТ 32036-2013 п.6.3;
                      <w:br/>
                      ГОСТ 3639-79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76.3*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11.01/08.149, 11.04/08.149</w:t>
                  </w:r>
                </w:p>
              </w:tc>
              <w:tc>
                <w:tcPr>
                  <w:tcW w:type="pct" w:w="870"/>
                  <w:vAlign w:val="top"/>
                </w:tcPr>
                <w:p>
                  <w:pPr>
                    <w:jc w:val="left"/>
                    <w:ind w:left="-84.99999" w:right="-84.99999"/>
                    <w:spacing w:before="0" w:after="0"/>
                  </w:pPr>
                  <w:r>
                    <w:rPr>
                      <w:sz w:val="22"/>
                      <w:rFonts w:ascii="Times New Roman" w:hAnsi="Times New Roman"/>
                    </w:rPr>
                    <w:t> Массовая концентрация свободных кислот (без СО2) в пересчете на безводный спирт</w:t>
                  </w:r>
                </w:p>
              </w:tc>
              <w:tc>
                <w:tcPr>
                  <w:tcW w:type="pct" w:w="1070"/>
                  <w:vAlign w:val="top"/>
                </w:tcPr>
                <w:p>
                  <w:pPr>
                    <w:jc w:val="left"/>
                    <w:ind w:left="-84.99999" w:right="-84.99999"/>
                    <w:spacing w:before="0" w:after="0"/>
                  </w:pPr>
                  <w:r>
                    <w:rPr>
                      <w:sz w:val="22"/>
                      <w:rFonts w:ascii="Times New Roman" w:hAnsi="Times New Roman"/>
                    </w:rPr>
                    <w:t> ГОСТ 32036-2013 п. 6.9</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76.4*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11.01/08.052, 11.04/08.052</w:t>
                  </w:r>
                </w:p>
              </w:tc>
              <w:tc>
                <w:tcPr>
                  <w:tcW w:type="pct" w:w="870"/>
                  <w:vAlign w:val="top"/>
                </w:tcPr>
                <w:p>
                  <w:pPr>
                    <w:jc w:val="left"/>
                    <w:ind w:left="-84.99999" w:right="-84.99999"/>
                    <w:spacing w:before="0" w:after="0"/>
                  </w:pPr>
                  <w:r>
                    <w:rPr>
                      <w:sz w:val="22"/>
                      <w:rFonts w:ascii="Times New Roman" w:hAnsi="Times New Roman"/>
                    </w:rPr>
                    <w:t> Массовая концентрация сухого остатка в пересчете на безводный спирт</w:t>
                  </w:r>
                </w:p>
              </w:tc>
              <w:tc>
                <w:tcPr>
                  <w:tcW w:type="pct" w:w="1070"/>
                  <w:vAlign w:val="top"/>
                </w:tcPr>
                <w:p>
                  <w:pPr>
                    <w:jc w:val="left"/>
                    <w:ind w:left="-84.99999" w:right="-84.99999"/>
                    <w:spacing w:before="0" w:after="0"/>
                  </w:pPr>
                  <w:r>
                    <w:rPr>
                      <w:sz w:val="22"/>
                      <w:rFonts w:ascii="Times New Roman" w:hAnsi="Times New Roman"/>
                    </w:rPr>
                    <w:t> ГОСТ 31685-2012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76.5*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11.01/08.158, 11.04/08.158</w:t>
                  </w:r>
                </w:p>
              </w:tc>
              <w:tc>
                <w:tcPr>
                  <w:tcW w:type="pct" w:w="870"/>
                  <w:vAlign w:val="top"/>
                </w:tcPr>
                <w:p>
                  <w:pPr>
                    <w:jc w:val="left"/>
                    <w:ind w:left="-84.99999" w:right="-84.99999"/>
                    <w:spacing w:before="0" w:after="0"/>
                  </w:pPr>
                  <w:r>
                    <w:rPr>
                      <w:sz w:val="22"/>
                      <w:rFonts w:ascii="Times New Roman" w:hAnsi="Times New Roman"/>
                    </w:rPr>
                    <w:t> Массовая концентрация уксусного альдегида в пересчете на безводный спирт (массовая концентрация альдегидов в пересчете на уксусный альдегид в безводном спирте)</w:t>
                  </w:r>
                </w:p>
              </w:tc>
              <w:tc>
                <w:tcPr>
                  <w:tcW w:type="pct" w:w="1070"/>
                  <w:vAlign w:val="top"/>
                  <w:vMerge w:val="restart"/>
                </w:tcPr>
                <w:p>
                  <w:pPr>
                    <w:jc w:val="left"/>
                    <w:ind w:left="-84.99999" w:right="-84.99999"/>
                    <w:spacing w:before="0" w:after="0"/>
                  </w:pPr>
                  <w:r>
                    <w:rPr>
                      <w:sz w:val="22"/>
                      <w:rFonts w:ascii="Times New Roman" w:hAnsi="Times New Roman"/>
                    </w:rPr>
                    <w:t> СТБ ГОСТ Р 51698-2001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76.6*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высших спиртов (сивушного масла): 1-пропанол, 2-пропанол, 1-бутанол, спирт изобутиловый (2-метил-пропанол-1), спирт изоамиловый (3-метил-бутанол-1) в пересчете на безводный спирт (массовая концентрация сивушного масла в пересчете на смесь изо-амилового и изобутиловогоспиртов (3:1) в безводном спирте)</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76.7*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сложных эфиров: метилацетат и этилацетат в пересчете на без-водный спирт (массовая концентрация сложных эфиров в пересчете на уксусно-этиловый эфир в безводном спирте)</w:t>
                  </w:r>
                </w:p>
              </w:tc>
              <w:tc>
                <w:tcPr>
                  <w:tcW w:type="pct" w:w="1070"/>
                  <w:vAlign w:val="top"/>
                  <w:vMerge/>
                </w:tcP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76.8*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Объёмная доля метилового спирта в пересчете на безводный спирт</w:t>
                  </w:r>
                </w:p>
              </w:tc>
              <w:tc>
                <w:tcPr>
                  <w:tcW w:type="pct" w:w="1070"/>
                  <w:vAlign w:val="top"/>
                  <w:vMerge/>
                </w:tcP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77.1* ТР</w:t>
                  </w:r>
                </w:p>
              </w:tc>
              <w:tc>
                <w:tcPr>
                  <w:tcW w:type="pct" w:w="680"/>
                  <w:vAlign w:val="top"/>
                  <w:vMerge w:val="restart"/>
                </w:tcPr>
                <w:p>
                  <w:pPr>
                    <w:jc w:val="left"/>
                    <w:ind w:left="-84.99999" w:right="-84.99999"/>
                    <w:spacing w:after="0" w:before="0"/>
                  </w:pPr>
                  <w:r>
                    <w:rPr>
                      <w:sz w:val="22"/>
                      <w:rFonts w:ascii="Times New Roman" w:hAnsi="Times New Roman"/>
                    </w:rPr>
                    <w:t>Вода, используемая для изготовления алкогольной продукции</w:t>
                  </w:r>
                </w:p>
              </w:tc>
              <w:tc>
                <w:tcPr>
                  <w:tcW w:type="pct" w:w="530"/>
                  <w:vAlign w:val="top"/>
                  <w:vMerge w:val="restart"/>
                </w:tcPr>
                <w:p>
                  <w:pPr>
                    <w:jc w:val="left"/>
                    <w:ind w:left="-84.99999" w:right="-84.99999"/>
                    <w:spacing w:after="0" w:before="0"/>
                  </w:pPr>
                  <w:r>
                    <w:rPr>
                      <w:sz w:val="22"/>
                      <w:rFonts w:ascii="Times New Roman" w:hAnsi="Times New Roman"/>
                    </w:rPr>
                    <w:t> 100.09/08.149</w:t>
                  </w:r>
                </w:p>
              </w:tc>
              <w:tc>
                <w:tcPr>
                  <w:tcW w:type="pct" w:w="870"/>
                  <w:vAlign w:val="top"/>
                </w:tcPr>
                <w:p>
                  <w:pPr>
                    <w:jc w:val="left"/>
                    <w:ind w:left="-84.99999" w:right="-84.99999"/>
                    <w:spacing w:after="0" w:before="0"/>
                  </w:pPr>
                  <w:r>
                    <w:rPr>
                      <w:sz w:val="22"/>
                      <w:rFonts w:ascii="Times New Roman" w:hAnsi="Times New Roman"/>
                    </w:rPr>
                    <w:t> Жесткость общая</w:t>
                  </w:r>
                </w:p>
              </w:tc>
              <w:tc>
                <w:tcPr>
                  <w:tcW w:type="pct" w:w="1070"/>
                  <w:vAlign w:val="top"/>
                </w:tcPr>
                <w:p>
                  <w:pPr>
                    <w:jc w:val="left"/>
                    <w:ind w:left="-84.99999" w:right="-84.99999"/>
                    <w:spacing w:after="0" w:before="0"/>
                  </w:pPr>
                  <w:r>
                    <w:rPr>
                      <w:sz w:val="22"/>
                      <w:rFonts w:ascii="Times New Roman" w:hAnsi="Times New Roman"/>
                    </w:rPr>
                    <w:t> ГОСТ 31954-2012 п.4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047/2018</w:t>
                  </w:r>
                </w:p>
              </w:tc>
            </w:tr>
            <w:tr>
              <w:tc>
                <w:tcPr>
                  <w:tcW w:type="pct" w:w="290"/>
                  <w:vAlign w:val="top"/>
                </w:tcPr>
                <w:p>
                  <w:pPr>
                    <w:jc w:val="left"/>
                    <w:ind w:left="-84.99999" w:right="-84.99999"/>
                    <w:spacing w:before="0" w:after="0"/>
                  </w:pPr>
                  <w:r>
                    <w:rPr>
                      <w:sz w:val="22"/>
                      <w:rFonts w:ascii="Times New Roman" w:hAnsi="Times New Roman"/>
                    </w:rPr>
                    <w:t> 77.2*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Окисляемость перманганатная</w:t>
                  </w:r>
                </w:p>
              </w:tc>
              <w:tc>
                <w:tcPr>
                  <w:tcW w:type="pct" w:w="1070"/>
                  <w:vAlign w:val="top"/>
                </w:tcPr>
                <w:p>
                  <w:pPr>
                    <w:jc w:val="left"/>
                    <w:ind w:left="-84.99999" w:right="-84.99999"/>
                    <w:spacing w:before="0" w:after="0"/>
                  </w:pPr>
                  <w:r>
                    <w:rPr>
                      <w:sz w:val="22"/>
                      <w:rFonts w:ascii="Times New Roman" w:hAnsi="Times New Roman"/>
                    </w:rPr>
                    <w:t> СТБ ISO 8467-2009</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77.3*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100.09/08.052</w:t>
                  </w:r>
                </w:p>
              </w:tc>
              <w:tc>
                <w:tcPr>
                  <w:tcW w:type="pct" w:w="870"/>
                  <w:vAlign w:val="top"/>
                </w:tcPr>
                <w:p>
                  <w:pPr>
                    <w:jc w:val="left"/>
                    <w:ind w:left="-84.99999" w:right="-84.99999"/>
                    <w:spacing w:before="0" w:after="0"/>
                  </w:pPr>
                  <w:r>
                    <w:rPr>
                      <w:sz w:val="22"/>
                      <w:rFonts w:ascii="Times New Roman" w:hAnsi="Times New Roman"/>
                    </w:rPr>
                    <w:t> Сухой остаток</w:t>
                  </w:r>
                </w:p>
              </w:tc>
              <w:tc>
                <w:tcPr>
                  <w:tcW w:type="pct" w:w="1070"/>
                  <w:vAlign w:val="top"/>
                </w:tcPr>
                <w:p>
                  <w:pPr>
                    <w:jc w:val="left"/>
                    <w:ind w:left="-84.99999" w:right="-84.99999"/>
                    <w:spacing w:before="0" w:after="0"/>
                  </w:pPr>
                  <w:r>
                    <w:rPr>
                      <w:sz w:val="22"/>
                      <w:rFonts w:ascii="Times New Roman" w:hAnsi="Times New Roman"/>
                    </w:rPr>
                    <w:t> ГОСТ 18164-72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77.4*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100.09/08.149</w:t>
                  </w:r>
                </w:p>
              </w:tc>
              <w:tc>
                <w:tcPr>
                  <w:tcW w:type="pct" w:w="870"/>
                  <w:vAlign w:val="top"/>
                </w:tcPr>
                <w:p>
                  <w:pPr>
                    <w:jc w:val="left"/>
                    <w:ind w:left="-84.99999" w:right="-84.99999"/>
                    <w:spacing w:before="0" w:after="0"/>
                  </w:pPr>
                  <w:r>
                    <w:rPr>
                      <w:sz w:val="22"/>
                      <w:rFonts w:ascii="Times New Roman" w:hAnsi="Times New Roman"/>
                    </w:rPr>
                    <w:t> Кальций</w:t>
                  </w:r>
                </w:p>
              </w:tc>
              <w:tc>
                <w:tcPr>
                  <w:tcW w:type="pct" w:w="1070"/>
                  <w:vAlign w:val="top"/>
                </w:tcPr>
                <w:p>
                  <w:pPr>
                    <w:jc w:val="left"/>
                    <w:ind w:left="-84.99999" w:right="-84.99999"/>
                    <w:spacing w:before="0" w:after="0"/>
                  </w:pPr>
                  <w:r>
                    <w:rPr>
                      <w:sz w:val="22"/>
                      <w:rFonts w:ascii="Times New Roman" w:hAnsi="Times New Roman"/>
                    </w:rPr>
                    <w:t> ГОСТ 23268.5-78 п.2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77.5*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Магний</w:t>
                  </w:r>
                </w:p>
              </w:tc>
              <w:tc>
                <w:tcPr>
                  <w:tcW w:type="pct" w:w="1070"/>
                  <w:vAlign w:val="top"/>
                </w:tcPr>
                <w:p>
                  <w:pPr>
                    <w:jc w:val="left"/>
                    <w:ind w:left="-84.99999" w:right="-84.99999"/>
                    <w:spacing w:before="0" w:after="0"/>
                  </w:pPr>
                  <w:r>
                    <w:rPr>
                      <w:sz w:val="22"/>
                      <w:rFonts w:ascii="Times New Roman" w:hAnsi="Times New Roman"/>
                    </w:rPr>
                    <w:t> ГОСТ 23268.5-78 п.3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77.6*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100.09/08.032</w:t>
                  </w:r>
                </w:p>
              </w:tc>
              <w:tc>
                <w:tcPr>
                  <w:tcW w:type="pct" w:w="870"/>
                  <w:vAlign w:val="top"/>
                </w:tcPr>
                <w:p>
                  <w:pPr>
                    <w:jc w:val="left"/>
                    <w:ind w:left="-84.99999" w:right="-84.99999"/>
                    <w:spacing w:before="0" w:after="0"/>
                  </w:pPr>
                  <w:r>
                    <w:rPr>
                      <w:sz w:val="22"/>
                      <w:rFonts w:ascii="Times New Roman" w:hAnsi="Times New Roman"/>
                    </w:rPr>
                    <w:t> Марганец</w:t>
                  </w:r>
                </w:p>
              </w:tc>
              <w:tc>
                <w:tcPr>
                  <w:tcW w:type="pct" w:w="1070"/>
                  <w:vAlign w:val="top"/>
                </w:tcPr>
                <w:p>
                  <w:pPr>
                    <w:jc w:val="left"/>
                    <w:ind w:left="-84.99999" w:right="-84.99999"/>
                    <w:spacing w:before="0" w:after="0"/>
                  </w:pPr>
                  <w:r>
                    <w:rPr>
                      <w:sz w:val="22"/>
                      <w:rFonts w:ascii="Times New Roman" w:hAnsi="Times New Roman"/>
                    </w:rPr>
                    <w:t> ГОСТ 31870-2012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77.7*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100.09/08.156</w:t>
                  </w:r>
                </w:p>
              </w:tc>
              <w:tc>
                <w:tcPr>
                  <w:tcW w:type="pct" w:w="870"/>
                  <w:vAlign w:val="top"/>
                </w:tcPr>
                <w:p>
                  <w:pPr>
                    <w:jc w:val="left"/>
                    <w:ind w:left="-84.99999" w:right="-84.99999"/>
                    <w:spacing w:before="0" w:after="0"/>
                  </w:pPr>
                  <w:r>
                    <w:rPr>
                      <w:sz w:val="22"/>
                      <w:rFonts w:ascii="Times New Roman" w:hAnsi="Times New Roman"/>
                    </w:rPr>
                    <w:t> Нитраты</w:t>
                  </w:r>
                </w:p>
              </w:tc>
              <w:tc>
                <w:tcPr>
                  <w:tcW w:type="pct" w:w="1070"/>
                  <w:vAlign w:val="top"/>
                </w:tcPr>
                <w:p>
                  <w:pPr>
                    <w:jc w:val="left"/>
                    <w:ind w:left="-84.99999" w:right="-84.99999"/>
                    <w:spacing w:before="0" w:after="0"/>
                  </w:pPr>
                  <w:r>
                    <w:rPr>
                      <w:sz w:val="22"/>
                      <w:rFonts w:ascii="Times New Roman" w:hAnsi="Times New Roman"/>
                    </w:rPr>
                    <w:t> ГОСТ 33045-2014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77.8*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Нитриты</w:t>
                  </w:r>
                </w:p>
              </w:tc>
              <w:tc>
                <w:tcPr>
                  <w:tcW w:type="pct" w:w="1070"/>
                  <w:vAlign w:val="top"/>
                </w:tcPr>
                <w:p>
                  <w:pPr>
                    <w:jc w:val="left"/>
                    <w:ind w:left="-84.99999" w:right="-84.99999"/>
                    <w:spacing w:before="0" w:after="0"/>
                  </w:pPr>
                  <w:r>
                    <w:rPr>
                      <w:sz w:val="22"/>
                      <w:rFonts w:ascii="Times New Roman" w:hAnsi="Times New Roman"/>
                    </w:rPr>
                    <w:t> ГОСТ 33045-2014 п. 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77.9*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100.09/08.149</w:t>
                  </w:r>
                </w:p>
              </w:tc>
              <w:tc>
                <w:tcPr>
                  <w:tcW w:type="pct" w:w="870"/>
                  <w:vAlign w:val="top"/>
                </w:tcPr>
                <w:p>
                  <w:pPr>
                    <w:jc w:val="left"/>
                    <w:ind w:left="-84.99999" w:right="-84.99999"/>
                    <w:spacing w:before="0" w:after="0"/>
                  </w:pPr>
                  <w:r>
                    <w:rPr>
                      <w:sz w:val="22"/>
                      <w:rFonts w:ascii="Times New Roman" w:hAnsi="Times New Roman"/>
                    </w:rPr>
                    <w:t> Хлориды</w:t>
                  </w:r>
                </w:p>
              </w:tc>
              <w:tc>
                <w:tcPr>
                  <w:tcW w:type="pct" w:w="1070"/>
                  <w:vAlign w:val="top"/>
                </w:tcPr>
                <w:p>
                  <w:pPr>
                    <w:jc w:val="left"/>
                    <w:ind w:left="-84.99999" w:right="-84.99999"/>
                    <w:spacing w:before="0" w:after="0"/>
                  </w:pPr>
                  <w:r>
                    <w:rPr>
                      <w:sz w:val="22"/>
                      <w:rFonts w:ascii="Times New Roman" w:hAnsi="Times New Roman"/>
                    </w:rPr>
                    <w:t> ГОСТ 4245-72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77.10*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100.09/08.052</w:t>
                  </w:r>
                </w:p>
              </w:tc>
              <w:tc>
                <w:tcPr>
                  <w:tcW w:type="pct" w:w="870"/>
                  <w:vAlign w:val="top"/>
                </w:tcPr>
                <w:p>
                  <w:pPr>
                    <w:jc w:val="left"/>
                    <w:ind w:left="-84.99999" w:right="-84.99999"/>
                    <w:spacing w:before="0" w:after="0"/>
                  </w:pPr>
                  <w:r>
                    <w:rPr>
                      <w:sz w:val="22"/>
                      <w:rFonts w:ascii="Times New Roman" w:hAnsi="Times New Roman"/>
                    </w:rPr>
                    <w:t> Сульфаты</w:t>
                  </w:r>
                </w:p>
              </w:tc>
              <w:tc>
                <w:tcPr>
                  <w:tcW w:type="pct" w:w="1070"/>
                  <w:vAlign w:val="top"/>
                </w:tcPr>
                <w:p>
                  <w:pPr>
                    <w:jc w:val="left"/>
                    <w:ind w:left="-84.99999" w:right="-84.99999"/>
                    <w:spacing w:before="0" w:after="0"/>
                  </w:pPr>
                  <w:r>
                    <w:rPr>
                      <w:sz w:val="22"/>
                      <w:rFonts w:ascii="Times New Roman" w:hAnsi="Times New Roman"/>
                    </w:rPr>
                    <w:t> ГОСТ 4389-72 п.2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77.11*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100.09/08.149, 100.09/08.169</w:t>
                  </w:r>
                </w:p>
              </w:tc>
              <w:tc>
                <w:tcPr>
                  <w:tcW w:type="pct" w:w="870"/>
                  <w:vAlign w:val="top"/>
                </w:tcPr>
                <w:p>
                  <w:pPr>
                    <w:jc w:val="left"/>
                    <w:ind w:left="-84.99999" w:right="-84.99999"/>
                    <w:spacing w:before="0" w:after="0"/>
                  </w:pPr>
                  <w:r>
                    <w:rPr>
                      <w:sz w:val="22"/>
                      <w:rFonts w:ascii="Times New Roman" w:hAnsi="Times New Roman"/>
                    </w:rPr>
                    <w:t> Гидрокарбонаты</w:t>
                  </w:r>
                </w:p>
              </w:tc>
              <w:tc>
                <w:tcPr>
                  <w:tcW w:type="pct" w:w="1070"/>
                  <w:vAlign w:val="top"/>
                </w:tcPr>
                <w:p>
                  <w:pPr>
                    <w:jc w:val="left"/>
                    <w:ind w:left="-84.99999" w:right="-84.99999"/>
                    <w:spacing w:before="0" w:after="0"/>
                  </w:pPr>
                  <w:r>
                    <w:rPr>
                      <w:sz w:val="22"/>
                      <w:rFonts w:ascii="Times New Roman" w:hAnsi="Times New Roman"/>
                    </w:rPr>
                    <w:t> ГОСТ 23268.3-78</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77.12*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100.09/08.156</w:t>
                  </w:r>
                </w:p>
              </w:tc>
              <w:tc>
                <w:tcPr>
                  <w:tcW w:type="pct" w:w="870"/>
                  <w:vAlign w:val="top"/>
                </w:tcPr>
                <w:p>
                  <w:pPr>
                    <w:jc w:val="left"/>
                    <w:ind w:left="-84.99999" w:right="-84.99999"/>
                    <w:spacing w:before="0" w:after="0"/>
                  </w:pPr>
                  <w:r>
                    <w:rPr>
                      <w:sz w:val="22"/>
                      <w:rFonts w:ascii="Times New Roman" w:hAnsi="Times New Roman"/>
                    </w:rPr>
                    <w:t> Аммиак</w:t>
                  </w:r>
                </w:p>
              </w:tc>
              <w:tc>
                <w:tcPr>
                  <w:tcW w:type="pct" w:w="1070"/>
                  <w:vAlign w:val="top"/>
                </w:tcPr>
                <w:p>
                  <w:pPr>
                    <w:jc w:val="left"/>
                    <w:ind w:left="-84.99999" w:right="-84.99999"/>
                    <w:spacing w:before="0" w:after="0"/>
                  </w:pPr>
                  <w:r>
                    <w:rPr>
                      <w:sz w:val="22"/>
                      <w:rFonts w:ascii="Times New Roman" w:hAnsi="Times New Roman"/>
                    </w:rPr>
                    <w:t> ГОСТ 33045-2014 п.5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77.13*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100.09/08.032</w:t>
                  </w:r>
                </w:p>
              </w:tc>
              <w:tc>
                <w:tcPr>
                  <w:tcW w:type="pct" w:w="870"/>
                  <w:vAlign w:val="top"/>
                </w:tcPr>
                <w:p>
                  <w:pPr>
                    <w:jc w:val="left"/>
                    <w:ind w:left="-84.99999" w:right="-84.99999"/>
                    <w:spacing w:before="0" w:after="0"/>
                  </w:pPr>
                  <w:r>
                    <w:rPr>
                      <w:sz w:val="22"/>
                      <w:rFonts w:ascii="Times New Roman" w:hAnsi="Times New Roman"/>
                    </w:rPr>
                    <w:t> Железо</w:t>
                  </w:r>
                </w:p>
              </w:tc>
              <w:tc>
                <w:tcPr>
                  <w:tcW w:type="pct" w:w="1070"/>
                  <w:vAlign w:val="top"/>
                </w:tcPr>
                <w:p>
                  <w:pPr>
                    <w:jc w:val="left"/>
                    <w:ind w:left="-84.99999" w:right="-84.99999"/>
                    <w:spacing w:before="0" w:after="0"/>
                  </w:pPr>
                  <w:r>
                    <w:rPr>
                      <w:sz w:val="22"/>
                      <w:rFonts w:ascii="Times New Roman" w:hAnsi="Times New Roman"/>
                    </w:rPr>
                    <w:t>
                       ГОСТ 26929-94;
                      <w:br/>
                      ГОСТ 31870-2012 п.4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77.14*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Медь</w:t>
                  </w:r>
                </w:p>
              </w:tc>
              <w:tc>
                <w:tcPr>
                  <w:tcW w:type="pct" w:w="1070"/>
                  <w:vAlign w:val="top"/>
                </w:tcPr>
                <w:p>
                  <w:pPr>
                    <w:jc w:val="left"/>
                    <w:ind w:left="-84.99999" w:right="-84.99999"/>
                    <w:spacing w:before="0" w:after="0"/>
                  </w:pPr>
                  <w:r>
                    <w:rPr>
                      <w:sz w:val="22"/>
                      <w:rFonts w:ascii="Times New Roman" w:hAnsi="Times New Roman"/>
                    </w:rPr>
                    <w:t>
                       ГОСТ 30178-96;
                      <w:br/>
                      ГОСТ 31870-2012 п.4;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77.15*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100.09/11.116</w:t>
                  </w:r>
                </w:p>
              </w:tc>
              <w:tc>
                <w:tcPr>
                  <w:tcW w:type="pct" w:w="870"/>
                  <w:vAlign w:val="top"/>
                </w:tcPr>
                <w:p>
                  <w:pPr>
                    <w:jc w:val="left"/>
                    <w:ind w:left="-84.99999" w:right="-84.99999"/>
                    <w:spacing w:before="0" w:after="0"/>
                  </w:pPr>
                  <w:r>
                    <w:rPr>
                      <w:sz w:val="22"/>
                      <w:rFonts w:ascii="Times New Roman" w:hAnsi="Times New Roman"/>
                    </w:rPr>
                    <w:t> Запах при 20 °С; Запах при нагревании до 60 °С</w:t>
                  </w:r>
                </w:p>
              </w:tc>
              <w:tc>
                <w:tcPr>
                  <w:tcW w:type="pct" w:w="1070"/>
                  <w:vAlign w:val="top"/>
                </w:tcPr>
                <w:p>
                  <w:pPr>
                    <w:jc w:val="left"/>
                    <w:ind w:left="-84.99999" w:right="-84.99999"/>
                    <w:spacing w:before="0" w:after="0"/>
                  </w:pPr>
                  <w:r>
                    <w:rPr>
                      <w:sz w:val="22"/>
                      <w:rFonts w:ascii="Times New Roman" w:hAnsi="Times New Roman"/>
                    </w:rPr>
                    <w:t> ГОСТ 3351-74 п.2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77.16*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Вкус и привкус при температуре 20 °С</w:t>
                  </w:r>
                </w:p>
              </w:tc>
              <w:tc>
                <w:tcPr>
                  <w:tcW w:type="pct" w:w="1070"/>
                  <w:vAlign w:val="top"/>
                </w:tcPr>
                <w:p>
                  <w:pPr>
                    <w:jc w:val="left"/>
                    <w:ind w:left="-84.99999" w:right="-84.99999"/>
                    <w:spacing w:before="0" w:after="0"/>
                  </w:pPr>
                  <w:r>
                    <w:rPr>
                      <w:sz w:val="22"/>
                      <w:rFonts w:ascii="Times New Roman" w:hAnsi="Times New Roman"/>
                    </w:rPr>
                    <w:t> ГОСТ 3351-74 п.3</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77.17*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100.09/08.156</w:t>
                  </w:r>
                </w:p>
              </w:tc>
              <w:tc>
                <w:tcPr>
                  <w:tcW w:type="pct" w:w="870"/>
                  <w:vAlign w:val="top"/>
                  <w:vMerge w:val="restart"/>
                </w:tcPr>
                <w:p>
                  <w:pPr>
                    <w:jc w:val="left"/>
                    <w:ind w:left="-84.99999" w:right="-84.99999"/>
                    <w:spacing w:before="0" w:after="0"/>
                  </w:pPr>
                  <w:r>
                    <w:rPr>
                      <w:sz w:val="22"/>
                      <w:rFonts w:ascii="Times New Roman" w:hAnsi="Times New Roman"/>
                    </w:rPr>
                    <w:t> Цветность</w:t>
                  </w:r>
                </w:p>
              </w:tc>
              <w:tc>
                <w:tcPr>
                  <w:tcW w:type="pct" w:w="1070"/>
                  <w:vAlign w:val="top"/>
                  <w:vMerge w:val="restart"/>
                </w:tcPr>
                <w:p>
                  <w:pPr>
                    <w:jc w:val="left"/>
                    <w:ind w:left="-84.99999" w:right="-84.99999"/>
                    <w:spacing w:before="0" w:after="0"/>
                  </w:pPr>
                  <w:r>
                    <w:rPr>
                      <w:sz w:val="22"/>
                      <w:rFonts w:ascii="Times New Roman" w:hAnsi="Times New Roman"/>
                    </w:rPr>
                    <w:t> ГОСТ 31868-2012 пп. 4,5</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78.1* ТР</w:t>
                  </w:r>
                </w:p>
              </w:tc>
              <w:tc>
                <w:tcPr>
                  <w:tcW w:type="pct" w:w="680"/>
                  <w:vAlign w:val="top"/>
                  <w:vMerge w:val="restart"/>
                </w:tcPr>
                <w:p>
                  <w:pPr>
                    <w:jc w:val="left"/>
                    <w:ind w:left="-84.99999" w:right="-84.99999"/>
                    <w:spacing w:after="0" w:before="0"/>
                  </w:pPr>
                  <w:r>
                    <w:rPr>
                      <w:sz w:val="22"/>
                      <w:rFonts w:ascii="Times New Roman" w:hAnsi="Times New Roman"/>
                    </w:rPr>
                    <w:t>Водки, особые водки, ликероводочные изделия, спиртные напитки и слабоалкогольные напитки</w:t>
                  </w:r>
                </w:p>
              </w:tc>
              <w:tc>
                <w:tcPr>
                  <w:tcW w:type="pct" w:w="530"/>
                  <w:vAlign w:val="top"/>
                </w:tcPr>
                <w:p>
                  <w:pPr>
                    <w:jc w:val="left"/>
                    <w:ind w:left="-84.99999" w:right="-84.99999"/>
                    <w:spacing w:after="0" w:before="0"/>
                  </w:pPr>
                  <w:r>
                    <w:rPr>
                      <w:sz w:val="22"/>
                      <w:rFonts w:ascii="Times New Roman" w:hAnsi="Times New Roman"/>
                    </w:rPr>
                    <w:t> 10.89/11.116, 11.01/11.116, 11.04/11.116</w:t>
                  </w:r>
                </w:p>
              </w:tc>
              <w:tc>
                <w:tcPr>
                  <w:tcW w:type="pct" w:w="870"/>
                  <w:vAlign w:val="top"/>
                </w:tcPr>
                <w:p>
                  <w:pPr>
                    <w:jc w:val="left"/>
                    <w:ind w:left="-84.99999" w:right="-84.99999"/>
                    <w:spacing w:after="0" w:before="0"/>
                  </w:pPr>
                  <w:r>
                    <w:rPr>
                      <w:sz w:val="22"/>
                      <w:rFonts w:ascii="Times New Roman" w:hAnsi="Times New Roman"/>
                    </w:rPr>
                    <w:t> Органолептические показатели</w:t>
                  </w:r>
                </w:p>
              </w:tc>
              <w:tc>
                <w:tcPr>
                  <w:tcW w:type="pct" w:w="1070"/>
                  <w:vAlign w:val="top"/>
                </w:tcPr>
                <w:p>
                  <w:pPr>
                    <w:jc w:val="left"/>
                    <w:ind w:left="-84.99999" w:right="-84.99999"/>
                    <w:spacing w:after="0" w:before="0"/>
                  </w:pPr>
                  <w:r>
                    <w:rPr>
                      <w:sz w:val="22"/>
                      <w:rFonts w:ascii="Times New Roman" w:hAnsi="Times New Roman"/>
                    </w:rPr>
                    <w:t>
                       ГОСТ 4828-83 пп. 2.5, 2.6. 2.8;
                      <w:br/>
                      ГОСТ 5363-93 п.4.6;
                      <w:br/>
                      ГОСТ 6687.5-86 п.2;
                      <w:br/>
                      СТБ 2500-2017 п. 7.2
                    </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047/2018</w:t>
                  </w:r>
                </w:p>
              </w:tc>
            </w:tr>
            <w:tr>
              <w:tc>
                <w:tcPr>
                  <w:tcW w:type="pct" w:w="290"/>
                  <w:vAlign w:val="top"/>
                </w:tcPr>
                <w:p>
                  <w:pPr>
                    <w:jc w:val="left"/>
                    <w:ind w:left="-84.99999" w:right="-84.99999"/>
                    <w:spacing w:before="0" w:after="0"/>
                  </w:pPr>
                  <w:r>
                    <w:rPr>
                      <w:sz w:val="22"/>
                      <w:rFonts w:ascii="Times New Roman" w:hAnsi="Times New Roman"/>
                    </w:rPr>
                    <w:t> 78.2*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10.89/08.031, 11.01/08.031, 11.04/08.031</w:t>
                  </w:r>
                </w:p>
              </w:tc>
              <w:tc>
                <w:tcPr>
                  <w:tcW w:type="pct" w:w="870"/>
                  <w:vAlign w:val="top"/>
                </w:tcPr>
                <w:p>
                  <w:pPr>
                    <w:jc w:val="left"/>
                    <w:ind w:left="-84.99999" w:right="-84.99999"/>
                    <w:spacing w:before="0" w:after="0"/>
                  </w:pPr>
                  <w:r>
                    <w:rPr>
                      <w:sz w:val="22"/>
                      <w:rFonts w:ascii="Times New Roman" w:hAnsi="Times New Roman"/>
                    </w:rPr>
                    <w:t> Крепость</w:t>
                  </w:r>
                </w:p>
              </w:tc>
              <w:tc>
                <w:tcPr>
                  <w:tcW w:type="pct" w:w="1070"/>
                  <w:vAlign w:val="top"/>
                </w:tcPr>
                <w:p>
                  <w:pPr>
                    <w:jc w:val="left"/>
                    <w:ind w:left="-84.99999" w:right="-84.99999"/>
                    <w:spacing w:before="0" w:after="0"/>
                  </w:pPr>
                  <w:r>
                    <w:rPr>
                      <w:sz w:val="22"/>
                      <w:rFonts w:ascii="Times New Roman" w:hAnsi="Times New Roman"/>
                    </w:rPr>
                    <w:t>
                       ГОСТ 32035-2013 п. 5.3.1;
                      <w:br/>
                      ГОСТ 32095-2013;
                      <w:br/>
                      ГОСТ 4828-83 п. 2.9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78.3*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11.01/08.149, 11.04/08.149</w:t>
                  </w:r>
                </w:p>
              </w:tc>
              <w:tc>
                <w:tcPr>
                  <w:tcW w:type="pct" w:w="870"/>
                  <w:vAlign w:val="top"/>
                </w:tcPr>
                <w:p>
                  <w:pPr>
                    <w:jc w:val="left"/>
                    <w:ind w:left="-84.99999" w:right="-84.99999"/>
                    <w:spacing w:before="0" w:after="0"/>
                  </w:pPr>
                  <w:r>
                    <w:rPr>
                      <w:sz w:val="22"/>
                      <w:rFonts w:ascii="Times New Roman" w:hAnsi="Times New Roman"/>
                    </w:rPr>
                    <w:t> Щелочность - объем соляной кислоты с концентрацией 0,1 моль/дм3, израсходованный на титрование 100 см3 водки</w:t>
                  </w:r>
                </w:p>
              </w:tc>
              <w:tc>
                <w:tcPr>
                  <w:tcW w:type="pct" w:w="1070"/>
                  <w:vAlign w:val="top"/>
                </w:tcPr>
                <w:p>
                  <w:pPr>
                    <w:jc w:val="left"/>
                    <w:ind w:left="-84.99999" w:right="-84.99999"/>
                    <w:spacing w:before="0" w:after="0"/>
                  </w:pPr>
                  <w:r>
                    <w:rPr>
                      <w:sz w:val="22"/>
                      <w:rFonts w:ascii="Times New Roman" w:hAnsi="Times New Roman"/>
                    </w:rPr>
                    <w:t> ГОСТ 32035-2013 п. 5.4</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78.4*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10.89/08.052, 10.89/08.118, 10.89/08.133, 11.01/08.052, 11.01/08.118, 11.01/08.133, 11.04/08.052, 11.04/08.118, 11.04/08.133</w:t>
                  </w:r>
                </w:p>
              </w:tc>
              <w:tc>
                <w:tcPr>
                  <w:tcW w:type="pct" w:w="870"/>
                  <w:vAlign w:val="top"/>
                </w:tcPr>
                <w:p>
                  <w:pPr>
                    <w:jc w:val="left"/>
                    <w:ind w:left="-84.99999" w:right="-84.99999"/>
                    <w:spacing w:before="0" w:after="0"/>
                  </w:pPr>
                  <w:r>
                    <w:rPr>
                      <w:sz w:val="22"/>
                      <w:rFonts w:ascii="Times New Roman" w:hAnsi="Times New Roman"/>
                    </w:rPr>
                    <w:t> Массовая концентрация общего экстракта</w:t>
                  </w:r>
                </w:p>
              </w:tc>
              <w:tc>
                <w:tcPr>
                  <w:tcW w:type="pct" w:w="1070"/>
                  <w:vAlign w:val="top"/>
                </w:tcPr>
                <w:p>
                  <w:pPr>
                    <w:jc w:val="left"/>
                    <w:ind w:left="-84.99999" w:right="-84.99999"/>
                    <w:spacing w:before="0" w:after="0"/>
                  </w:pPr>
                  <w:r>
                    <w:rPr>
                      <w:sz w:val="22"/>
                      <w:rFonts w:ascii="Times New Roman" w:hAnsi="Times New Roman"/>
                    </w:rPr>
                    <w:t>
                       ГОСТ 3626-73 п. 2;
                      <w:br/>
                      ГОСТ 4828-83 пп. 2.10.1, 2.10.2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78.5*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10.89/08.149, 11.01/08.149, 11.04/08.149</w:t>
                  </w:r>
                </w:p>
              </w:tc>
              <w:tc>
                <w:tcPr>
                  <w:tcW w:type="pct" w:w="870"/>
                  <w:vAlign w:val="top"/>
                </w:tcPr>
                <w:p>
                  <w:pPr>
                    <w:jc w:val="left"/>
                    <w:ind w:left="-84.99999" w:right="-84.99999"/>
                    <w:spacing w:before="0" w:after="0"/>
                  </w:pPr>
                  <w:r>
                    <w:rPr>
                      <w:sz w:val="22"/>
                      <w:rFonts w:ascii="Times New Roman" w:hAnsi="Times New Roman"/>
                    </w:rPr>
                    <w:t> Массовая концентрация сахара (при наличии)</w:t>
                  </w:r>
                </w:p>
              </w:tc>
              <w:tc>
                <w:tcPr>
                  <w:tcW w:type="pct" w:w="1070"/>
                  <w:vAlign w:val="top"/>
                </w:tcPr>
                <w:p>
                  <w:pPr>
                    <w:jc w:val="left"/>
                    <w:ind w:left="-84.99999" w:right="-84.99999"/>
                    <w:spacing w:before="0" w:after="0"/>
                  </w:pPr>
                  <w:r>
                    <w:rPr>
                      <w:sz w:val="22"/>
                      <w:rFonts w:ascii="Times New Roman" w:hAnsi="Times New Roman"/>
                    </w:rPr>
                    <w:t> ГОСТ 4828-83 п. 2.11.1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78.6*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кислот в пересчете на лимонную кислоту</w:t>
                  </w:r>
                </w:p>
              </w:tc>
              <w:tc>
                <w:tcPr>
                  <w:tcW w:type="pct" w:w="1070"/>
                  <w:vAlign w:val="top"/>
                </w:tcPr>
                <w:p>
                  <w:pPr>
                    <w:jc w:val="left"/>
                    <w:ind w:left="-84.99999" w:right="-84.99999"/>
                    <w:spacing w:before="0" w:after="0"/>
                  </w:pPr>
                  <w:r>
                    <w:rPr>
                      <w:sz w:val="22"/>
                      <w:rFonts w:ascii="Times New Roman" w:hAnsi="Times New Roman"/>
                    </w:rPr>
                    <w:t> ГОСТ 4828-83 п. 2.12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78.7*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10.89/35.062, 11.01/35.062, 11.04/35.062</w:t>
                  </w:r>
                </w:p>
              </w:tc>
              <w:tc>
                <w:tcPr>
                  <w:tcW w:type="pct" w:w="870"/>
                  <w:vAlign w:val="top"/>
                </w:tcPr>
                <w:p>
                  <w:pPr>
                    <w:jc w:val="left"/>
                    <w:ind w:left="-84.99999" w:right="-84.99999"/>
                    <w:spacing w:before="0" w:after="0"/>
                  </w:pPr>
                  <w:r>
                    <w:rPr>
                      <w:sz w:val="22"/>
                      <w:rFonts w:ascii="Times New Roman" w:hAnsi="Times New Roman"/>
                    </w:rPr>
                    <w:t> Массовая доля двуокиси углерода</w:t>
                  </w:r>
                </w:p>
              </w:tc>
              <w:tc>
                <w:tcPr>
                  <w:tcW w:type="pct" w:w="1070"/>
                  <w:vAlign w:val="top"/>
                </w:tcPr>
                <w:p>
                  <w:pPr>
                    <w:jc w:val="left"/>
                    <w:ind w:left="-84.99999" w:right="-84.99999"/>
                    <w:spacing w:before="0" w:after="0"/>
                  </w:pPr>
                  <w:r>
                    <w:rPr>
                      <w:sz w:val="22"/>
                      <w:rFonts w:ascii="Times New Roman" w:hAnsi="Times New Roman"/>
                    </w:rPr>
                    <w:t>
                       ГОСТ 32037-2013;
                      <w:br/>
                      ГОСТ 6687.3-87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78.8*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10.89/08.052, 11.01/08.052, 11.04/08.052</w:t>
                  </w:r>
                </w:p>
              </w:tc>
              <w:tc>
                <w:tcPr>
                  <w:tcW w:type="pct" w:w="870"/>
                  <w:vAlign w:val="top"/>
                </w:tcPr>
                <w:p>
                  <w:pPr>
                    <w:jc w:val="left"/>
                    <w:ind w:left="-84.99999" w:right="-84.99999"/>
                    <w:spacing w:before="0" w:after="0"/>
                  </w:pPr>
                  <w:r>
                    <w:rPr>
                      <w:sz w:val="22"/>
                      <w:rFonts w:ascii="Times New Roman" w:hAnsi="Times New Roman"/>
                    </w:rPr>
                    <w:t> Массовая доля осадка</w:t>
                  </w:r>
                </w:p>
              </w:tc>
              <w:tc>
                <w:tcPr>
                  <w:tcW w:type="pct" w:w="1070"/>
                  <w:vAlign w:val="top"/>
                </w:tcPr>
                <w:p>
                  <w:pPr>
                    <w:jc w:val="left"/>
                    <w:ind w:left="-84.99999" w:right="-84.99999"/>
                    <w:spacing w:before="0" w:after="0"/>
                  </w:pPr>
                  <w:r>
                    <w:rPr>
                      <w:sz w:val="22"/>
                      <w:rFonts w:ascii="Times New Roman" w:hAnsi="Times New Roman"/>
                    </w:rPr>
                    <w:t> ГОСТ 8756.9-2016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78.9*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10.89/08.158, 11.01/08.158, 11.04/08.158</w:t>
                  </w:r>
                </w:p>
              </w:tc>
              <w:tc>
                <w:tcPr>
                  <w:tcW w:type="pct" w:w="870"/>
                  <w:vAlign w:val="top"/>
                </w:tcPr>
                <w:p>
                  <w:pPr>
                    <w:jc w:val="left"/>
                    <w:ind w:left="-84.99999" w:right="-84.99999"/>
                    <w:spacing w:before="0" w:after="0"/>
                  </w:pPr>
                  <w:r>
                    <w:rPr>
                      <w:sz w:val="22"/>
                      <w:rFonts w:ascii="Times New Roman" w:hAnsi="Times New Roman"/>
                    </w:rPr>
                    <w:t> Массовая концентрация уксусного альдегида в пересчете на безводный спирт</w:t>
                  </w:r>
                </w:p>
              </w:tc>
              <w:tc>
                <w:tcPr>
                  <w:tcW w:type="pct" w:w="1070"/>
                  <w:vAlign w:val="top"/>
                  <w:vMerge w:val="restart"/>
                </w:tcPr>
                <w:p>
                  <w:pPr>
                    <w:jc w:val="left"/>
                    <w:ind w:left="-84.99999" w:right="-84.99999"/>
                    <w:spacing w:before="0" w:after="0"/>
                  </w:pPr>
                  <w:r>
                    <w:rPr>
                      <w:sz w:val="22"/>
                      <w:rFonts w:ascii="Times New Roman" w:hAnsi="Times New Roman"/>
                    </w:rPr>
                    <w:t> СТБ ГОСТ Р 51698-2001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78.10*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высших спиртов (сивушного масла): 1-пропанол, 2-пропанол,1-бутанол, спирт изобутиловый (2-метил-пропанол-1), спирт изоамиловый (3-метил-бутанол-1) в пересчете на безводный спирт</w:t>
                  </w:r>
                </w:p>
              </w:tc>
              <w:tc>
                <w:tcPr>
                  <w:tcW w:type="pct" w:w="1070"/>
                  <w:vAlign w:val="top"/>
                  <w:vMerge/>
                </w:tcP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78.11*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сложных эфиров: метилацетат и этилацетат в пересчете на без-водный спирт</w:t>
                  </w:r>
                </w:p>
              </w:tc>
              <w:tc>
                <w:tcPr>
                  <w:tcW w:type="pct" w:w="1070"/>
                  <w:vAlign w:val="top"/>
                  <w:vMerge/>
                </w:tcP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78.12*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Объёмная доля метилового спирта в пересчете на безводный спирт</w:t>
                  </w:r>
                </w:p>
              </w:tc>
              <w:tc>
                <w:tcPr>
                  <w:tcW w:type="pct" w:w="1070"/>
                  <w:vAlign w:val="top"/>
                  <w:vMerge/>
                </w:tcP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79.1* ТР</w:t>
                  </w:r>
                </w:p>
              </w:tc>
              <w:tc>
                <w:tcPr>
                  <w:tcW w:type="pct" w:w="680"/>
                  <w:vAlign w:val="top"/>
                  <w:vMerge w:val="restart"/>
                </w:tcPr>
                <w:p>
                  <w:pPr>
                    <w:jc w:val="left"/>
                    <w:ind w:left="-84.99999" w:right="-84.99999"/>
                    <w:spacing w:after="0" w:before="0"/>
                  </w:pPr>
                  <w:r>
                    <w:rPr>
                      <w:sz w:val="22"/>
                      <w:rFonts w:ascii="Times New Roman" w:hAnsi="Times New Roman"/>
                    </w:rPr>
                    <w:t>Винодельческая продукция, медоваренная продукция, слабоалкогольные напитки брожения</w:t>
                  </w:r>
                </w:p>
              </w:tc>
              <w:tc>
                <w:tcPr>
                  <w:tcW w:type="pct" w:w="530"/>
                  <w:vAlign w:val="top"/>
                </w:tcPr>
                <w:p>
                  <w:pPr>
                    <w:jc w:val="left"/>
                    <w:ind w:left="-84.99999" w:right="-84.99999"/>
                    <w:spacing w:after="0" w:before="0"/>
                  </w:pPr>
                  <w:r>
                    <w:rPr>
                      <w:sz w:val="22"/>
                      <w:rFonts w:ascii="Times New Roman" w:hAnsi="Times New Roman"/>
                    </w:rPr>
                    <w:t> 10.32/08.161, 10.89/08.161, 11.03/08.161, 11.04/08.161</w:t>
                  </w:r>
                </w:p>
              </w:tc>
              <w:tc>
                <w:tcPr>
                  <w:tcW w:type="pct" w:w="870"/>
                  <w:vAlign w:val="top"/>
                </w:tcPr>
                <w:p>
                  <w:pPr>
                    <w:jc w:val="left"/>
                    <w:ind w:left="-84.99999" w:right="-84.99999"/>
                    <w:spacing w:after="0" w:before="0"/>
                  </w:pPr>
                  <w:r>
                    <w:rPr>
                      <w:sz w:val="22"/>
                      <w:rFonts w:ascii="Times New Roman" w:hAnsi="Times New Roman"/>
                    </w:rPr>
                    <w:t> Патулин</w:t>
                  </w:r>
                </w:p>
              </w:tc>
              <w:tc>
                <w:tcPr>
                  <w:tcW w:type="pct" w:w="1070"/>
                  <w:vAlign w:val="top"/>
                </w:tcPr>
                <w:p>
                  <w:pPr>
                    <w:jc w:val="left"/>
                    <w:ind w:left="-84.99999" w:right="-84.99999"/>
                    <w:spacing w:after="0" w:before="0"/>
                  </w:pPr>
                  <w:r>
                    <w:rPr>
                      <w:sz w:val="22"/>
                      <w:rFonts w:ascii="Times New Roman" w:hAnsi="Times New Roman"/>
                    </w:rPr>
                    <w:t> ГОСТ 28038-2013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047/2018</w:t>
                  </w:r>
                </w:p>
              </w:tc>
            </w:tr>
            <w:tr>
              <w:tc>
                <w:tcPr>
                  <w:tcW w:type="pct" w:w="290"/>
                  <w:vAlign w:val="top"/>
                </w:tcPr>
                <w:p>
                  <w:pPr>
                    <w:jc w:val="left"/>
                    <w:ind w:left="-84.99999" w:right="-84.99999"/>
                    <w:spacing w:before="0" w:after="0"/>
                  </w:pPr>
                  <w:r>
                    <w:rPr>
                      <w:sz w:val="22"/>
                      <w:rFonts w:ascii="Times New Roman" w:hAnsi="Times New Roman"/>
                    </w:rPr>
                    <w:t> 79.2*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10.32/08.159, 10.89/08.159, 11.02/08.159, 11.03/08.159</w:t>
                  </w:r>
                </w:p>
              </w:tc>
              <w:tc>
                <w:tcPr>
                  <w:tcW w:type="pct" w:w="870"/>
                  <w:vAlign w:val="top"/>
                </w:tcPr>
                <w:p>
                  <w:pPr>
                    <w:jc w:val="left"/>
                    <w:ind w:left="-84.99999" w:right="-84.99999"/>
                    <w:spacing w:before="0" w:after="0"/>
                  </w:pPr>
                  <w:r>
                    <w:rPr>
                      <w:sz w:val="22"/>
                      <w:rFonts w:ascii="Times New Roman" w:hAnsi="Times New Roman"/>
                    </w:rPr>
                    <w:t> Охратоксин А</w:t>
                  </w:r>
                </w:p>
              </w:tc>
              <w:tc>
                <w:tcPr>
                  <w:tcW w:type="pct" w:w="1070"/>
                  <w:vAlign w:val="top"/>
                </w:tcPr>
                <w:p>
                  <w:pPr>
                    <w:jc w:val="left"/>
                    <w:ind w:left="-84.99999" w:right="-84.99999"/>
                    <w:spacing w:before="0" w:after="0"/>
                  </w:pPr>
                  <w:r>
                    <w:rPr>
                      <w:sz w:val="22"/>
                      <w:rFonts w:ascii="Times New Roman" w:hAnsi="Times New Roman"/>
                    </w:rPr>
                    <w:t> ГОСТ 33287-2015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79.3*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10.32/08.159, 10.89/08.159, 11.02/08.159, 11.03/08.159, 11.04/08.159</w:t>
                  </w:r>
                </w:p>
              </w:tc>
              <w:tc>
                <w:tcPr>
                  <w:tcW w:type="pct" w:w="870"/>
                  <w:vAlign w:val="top"/>
                </w:tcPr>
                <w:p>
                  <w:pPr>
                    <w:jc w:val="left"/>
                    <w:ind w:left="-84.99999" w:right="-84.99999"/>
                    <w:spacing w:before="0" w:after="0"/>
                  </w:pPr>
                  <w:r>
                    <w:rPr>
                      <w:sz w:val="22"/>
                      <w:rFonts w:ascii="Times New Roman" w:hAnsi="Times New Roman"/>
                    </w:rPr>
                    <w:t> Красители</w:t>
                  </w:r>
                </w:p>
              </w:tc>
              <w:tc>
                <w:tcPr>
                  <w:tcW w:type="pct" w:w="1070"/>
                  <w:vAlign w:val="top"/>
                </w:tcPr>
                <w:p>
                  <w:pPr>
                    <w:jc w:val="left"/>
                    <w:ind w:left="-84.99999" w:right="-84.99999"/>
                    <w:spacing w:before="0" w:after="0"/>
                  </w:pPr>
                  <w:r>
                    <w:rPr>
                      <w:sz w:val="22"/>
                      <w:rFonts w:ascii="Times New Roman" w:hAnsi="Times New Roman"/>
                    </w:rPr>
                    <w:t>
                       ГОСТ 33406-2015;
                      <w:br/>
                      СТБ 2547-2019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79.4*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10.32/08.158, 10.89/08.158, 11.02/08.158, 11.03/08.158, 11.04/08.158</w:t>
                  </w:r>
                </w:p>
              </w:tc>
              <w:tc>
                <w:tcPr>
                  <w:tcW w:type="pct" w:w="870"/>
                  <w:vAlign w:val="top"/>
                </w:tcPr>
                <w:p>
                  <w:pPr>
                    <w:jc w:val="left"/>
                    <w:ind w:left="-84.99999" w:right="-84.99999"/>
                    <w:spacing w:before="0" w:after="0"/>
                  </w:pPr>
                  <w:r>
                    <w:rPr>
                      <w:sz w:val="22"/>
                      <w:rFonts w:ascii="Times New Roman" w:hAnsi="Times New Roman"/>
                    </w:rPr>
                    <w:t> Метиловый спирт</w:t>
                  </w:r>
                </w:p>
              </w:tc>
              <w:tc>
                <w:tcPr>
                  <w:tcW w:type="pct" w:w="1070"/>
                  <w:vAlign w:val="top"/>
                </w:tcPr>
                <w:p>
                  <w:pPr>
                    <w:jc w:val="left"/>
                    <w:ind w:left="-84.99999" w:right="-84.99999"/>
                    <w:spacing w:before="0" w:after="0"/>
                  </w:pPr>
                  <w:r>
                    <w:rPr>
                      <w:sz w:val="22"/>
                      <w:rFonts w:ascii="Times New Roman" w:hAnsi="Times New Roman"/>
                    </w:rPr>
                    <w:t> ГОСТ 33408-2015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79.5*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10.89/08.159, 11.02/08.159, 11.03/08.159, 11.04/08.159</w:t>
                  </w:r>
                </w:p>
              </w:tc>
              <w:tc>
                <w:tcPr>
                  <w:tcW w:type="pct" w:w="870"/>
                  <w:vAlign w:val="top"/>
                </w:tcPr>
                <w:p>
                  <w:pPr>
                    <w:jc w:val="left"/>
                    <w:ind w:left="-84.99999" w:right="-84.99999"/>
                    <w:spacing w:before="0" w:after="0"/>
                  </w:pPr>
                  <w:r>
                    <w:rPr>
                      <w:sz w:val="22"/>
                      <w:rFonts w:ascii="Times New Roman" w:hAnsi="Times New Roman"/>
                    </w:rPr>
                    <w:t> Массовая концентрация лимонной кислоты</w:t>
                  </w:r>
                </w:p>
              </w:tc>
              <w:tc>
                <w:tcPr>
                  <w:tcW w:type="pct" w:w="1070"/>
                  <w:vAlign w:val="top"/>
                </w:tcPr>
                <w:p>
                  <w:pPr>
                    <w:jc w:val="left"/>
                    <w:ind w:left="-84.99999" w:right="-84.99999"/>
                    <w:spacing w:before="0" w:after="0"/>
                  </w:pPr>
                  <w:r>
                    <w:rPr>
                      <w:sz w:val="22"/>
                      <w:rFonts w:ascii="Times New Roman" w:hAnsi="Times New Roman"/>
                    </w:rPr>
                    <w:t> ГОСТ 33410-2015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79.6*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10.32/08.149, 10.89/08.149, 11.02/08.149, 11.03/08.149, 11.04/08.149</w:t>
                  </w:r>
                </w:p>
              </w:tc>
              <w:tc>
                <w:tcPr>
                  <w:tcW w:type="pct" w:w="870"/>
                  <w:vAlign w:val="top"/>
                </w:tcPr>
                <w:p>
                  <w:pPr>
                    <w:jc w:val="left"/>
                    <w:ind w:left="-84.99999" w:right="-84.99999"/>
                    <w:spacing w:before="0" w:after="0"/>
                  </w:pPr>
                  <w:r>
                    <w:rPr>
                      <w:sz w:val="22"/>
                      <w:rFonts w:ascii="Times New Roman" w:hAnsi="Times New Roman"/>
                    </w:rPr>
                    <w:t> Содержание сахара</w:t>
                  </w:r>
                </w:p>
              </w:tc>
              <w:tc>
                <w:tcPr>
                  <w:tcW w:type="pct" w:w="1070"/>
                  <w:vAlign w:val="top"/>
                </w:tcPr>
                <w:p>
                  <w:pPr>
                    <w:jc w:val="left"/>
                    <w:ind w:left="-84.99999" w:right="-84.99999"/>
                    <w:spacing w:before="0" w:after="0"/>
                  </w:pPr>
                  <w:r>
                    <w:rPr>
                      <w:sz w:val="22"/>
                      <w:rFonts w:ascii="Times New Roman" w:hAnsi="Times New Roman"/>
                    </w:rPr>
                    <w:t> ГОСТ 13192-73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79.7*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титруемых кислот в пересчете на винную кислоту</w:t>
                  </w:r>
                </w:p>
              </w:tc>
              <w:tc>
                <w:tcPr>
                  <w:tcW w:type="pct" w:w="1070"/>
                  <w:vAlign w:val="top"/>
                </w:tcPr>
                <w:p>
                  <w:pPr>
                    <w:jc w:val="left"/>
                    <w:ind w:left="-84.99999" w:right="-84.99999"/>
                    <w:spacing w:before="0" w:after="0"/>
                  </w:pPr>
                  <w:r>
                    <w:rPr>
                      <w:sz w:val="22"/>
                      <w:rFonts w:ascii="Times New Roman" w:hAnsi="Times New Roman"/>
                    </w:rPr>
                    <w:t>
                       ГОСТ 32114-2013 пп. 4, 5;
                      <w:br/>
                      СТБ 1931-2009 (ГОСТ Р 51621-2000) пп. 4, 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79.8*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10.32/08.118, 10.89/08.118, 11.02/08.118, 11.03/08.118, 11.04/08.118</w:t>
                  </w:r>
                </w:p>
              </w:tc>
              <w:tc>
                <w:tcPr>
                  <w:tcW w:type="pct" w:w="870"/>
                  <w:vAlign w:val="top"/>
                </w:tcPr>
                <w:p>
                  <w:pPr>
                    <w:jc w:val="left"/>
                    <w:ind w:left="-84.99999" w:right="-84.99999"/>
                    <w:spacing w:before="0" w:after="0"/>
                  </w:pPr>
                  <w:r>
                    <w:rPr>
                      <w:sz w:val="22"/>
                      <w:rFonts w:ascii="Times New Roman" w:hAnsi="Times New Roman"/>
                    </w:rPr>
                    <w:t> Массовая концентрация приведенного экстракта</w:t>
                  </w:r>
                </w:p>
              </w:tc>
              <w:tc>
                <w:tcPr>
                  <w:tcW w:type="pct" w:w="1070"/>
                  <w:vAlign w:val="top"/>
                </w:tcPr>
                <w:p>
                  <w:pPr>
                    <w:jc w:val="left"/>
                    <w:ind w:left="-84.99999" w:right="-84.99999"/>
                    <w:spacing w:before="0" w:after="0"/>
                  </w:pPr>
                  <w:r>
                    <w:rPr>
                      <w:sz w:val="22"/>
                      <w:rFonts w:ascii="Times New Roman" w:hAnsi="Times New Roman"/>
                    </w:rPr>
                    <w:t> ГОСТ 32000-2012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79.9*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10.32/08.149, 10.89/08.149, 11.02/08.149, 11.03/08.149, 11.04/08.149</w:t>
                  </w:r>
                </w:p>
              </w:tc>
              <w:tc>
                <w:tcPr>
                  <w:tcW w:type="pct" w:w="870"/>
                  <w:vAlign w:val="top"/>
                </w:tcPr>
                <w:p>
                  <w:pPr>
                    <w:jc w:val="left"/>
                    <w:ind w:left="-84.99999" w:right="-84.99999"/>
                    <w:spacing w:before="0" w:after="0"/>
                  </w:pPr>
                  <w:r>
                    <w:rPr>
                      <w:sz w:val="22"/>
                      <w:rFonts w:ascii="Times New Roman" w:hAnsi="Times New Roman"/>
                    </w:rPr>
                    <w:t> Массовая концентрация летучих кислот в пересчете на уксусную кислоту</w:t>
                  </w:r>
                </w:p>
              </w:tc>
              <w:tc>
                <w:tcPr>
                  <w:tcW w:type="pct" w:w="1070"/>
                  <w:vAlign w:val="top"/>
                </w:tcPr>
                <w:p>
                  <w:pPr>
                    <w:jc w:val="left"/>
                    <w:ind w:left="-84.99999" w:right="-84.99999"/>
                    <w:spacing w:before="0" w:after="0"/>
                  </w:pPr>
                  <w:r>
                    <w:rPr>
                      <w:sz w:val="22"/>
                      <w:rFonts w:ascii="Times New Roman" w:hAnsi="Times New Roman"/>
                    </w:rPr>
                    <w:t>
                       ГОСТ 32001-2012;
                      <w:br/>
                      СТБ 1930-2009 (ГОСТ Р 51654-2000)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79.10*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общего диоксида серы</w:t>
                  </w:r>
                </w:p>
              </w:tc>
              <w:tc>
                <w:tcPr>
                  <w:tcW w:type="pct" w:w="1070"/>
                  <w:vAlign w:val="top"/>
                </w:tcPr>
                <w:p>
                  <w:pPr>
                    <w:jc w:val="left"/>
                    <w:ind w:left="-84.99999" w:right="-84.99999"/>
                    <w:spacing w:before="0" w:after="0"/>
                  </w:pPr>
                  <w:r>
                    <w:rPr>
                      <w:sz w:val="22"/>
                      <w:rFonts w:ascii="Times New Roman" w:hAnsi="Times New Roman"/>
                    </w:rPr>
                    <w:t>
                       ГОСТ 32115-2013;
                      <w:br/>
                      СТБ 1932-2009 (ГОСТ Р 51655-2000)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79.11*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10.32/08.118, 10.89/08.118, 11.02/08.118, 11.03/08.118, 11.04/08.118</w:t>
                  </w:r>
                </w:p>
              </w:tc>
              <w:tc>
                <w:tcPr>
                  <w:tcW w:type="pct" w:w="870"/>
                  <w:vAlign w:val="top"/>
                </w:tcPr>
                <w:p>
                  <w:pPr>
                    <w:jc w:val="left"/>
                    <w:ind w:left="-84.99999" w:right="-84.99999"/>
                    <w:spacing w:before="0" w:after="0"/>
                  </w:pPr>
                  <w:r>
                    <w:rPr>
                      <w:sz w:val="22"/>
                      <w:rFonts w:ascii="Times New Roman" w:hAnsi="Times New Roman"/>
                    </w:rPr>
                    <w:t> Массовая концентрация остаточного экстракта</w:t>
                  </w:r>
                </w:p>
              </w:tc>
              <w:tc>
                <w:tcPr>
                  <w:tcW w:type="pct" w:w="1070"/>
                  <w:vAlign w:val="top"/>
                </w:tcPr>
                <w:p>
                  <w:pPr>
                    <w:jc w:val="left"/>
                    <w:ind w:left="-84.99999" w:right="-84.99999"/>
                    <w:spacing w:before="0" w:after="0"/>
                  </w:pPr>
                  <w:r>
                    <w:rPr>
                      <w:sz w:val="22"/>
                      <w:rFonts w:ascii="Times New Roman" w:hAnsi="Times New Roman"/>
                    </w:rPr>
                    <w:t> ГОСТ 32000-2012</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79.12*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10.32/08.032, 10.32/08.156, 10.89/08.032, 10.89/08.156, 11.02/08.032, 11.02/08.156, 11.03/08.032, 11.03/08.156, 11.04/08.032, 11.04/08.156</w:t>
                  </w:r>
                </w:p>
              </w:tc>
              <w:tc>
                <w:tcPr>
                  <w:tcW w:type="pct" w:w="870"/>
                  <w:vAlign w:val="top"/>
                </w:tcPr>
                <w:p>
                  <w:pPr>
                    <w:jc w:val="left"/>
                    <w:ind w:left="-84.99999" w:right="-84.99999"/>
                    <w:spacing w:before="0" w:after="0"/>
                  </w:pPr>
                  <w:r>
                    <w:rPr>
                      <w:sz w:val="22"/>
                      <w:rFonts w:ascii="Times New Roman" w:hAnsi="Times New Roman"/>
                    </w:rPr>
                    <w:t> Массовая концентрация железа</w:t>
                  </w:r>
                </w:p>
              </w:tc>
              <w:tc>
                <w:tcPr>
                  <w:tcW w:type="pct" w:w="1070"/>
                  <w:vAlign w:val="top"/>
                </w:tcPr>
                <w:p>
                  <w:pPr>
                    <w:jc w:val="left"/>
                    <w:ind w:left="-84.99999" w:right="-84.99999"/>
                    <w:spacing w:before="0" w:after="0"/>
                  </w:pPr>
                  <w:r>
                    <w:rPr>
                      <w:sz w:val="22"/>
                      <w:rFonts w:ascii="Times New Roman" w:hAnsi="Times New Roman"/>
                    </w:rPr>
                    <w:t>
                       ГОСТ 13195-73 п. 1.4.1, 1.4.3;
                      <w:br/>
                      ГОСТ 26929-94;
                      <w:br/>
                      ГОСТ 30178-96;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79.13*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10.32/08.149, 10.89/08.149, 11.02/08.149, 11.03/08.149, 11.04/08.149</w:t>
                  </w:r>
                </w:p>
              </w:tc>
              <w:tc>
                <w:tcPr>
                  <w:tcW w:type="pct" w:w="870"/>
                  <w:vAlign w:val="top"/>
                </w:tcPr>
                <w:p>
                  <w:pPr>
                    <w:jc w:val="left"/>
                    <w:ind w:left="-84.99999" w:right="-84.99999"/>
                    <w:spacing w:before="0" w:after="0"/>
                  </w:pPr>
                  <w:r>
                    <w:rPr>
                      <w:sz w:val="22"/>
                      <w:rFonts w:ascii="Times New Roman" w:hAnsi="Times New Roman"/>
                    </w:rPr>
                    <w:t> Массовая концентрация титруемых кислот в пересчете на яблочную кислоту</w:t>
                  </w:r>
                </w:p>
              </w:tc>
              <w:tc>
                <w:tcPr>
                  <w:tcW w:type="pct" w:w="1070"/>
                  <w:vAlign w:val="top"/>
                </w:tcPr>
                <w:p>
                  <w:pPr>
                    <w:jc w:val="left"/>
                    <w:ind w:left="-84.99999" w:right="-84.99999"/>
                    <w:spacing w:before="0" w:after="0"/>
                  </w:pPr>
                  <w:r>
                    <w:rPr>
                      <w:sz w:val="22"/>
                      <w:rFonts w:ascii="Times New Roman" w:hAnsi="Times New Roman"/>
                    </w:rPr>
                    <w:t>
                       ГОСТ 32114-2013 пп. 4, 5;
                      <w:br/>
                      СТБ 1931-2009 (ГОСТ Р 51621-2000) пп. 4, 5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79.14*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10.32/08.031, 10.89/08.031, 11.02/08.031, 11.03/08.031, 11.04/08.031</w:t>
                  </w:r>
                </w:p>
              </w:tc>
              <w:tc>
                <w:tcPr>
                  <w:tcW w:type="pct" w:w="870"/>
                  <w:vAlign w:val="top"/>
                  <w:vMerge w:val="restart"/>
                </w:tcPr>
                <w:p>
                  <w:pPr>
                    <w:jc w:val="left"/>
                    <w:ind w:left="-84.99999" w:right="-84.99999"/>
                    <w:spacing w:before="0" w:after="0"/>
                  </w:pPr>
                  <w:r>
                    <w:rPr>
                      <w:sz w:val="22"/>
                      <w:rFonts w:ascii="Times New Roman" w:hAnsi="Times New Roman"/>
                    </w:rPr>
                    <w:t> Объемная доля этилового спирта</w:t>
                  </w:r>
                </w:p>
              </w:tc>
              <w:tc>
                <w:tcPr>
                  <w:tcW w:type="pct" w:w="1070"/>
                  <w:vAlign w:val="top"/>
                  <w:vMerge w:val="restart"/>
                </w:tcPr>
                <w:p>
                  <w:pPr>
                    <w:jc w:val="left"/>
                    <w:ind w:left="-84.99999" w:right="-84.99999"/>
                    <w:spacing w:before="0" w:after="0"/>
                  </w:pPr>
                  <w:r>
                    <w:rPr>
                      <w:sz w:val="22"/>
                      <w:rFonts w:ascii="Times New Roman" w:hAnsi="Times New Roman"/>
                    </w:rPr>
                    <w:t>
                       ГОСТ 32095-2013;
                      <w:br/>
                      СТБ 1929-2009 (ГОСТ Р 51653-2000)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80.1* ТР</w:t>
                  </w:r>
                </w:p>
              </w:tc>
              <w:tc>
                <w:tcPr>
                  <w:tcW w:type="pct" w:w="680"/>
                  <w:vAlign w:val="top"/>
                  <w:vMerge w:val="restart"/>
                </w:tcPr>
                <w:p>
                  <w:pPr>
                    <w:jc w:val="left"/>
                    <w:ind w:left="-84.99999" w:right="-84.99999"/>
                    <w:spacing w:after="0" w:before="0"/>
                  </w:pPr>
                  <w:r>
                    <w:rPr>
                      <w:sz w:val="22"/>
                      <w:rFonts w:ascii="Times New Roman" w:hAnsi="Times New Roman"/>
                    </w:rPr>
                    <w:t>Слабоалкогольные напитки брожения</w:t>
                  </w:r>
                </w:p>
              </w:tc>
              <w:tc>
                <w:tcPr>
                  <w:tcW w:type="pct" w:w="530"/>
                  <w:vAlign w:val="top"/>
                  <w:vMerge w:val="restart"/>
                </w:tcPr>
                <w:p>
                  <w:pPr>
                    <w:jc w:val="left"/>
                    <w:ind w:left="-84.99999" w:right="-84.99999"/>
                    <w:spacing w:after="0" w:before="0"/>
                  </w:pPr>
                  <w:r>
                    <w:rPr>
                      <w:sz w:val="22"/>
                      <w:rFonts w:ascii="Times New Roman" w:hAnsi="Times New Roman"/>
                    </w:rPr>
                    <w:t> 10.89/01.086, 11.03/01.086, 11.05/01.086</w:t>
                  </w:r>
                </w:p>
              </w:tc>
              <w:tc>
                <w:tcPr>
                  <w:tcW w:type="pct" w:w="870"/>
                  <w:vAlign w:val="top"/>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after="0" w:before="0"/>
                  </w:pPr>
                  <w:r>
                    <w:rPr>
                      <w:sz w:val="22"/>
                      <w:rFonts w:ascii="Times New Roman" w:hAnsi="Times New Roman"/>
                    </w:rPr>
                    <w:t> ГОСТ 10444.15-94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047/2018</w:t>
                  </w:r>
                </w:p>
              </w:tc>
            </w:tr>
            <w:tr>
              <w:tc>
                <w:tcPr>
                  <w:tcW w:type="pct" w:w="290"/>
                  <w:vAlign w:val="top"/>
                </w:tcPr>
                <w:p>
                  <w:pPr>
                    <w:jc w:val="left"/>
                    <w:ind w:left="-84.99999" w:right="-84.99999"/>
                    <w:spacing w:before="0" w:after="0"/>
                  </w:pPr>
                  <w:r>
                    <w:rPr>
                      <w:sz w:val="22"/>
                      <w:rFonts w:ascii="Times New Roman" w:hAnsi="Times New Roman"/>
                    </w:rPr>
                    <w:t> 80.2*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1070"/>
                  <w:vAlign w:val="top"/>
                </w:tcPr>
                <w:p>
                  <w:pPr>
                    <w:jc w:val="left"/>
                    <w:ind w:left="-84.99999" w:right="-84.99999"/>
                    <w:spacing w:before="0" w:after="0"/>
                  </w:pPr>
                  <w:r>
                    <w:rPr>
                      <w:sz w:val="22"/>
                      <w:rFonts w:ascii="Times New Roman" w:hAnsi="Times New Roman"/>
                    </w:rPr>
                    <w:t> ГОСТ 31747-2012 (ISO 4831:2006,ISO 4832:2006)</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80.3*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Дрожжи, плесени</w:t>
                  </w:r>
                </w:p>
              </w:tc>
              <w:tc>
                <w:tcPr>
                  <w:tcW w:type="pct" w:w="1070"/>
                  <w:vAlign w:val="top"/>
                  <w:vMerge w:val="restart"/>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81.1* ТР</w:t>
                  </w:r>
                </w:p>
              </w:tc>
              <w:tc>
                <w:tcPr>
                  <w:tcW w:type="pct" w:w="680"/>
                  <w:vAlign w:val="top"/>
                  <w:vMerge w:val="restart"/>
                </w:tcPr>
                <w:p>
                  <w:pPr>
                    <w:jc w:val="left"/>
                    <w:ind w:left="-84.99999" w:right="-84.99999"/>
                    <w:spacing w:after="0" w:before="0"/>
                  </w:pPr>
                  <w:r>
                    <w:rPr>
                      <w:sz w:val="22"/>
                      <w:rFonts w:ascii="Times New Roman" w:hAnsi="Times New Roman"/>
                    </w:rPr>
                    <w:t>Коньячные, фруктовые, винные и винные ректификованные дистилляты, крепкие напитки из дистиллята винного для бренди (дистиллята конь-ячного) (коньяка), напитки винные крепкие (из дистиллятов коньячных), фруктовые водки</w:t>
                  </w:r>
                </w:p>
              </w:tc>
              <w:tc>
                <w:tcPr>
                  <w:tcW w:type="pct" w:w="530"/>
                  <w:vAlign w:val="top"/>
                </w:tcPr>
                <w:p>
                  <w:pPr>
                    <w:jc w:val="left"/>
                    <w:ind w:left="-84.99999" w:right="-84.99999"/>
                    <w:spacing w:after="0" w:before="0"/>
                  </w:pPr>
                  <w:r>
                    <w:rPr>
                      <w:sz w:val="22"/>
                      <w:rFonts w:ascii="Times New Roman" w:hAnsi="Times New Roman"/>
                    </w:rPr>
                    <w:t> 10.89/11.116, 11.01/11.116, 11.04/11.116</w:t>
                  </w:r>
                </w:p>
              </w:tc>
              <w:tc>
                <w:tcPr>
                  <w:tcW w:type="pct" w:w="870"/>
                  <w:vAlign w:val="top"/>
                </w:tcPr>
                <w:p>
                  <w:pPr>
                    <w:jc w:val="left"/>
                    <w:ind w:left="-84.99999" w:right="-84.99999"/>
                    <w:spacing w:after="0" w:before="0"/>
                  </w:pPr>
                  <w:r>
                    <w:rPr>
                      <w:sz w:val="22"/>
                      <w:rFonts w:ascii="Times New Roman" w:hAnsi="Times New Roman"/>
                    </w:rPr>
                    <w:t> Органолептические показатели: прозрачность, цвет, букет, аромат, вкус, внешний вид</w:t>
                  </w:r>
                </w:p>
              </w:tc>
              <w:tc>
                <w:tcPr>
                  <w:tcW w:type="pct" w:w="1070"/>
                  <w:vAlign w:val="top"/>
                </w:tcPr>
                <w:p>
                  <w:pPr>
                    <w:jc w:val="left"/>
                    <w:ind w:left="-84.99999" w:right="-84.99999"/>
                    <w:spacing w:after="0" w:before="0"/>
                  </w:pPr>
                  <w:r>
                    <w:rPr>
                      <w:sz w:val="22"/>
                      <w:rFonts w:ascii="Times New Roman" w:hAnsi="Times New Roman"/>
                    </w:rPr>
                    <w:t> ГОСТ 32051-2013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047/2018</w:t>
                  </w:r>
                </w:p>
              </w:tc>
            </w:tr>
            <w:tr>
              <w:tc>
                <w:tcPr>
                  <w:tcW w:type="pct" w:w="290"/>
                  <w:vAlign w:val="top"/>
                </w:tcPr>
                <w:p>
                  <w:pPr>
                    <w:jc w:val="left"/>
                    <w:ind w:left="-84.99999" w:right="-84.99999"/>
                    <w:spacing w:before="0" w:after="0"/>
                  </w:pPr>
                  <w:r>
                    <w:rPr>
                      <w:sz w:val="22"/>
                      <w:rFonts w:ascii="Times New Roman" w:hAnsi="Times New Roman"/>
                    </w:rPr>
                    <w:t> 81.2*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10.89/08.031, 11.01/08.031, 11.04/08.031</w:t>
                  </w:r>
                </w:p>
              </w:tc>
              <w:tc>
                <w:tcPr>
                  <w:tcW w:type="pct" w:w="870"/>
                  <w:vAlign w:val="top"/>
                </w:tcPr>
                <w:p>
                  <w:pPr>
                    <w:jc w:val="left"/>
                    <w:ind w:left="-84.99999" w:right="-84.99999"/>
                    <w:spacing w:before="0" w:after="0"/>
                  </w:pPr>
                  <w:r>
                    <w:rPr>
                      <w:sz w:val="22"/>
                      <w:rFonts w:ascii="Times New Roman" w:hAnsi="Times New Roman"/>
                    </w:rPr>
                    <w:t> Объемная доля этилового спирта</w:t>
                  </w:r>
                </w:p>
              </w:tc>
              <w:tc>
                <w:tcPr>
                  <w:tcW w:type="pct" w:w="1070"/>
                  <w:vAlign w:val="top"/>
                </w:tcPr>
                <w:p>
                  <w:pPr>
                    <w:jc w:val="left"/>
                    <w:ind w:left="-84.99999" w:right="-84.99999"/>
                    <w:spacing w:before="0" w:after="0"/>
                  </w:pPr>
                  <w:r>
                    <w:rPr>
                      <w:sz w:val="22"/>
                      <w:rFonts w:ascii="Times New Roman" w:hAnsi="Times New Roman"/>
                    </w:rPr>
                    <w:t>
                       ГОСТ 32095-2013;
                      <w:br/>
                      СТБ 1929-2009 (ГОСТ Р 51653-2000)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81.3*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10.89/08.156, 10.89/08.158, 11.01/08.156, 11.01/08.158, 11.04/08.156, 11.04/08.158</w:t>
                  </w:r>
                </w:p>
              </w:tc>
              <w:tc>
                <w:tcPr>
                  <w:tcW w:type="pct" w:w="870"/>
                  <w:vAlign w:val="top"/>
                </w:tcPr>
                <w:p>
                  <w:pPr>
                    <w:jc w:val="left"/>
                    <w:ind w:left="-84.99999" w:right="-84.99999"/>
                    <w:spacing w:before="0" w:after="0"/>
                  </w:pPr>
                  <w:r>
                    <w:rPr>
                      <w:sz w:val="22"/>
                      <w:rFonts w:ascii="Times New Roman" w:hAnsi="Times New Roman"/>
                    </w:rPr>
                    <w:t> Массовая концентрация высших спиртов (мг/100 см3 безводного спирта)</w:t>
                  </w:r>
                </w:p>
              </w:tc>
              <w:tc>
                <w:tcPr>
                  <w:tcW w:type="pct" w:w="1070"/>
                  <w:vAlign w:val="top"/>
                </w:tcPr>
                <w:p>
                  <w:pPr>
                    <w:jc w:val="left"/>
                    <w:ind w:left="-84.99999" w:right="-84.99999"/>
                    <w:spacing w:before="0" w:after="0"/>
                  </w:pPr>
                  <w:r>
                    <w:rPr>
                      <w:sz w:val="22"/>
                      <w:rFonts w:ascii="Times New Roman" w:hAnsi="Times New Roman"/>
                    </w:rPr>
                    <w:t>
                       ГОСТ 14138-76;
                      <w:br/>
                      ГОСТ 33408-2015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81.4*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10.89/08.149, 10.89/08.158, 11.01/08.149, 11.01/08.158, 11.04/08.149, 11.04/08.158</w:t>
                  </w:r>
                </w:p>
              </w:tc>
              <w:tc>
                <w:tcPr>
                  <w:tcW w:type="pct" w:w="870"/>
                  <w:vAlign w:val="top"/>
                </w:tcPr>
                <w:p>
                  <w:pPr>
                    <w:jc w:val="left"/>
                    <w:ind w:left="-84.99999" w:right="-84.99999"/>
                    <w:spacing w:before="0" w:after="0"/>
                  </w:pPr>
                  <w:r>
                    <w:rPr>
                      <w:sz w:val="22"/>
                      <w:rFonts w:ascii="Times New Roman" w:hAnsi="Times New Roman"/>
                    </w:rPr>
                    <w:t> Массовая концентрация альдегидов в пересчете на уксусный альдегид (мг/100 см3 безводного спирта)</w:t>
                  </w:r>
                </w:p>
              </w:tc>
              <w:tc>
                <w:tcPr>
                  <w:tcW w:type="pct" w:w="1070"/>
                  <w:vAlign w:val="top"/>
                </w:tcPr>
                <w:p>
                  <w:pPr>
                    <w:jc w:val="left"/>
                    <w:ind w:left="-84.99999" w:right="-84.99999"/>
                    <w:spacing w:before="0" w:after="0"/>
                  </w:pPr>
                  <w:r>
                    <w:rPr>
                      <w:sz w:val="22"/>
                      <w:rFonts w:ascii="Times New Roman" w:hAnsi="Times New Roman"/>
                    </w:rPr>
                    <w:t>
                       ГОСТ 12280-75;
                      <w:br/>
                      ГОСТ 33408-2015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81.5*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средних эфиров в пере-счете на уксусно-этиловый эфир (мг/100 см3 безводного спирта)</w:t>
                  </w:r>
                </w:p>
              </w:tc>
              <w:tc>
                <w:tcPr>
                  <w:tcW w:type="pct" w:w="1070"/>
                  <w:vAlign w:val="top"/>
                </w:tcPr>
                <w:p>
                  <w:pPr>
                    <w:jc w:val="left"/>
                    <w:ind w:left="-84.99999" w:right="-84.99999"/>
                    <w:spacing w:before="0" w:after="0"/>
                  </w:pPr>
                  <w:r>
                    <w:rPr>
                      <w:sz w:val="22"/>
                      <w:rFonts w:ascii="Times New Roman" w:hAnsi="Times New Roman"/>
                    </w:rPr>
                    <w:t>
                       ГОСТ 14139-76;
                      <w:br/>
                      ГОСТ 33408-2015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81.6*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10.89/08.149, 11.01/08.149, 11.04/08.149</w:t>
                  </w:r>
                </w:p>
              </w:tc>
              <w:tc>
                <w:tcPr>
                  <w:tcW w:type="pct" w:w="870"/>
                  <w:vAlign w:val="top"/>
                </w:tcPr>
                <w:p>
                  <w:pPr>
                    <w:jc w:val="left"/>
                    <w:ind w:left="-84.99999" w:right="-84.99999"/>
                    <w:spacing w:before="0" w:after="0"/>
                  </w:pPr>
                  <w:r>
                    <w:rPr>
                      <w:sz w:val="22"/>
                      <w:rFonts w:ascii="Times New Roman" w:hAnsi="Times New Roman"/>
                    </w:rPr>
                    <w:t> Массовая концентрация летучих кислот в пересчете на уксусную кислоту (мг/100 см3 безводного спирта)</w:t>
                  </w:r>
                </w:p>
              </w:tc>
              <w:tc>
                <w:tcPr>
                  <w:tcW w:type="pct" w:w="1070"/>
                  <w:vAlign w:val="top"/>
                </w:tcPr>
                <w:p>
                  <w:pPr>
                    <w:jc w:val="left"/>
                    <w:ind w:left="-84.99999" w:right="-84.99999"/>
                    <w:spacing w:before="0" w:after="0"/>
                  </w:pPr>
                  <w:r>
                    <w:rPr>
                      <w:sz w:val="22"/>
                      <w:rFonts w:ascii="Times New Roman" w:hAnsi="Times New Roman"/>
                    </w:rPr>
                    <w:t>
                       ГОСТ 32001-2012;
                      <w:br/>
                      СТБ 1930-2009 (ГОСТ Р 51654-2000)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81.7*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Массовая концентрация общего диоксида серы</w:t>
                  </w:r>
                </w:p>
              </w:tc>
              <w:tc>
                <w:tcPr>
                  <w:tcW w:type="pct" w:w="1070"/>
                  <w:vAlign w:val="top"/>
                </w:tcPr>
                <w:p>
                  <w:pPr>
                    <w:jc w:val="left"/>
                    <w:ind w:left="-84.99999" w:right="-84.99999"/>
                    <w:spacing w:before="0" w:after="0"/>
                  </w:pPr>
                  <w:r>
                    <w:rPr>
                      <w:sz w:val="22"/>
                      <w:rFonts w:ascii="Times New Roman" w:hAnsi="Times New Roman"/>
                    </w:rPr>
                    <w:t> ГОСТ 32115-2013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81.8*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10.89/08.156, 10.89/08.158, 11.01/08.156, 11.01/08.158, 11.04/08.156, 11.04/08.158</w:t>
                  </w:r>
                </w:p>
              </w:tc>
              <w:tc>
                <w:tcPr>
                  <w:tcW w:type="pct" w:w="870"/>
                  <w:vAlign w:val="top"/>
                </w:tcPr>
                <w:p>
                  <w:pPr>
                    <w:jc w:val="left"/>
                    <w:ind w:left="-84.99999" w:right="-84.99999"/>
                    <w:spacing w:before="0" w:after="0"/>
                  </w:pPr>
                  <w:r>
                    <w:rPr>
                      <w:sz w:val="22"/>
                      <w:rFonts w:ascii="Times New Roman" w:hAnsi="Times New Roman"/>
                    </w:rPr>
                    <w:t> Массовая концентрация метилового спирта</w:t>
                  </w:r>
                </w:p>
              </w:tc>
              <w:tc>
                <w:tcPr>
                  <w:tcW w:type="pct" w:w="1070"/>
                  <w:vAlign w:val="top"/>
                </w:tcPr>
                <w:p>
                  <w:pPr>
                    <w:jc w:val="left"/>
                    <w:ind w:left="-84.99999" w:right="-84.99999"/>
                    <w:spacing w:before="0" w:after="0"/>
                  </w:pPr>
                  <w:r>
                    <w:rPr>
                      <w:sz w:val="22"/>
                      <w:rFonts w:ascii="Times New Roman" w:hAnsi="Times New Roman"/>
                    </w:rPr>
                    <w:t>
                       ГОСТ 13194-74;
                      <w:br/>
                      ГОСТ 33408-2015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81.9*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10.89/08.149, 11.01/08.149, 11.04/08.149</w:t>
                  </w:r>
                </w:p>
              </w:tc>
              <w:tc>
                <w:tcPr>
                  <w:tcW w:type="pct" w:w="870"/>
                  <w:vAlign w:val="top"/>
                </w:tcPr>
                <w:p>
                  <w:pPr>
                    <w:jc w:val="left"/>
                    <w:ind w:left="-84.99999" w:right="-84.99999"/>
                    <w:spacing w:before="0" w:after="0"/>
                  </w:pPr>
                  <w:r>
                    <w:rPr>
                      <w:sz w:val="22"/>
                      <w:rFonts w:ascii="Times New Roman" w:hAnsi="Times New Roman"/>
                    </w:rPr>
                    <w:t> Массовая концентрация сахаров в пересчете на инвертный сахар</w:t>
                  </w:r>
                </w:p>
              </w:tc>
              <w:tc>
                <w:tcPr>
                  <w:tcW w:type="pct" w:w="1070"/>
                  <w:vAlign w:val="top"/>
                </w:tcPr>
                <w:p>
                  <w:pPr>
                    <w:jc w:val="left"/>
                    <w:ind w:left="-84.99999" w:right="-84.99999"/>
                    <w:spacing w:before="0" w:after="0"/>
                  </w:pPr>
                  <w:r>
                    <w:rPr>
                      <w:sz w:val="22"/>
                      <w:rFonts w:ascii="Times New Roman" w:hAnsi="Times New Roman"/>
                    </w:rPr>
                    <w:t> ГОСТ 13192-73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81.10*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10.89/08.052, 11.01/08.052, 11.04/08.052</w:t>
                  </w:r>
                </w:p>
              </w:tc>
              <w:tc>
                <w:tcPr>
                  <w:tcW w:type="pct" w:w="870"/>
                  <w:vAlign w:val="top"/>
                </w:tcPr>
                <w:p>
                  <w:pPr>
                    <w:jc w:val="left"/>
                    <w:ind w:left="-84.99999" w:right="-84.99999"/>
                    <w:spacing w:before="0" w:after="0"/>
                  </w:pPr>
                  <w:r>
                    <w:rPr>
                      <w:sz w:val="22"/>
                      <w:rFonts w:ascii="Times New Roman" w:hAnsi="Times New Roman"/>
                    </w:rPr>
                    <w:t> Массовая концентрация приведенного экстракта</w:t>
                  </w:r>
                </w:p>
              </w:tc>
              <w:tc>
                <w:tcPr>
                  <w:tcW w:type="pct" w:w="1070"/>
                  <w:vAlign w:val="top"/>
                </w:tcPr>
                <w:p>
                  <w:pPr>
                    <w:jc w:val="left"/>
                    <w:ind w:left="-84.99999" w:right="-84.99999"/>
                    <w:spacing w:before="0" w:after="0"/>
                  </w:pPr>
                  <w:r>
                    <w:rPr>
                      <w:sz w:val="22"/>
                      <w:rFonts w:ascii="Times New Roman" w:hAnsi="Times New Roman"/>
                    </w:rPr>
                    <w:t> МВИ.МН 2669-2007</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81.11*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10.89/08.159, 11.01/08.159, 11.04/08.159</w:t>
                  </w:r>
                </w:p>
              </w:tc>
              <w:tc>
                <w:tcPr>
                  <w:tcW w:type="pct" w:w="870"/>
                  <w:vAlign w:val="top"/>
                </w:tcPr>
                <w:p>
                  <w:pPr>
                    <w:jc w:val="left"/>
                    <w:ind w:left="-84.99999" w:right="-84.99999"/>
                    <w:spacing w:before="0" w:after="0"/>
                  </w:pPr>
                  <w:r>
                    <w:rPr>
                      <w:sz w:val="22"/>
                      <w:rFonts w:ascii="Times New Roman" w:hAnsi="Times New Roman"/>
                    </w:rPr>
                    <w:t> Красители</w:t>
                  </w:r>
                </w:p>
              </w:tc>
              <w:tc>
                <w:tcPr>
                  <w:tcW w:type="pct" w:w="1070"/>
                  <w:vAlign w:val="top"/>
                </w:tcPr>
                <w:p>
                  <w:pPr>
                    <w:jc w:val="left"/>
                    <w:ind w:left="-84.99999" w:right="-84.99999"/>
                    <w:spacing w:before="0" w:after="0"/>
                  </w:pPr>
                  <w:r>
                    <w:rPr>
                      <w:sz w:val="22"/>
                      <w:rFonts w:ascii="Times New Roman" w:hAnsi="Times New Roman"/>
                    </w:rPr>
                    <w:t> ГОСТ 33406-2015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81.12*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10.89/08.032, 11.01/08.032, 11.04/08.032</w:t>
                  </w:r>
                </w:p>
              </w:tc>
              <w:tc>
                <w:tcPr>
                  <w:tcW w:type="pct" w:w="870"/>
                  <w:vAlign w:val="top"/>
                </w:tcPr>
                <w:p>
                  <w:pPr>
                    <w:jc w:val="left"/>
                    <w:ind w:left="-84.99999" w:right="-84.99999"/>
                    <w:spacing w:before="0" w:after="0"/>
                  </w:pPr>
                  <w:r>
                    <w:rPr>
                      <w:sz w:val="22"/>
                      <w:rFonts w:ascii="Times New Roman" w:hAnsi="Times New Roman"/>
                    </w:rPr>
                    <w:t> Массовая концентрация меди</w:t>
                  </w:r>
                </w:p>
              </w:tc>
              <w:tc>
                <w:tcPr>
                  <w:tcW w:type="pct" w:w="1070"/>
                  <w:vAlign w:val="top"/>
                </w:tcPr>
                <w:p>
                  <w:pPr>
                    <w:jc w:val="left"/>
                    <w:ind w:left="-84.99999" w:right="-84.99999"/>
                    <w:spacing w:before="0" w:after="0"/>
                  </w:pPr>
                  <w:r>
                    <w:rPr>
                      <w:sz w:val="22"/>
                      <w:rFonts w:ascii="Times New Roman" w:hAnsi="Times New Roman"/>
                    </w:rPr>
                    <w:t>
                       ГОСТ 26929-94;
                      <w:br/>
                      ГОСТ 30178-96;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81.13*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10.89/08.032, 10.89/08.156, 11.01/08.032, 11.01/08.156, 11.04/08.032, 11.04/08.156</w:t>
                  </w:r>
                </w:p>
              </w:tc>
              <w:tc>
                <w:tcPr>
                  <w:tcW w:type="pct" w:w="870"/>
                  <w:vAlign w:val="top"/>
                </w:tcPr>
                <w:p>
                  <w:pPr>
                    <w:jc w:val="left"/>
                    <w:ind w:left="-84.99999" w:right="-84.99999"/>
                    <w:spacing w:before="0" w:after="0"/>
                  </w:pPr>
                  <w:r>
                    <w:rPr>
                      <w:sz w:val="22"/>
                      <w:rFonts w:ascii="Times New Roman" w:hAnsi="Times New Roman"/>
                    </w:rPr>
                    <w:t> Массовая концентрация железа</w:t>
                  </w:r>
                </w:p>
              </w:tc>
              <w:tc>
                <w:tcPr>
                  <w:tcW w:type="pct" w:w="1070"/>
                  <w:vAlign w:val="top"/>
                </w:tcPr>
                <w:p>
                  <w:pPr>
                    <w:jc w:val="left"/>
                    <w:ind w:left="-84.99999" w:right="-84.99999"/>
                    <w:spacing w:before="0" w:after="0"/>
                  </w:pPr>
                  <w:r>
                    <w:rPr>
                      <w:sz w:val="22"/>
                      <w:rFonts w:ascii="Times New Roman" w:hAnsi="Times New Roman"/>
                    </w:rPr>
                    <w:t>
                       ГОСТ 13195-73 п. 1.4.1, 1.4.3;
                      <w:br/>
                      ГОСТ 26928-86;
                      <w:br/>
                      ГОСТ 26929-94;
                      <w:br/>
                      ГОСТ 30178-96;
                      <w:br/>
                      СТБ EN 14082-2014
                    </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81.14*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10.89/08.031, 11.01/08.031, 11.04/08.031</w:t>
                  </w:r>
                </w:p>
              </w:tc>
              <w:tc>
                <w:tcPr>
                  <w:tcW w:type="pct" w:w="870"/>
                  <w:vAlign w:val="top"/>
                  <w:vMerge w:val="restart"/>
                </w:tcPr>
                <w:p>
                  <w:pPr>
                    <w:jc w:val="left"/>
                    <w:ind w:left="-84.99999" w:right="-84.99999"/>
                    <w:spacing w:before="0" w:after="0"/>
                  </w:pPr>
                  <w:r>
                    <w:rPr>
                      <w:sz w:val="22"/>
                      <w:rFonts w:ascii="Times New Roman" w:hAnsi="Times New Roman"/>
                    </w:rPr>
                    <w:t> Крепость</w:t>
                  </w:r>
                </w:p>
              </w:tc>
              <w:tc>
                <w:tcPr>
                  <w:tcW w:type="pct" w:w="1070"/>
                  <w:vAlign w:val="top"/>
                  <w:vMerge w:val="restart"/>
                </w:tcPr>
                <w:p>
                  <w:pPr>
                    <w:jc w:val="left"/>
                    <w:ind w:left="-84.99999" w:right="-84.99999"/>
                    <w:spacing w:before="0" w:after="0"/>
                  </w:pPr>
                  <w:r>
                    <w:rPr>
                      <w:sz w:val="22"/>
                      <w:rFonts w:ascii="Times New Roman" w:hAnsi="Times New Roman"/>
                    </w:rPr>
                    <w:t>
                       ГОСТ 32095-2013;
                      <w:br/>
                      СТБ 1929-2009 (ГОСТ Р 51653-2000)
                    </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82.1* ТР</w:t>
                  </w:r>
                </w:p>
              </w:tc>
              <w:tc>
                <w:tcPr>
                  <w:tcW w:type="pct" w:w="680"/>
                  <w:vAlign w:val="top"/>
                  <w:vMerge w:val="restart"/>
                </w:tcPr>
                <w:p>
                  <w:pPr>
                    <w:jc w:val="left"/>
                    <w:ind w:left="-84.99999" w:right="-84.99999"/>
                    <w:spacing w:after="0" w:before="0"/>
                  </w:pPr>
                  <w:r>
                    <w:rPr>
                      <w:sz w:val="22"/>
                      <w:rFonts w:ascii="Times New Roman" w:hAnsi="Times New Roman"/>
                    </w:rPr>
                    <w:t>Пивоваренная продукция и сырье для ее производства</w:t>
                  </w:r>
                </w:p>
              </w:tc>
              <w:tc>
                <w:tcPr>
                  <w:tcW w:type="pct" w:w="530"/>
                  <w:vAlign w:val="top"/>
                </w:tcPr>
                <w:p>
                  <w:pPr>
                    <w:jc w:val="left"/>
                    <w:ind w:left="-84.99999" w:right="-84.99999"/>
                    <w:spacing w:after="0" w:before="0"/>
                  </w:pPr>
                  <w:r>
                    <w:rPr>
                      <w:sz w:val="22"/>
                      <w:rFonts w:ascii="Times New Roman" w:hAnsi="Times New Roman"/>
                    </w:rPr>
                    <w:t> 01.11/08.052, 01.11/11.116, 10.89/08.052, 10.89/11.116</w:t>
                  </w:r>
                </w:p>
              </w:tc>
              <w:tc>
                <w:tcPr>
                  <w:tcW w:type="pct" w:w="870"/>
                  <w:vAlign w:val="top"/>
                </w:tcPr>
                <w:p>
                  <w:pPr>
                    <w:jc w:val="left"/>
                    <w:ind w:left="-84.99999" w:right="-84.99999"/>
                    <w:spacing w:after="0" w:before="0"/>
                  </w:pPr>
                  <w:r>
                    <w:rPr>
                      <w:sz w:val="22"/>
                      <w:rFonts w:ascii="Times New Roman" w:hAnsi="Times New Roman"/>
                    </w:rPr>
                    <w:t> Сорная примесь, крупность, мелкие зерна, зерновая примесь</w:t>
                  </w:r>
                </w:p>
              </w:tc>
              <w:tc>
                <w:tcPr>
                  <w:tcW w:type="pct" w:w="1070"/>
                  <w:vAlign w:val="top"/>
                </w:tcPr>
                <w:p>
                  <w:pPr>
                    <w:jc w:val="left"/>
                    <w:ind w:left="-84.99999" w:right="-84.99999"/>
                    <w:spacing w:after="0" w:before="0"/>
                  </w:pPr>
                  <w:r>
                    <w:rPr>
                      <w:sz w:val="22"/>
                      <w:rFonts w:ascii="Times New Roman" w:hAnsi="Times New Roman"/>
                    </w:rPr>
                    <w:t> ГОСТ 30483-97</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047/2018</w:t>
                  </w:r>
                </w:p>
              </w:tc>
            </w:tr>
            <w:tr>
              <w:tc>
                <w:tcPr>
                  <w:tcW w:type="pct" w:w="290"/>
                  <w:vAlign w:val="top"/>
                </w:tcPr>
                <w:p>
                  <w:pPr>
                    <w:jc w:val="left"/>
                    <w:ind w:left="-84.99999" w:right="-84.99999"/>
                    <w:spacing w:before="0" w:after="0"/>
                  </w:pPr>
                  <w:r>
                    <w:rPr>
                      <w:sz w:val="22"/>
                      <w:rFonts w:ascii="Times New Roman" w:hAnsi="Times New Roman"/>
                    </w:rPr>
                    <w:t> 82.2*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01.11/08.052, 10.89/08.052</w:t>
                  </w:r>
                </w:p>
              </w:tc>
              <w:tc>
                <w:tcPr>
                  <w:tcW w:type="pct" w:w="870"/>
                  <w:vAlign w:val="top"/>
                </w:tcPr>
                <w:p>
                  <w:pPr>
                    <w:jc w:val="left"/>
                    <w:ind w:left="-84.99999" w:right="-84.99999"/>
                    <w:spacing w:before="0" w:after="0"/>
                  </w:pPr>
                  <w:r>
                    <w:rPr>
                      <w:sz w:val="22"/>
                      <w:rFonts w:ascii="Times New Roman" w:hAnsi="Times New Roman"/>
                    </w:rPr>
                    <w:t> Влажность</w:t>
                  </w:r>
                </w:p>
              </w:tc>
              <w:tc>
                <w:tcPr>
                  <w:tcW w:type="pct" w:w="1070"/>
                  <w:vAlign w:val="top"/>
                </w:tcPr>
                <w:p>
                  <w:pPr>
                    <w:jc w:val="left"/>
                    <w:ind w:left="-84.99999" w:right="-84.99999"/>
                    <w:spacing w:before="0" w:after="0"/>
                  </w:pPr>
                  <w:r>
                    <w:rPr>
                      <w:sz w:val="22"/>
                      <w:rFonts w:ascii="Times New Roman" w:hAnsi="Times New Roman"/>
                    </w:rPr>
                    <w:t> ГОСТ 13586.5-2015</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82.3*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01.11/08.149, 01.11/08.169, 10.89/08.149, 10.89/08.169</w:t>
                  </w:r>
                </w:p>
              </w:tc>
              <w:tc>
                <w:tcPr>
                  <w:tcW w:type="pct" w:w="870"/>
                  <w:vAlign w:val="top"/>
                </w:tcPr>
                <w:p>
                  <w:pPr>
                    <w:jc w:val="left"/>
                    <w:ind w:left="-84.99999" w:right="-84.99999"/>
                    <w:spacing w:before="0" w:after="0"/>
                  </w:pPr>
                  <w:r>
                    <w:rPr>
                      <w:sz w:val="22"/>
                      <w:rFonts w:ascii="Times New Roman" w:hAnsi="Times New Roman"/>
                    </w:rPr>
                    <w:t> Белок</w:t>
                  </w:r>
                </w:p>
              </w:tc>
              <w:tc>
                <w:tcPr>
                  <w:tcW w:type="pct" w:w="1070"/>
                  <w:vAlign w:val="top"/>
                </w:tcPr>
                <w:p>
                  <w:pPr>
                    <w:jc w:val="left"/>
                    <w:ind w:left="-84.99999" w:right="-84.99999"/>
                    <w:spacing w:before="0" w:after="0"/>
                  </w:pPr>
                  <w:r>
                    <w:rPr>
                      <w:sz w:val="22"/>
                      <w:rFonts w:ascii="Times New Roman" w:hAnsi="Times New Roman"/>
                    </w:rPr>
                    <w:t> ГОСТ 10846-91</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82.4*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01.11/11.116, 10.89/11.116</w:t>
                  </w:r>
                </w:p>
              </w:tc>
              <w:tc>
                <w:tcPr>
                  <w:tcW w:type="pct" w:w="870"/>
                  <w:vAlign w:val="top"/>
                </w:tcPr>
                <w:p>
                  <w:pPr>
                    <w:jc w:val="left"/>
                    <w:ind w:left="-84.99999" w:right="-84.99999"/>
                    <w:spacing w:before="0" w:after="0"/>
                  </w:pPr>
                  <w:r>
                    <w:rPr>
                      <w:sz w:val="22"/>
                      <w:rFonts w:ascii="Times New Roman" w:hAnsi="Times New Roman"/>
                    </w:rPr>
                    <w:t> Зараженность вредителями хлебных запасов</w:t>
                  </w:r>
                </w:p>
              </w:tc>
              <w:tc>
                <w:tcPr>
                  <w:tcW w:type="pct" w:w="1070"/>
                  <w:vAlign w:val="top"/>
                </w:tcPr>
                <w:p>
                  <w:pPr>
                    <w:jc w:val="left"/>
                    <w:ind w:left="-84.99999" w:right="-84.99999"/>
                    <w:spacing w:before="0" w:after="0"/>
                  </w:pPr>
                  <w:r>
                    <w:rPr>
                      <w:sz w:val="22"/>
                      <w:rFonts w:ascii="Times New Roman" w:hAnsi="Times New Roman"/>
                    </w:rPr>
                    <w:t>
                       ГОСТ 13586.6-93;
                      <w:br/>
                      ГОСТ 26312.3-84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82.5*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Загрязненность вредителями хлебных запасов</w:t>
                  </w:r>
                </w:p>
              </w:tc>
              <w:tc>
                <w:tcPr>
                  <w:tcW w:type="pct" w:w="1070"/>
                  <w:vAlign w:val="top"/>
                </w:tcPr>
                <w:p>
                  <w:pPr>
                    <w:jc w:val="left"/>
                    <w:ind w:left="-84.99999" w:right="-84.99999"/>
                    <w:spacing w:before="0" w:after="0"/>
                  </w:pPr>
                  <w:r>
                    <w:rPr>
                      <w:sz w:val="22"/>
                      <w:rFonts w:ascii="Times New Roman" w:hAnsi="Times New Roman"/>
                    </w:rPr>
                    <w:t> ГОСТ 34165-2017</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82.6*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01.11/08.032, 10.61/08.032, 10.89/08.032, 11.06/08.032</w:t>
                  </w:r>
                </w:p>
              </w:tc>
              <w:tc>
                <w:tcPr>
                  <w:tcW w:type="pct" w:w="870"/>
                  <w:vAlign w:val="top"/>
                </w:tcPr>
                <w:p>
                  <w:pPr>
                    <w:jc w:val="left"/>
                    <w:ind w:left="-84.99999" w:right="-84.99999"/>
                    <w:spacing w:before="0" w:after="0"/>
                  </w:pPr>
                  <w:r>
                    <w:rPr>
                      <w:sz w:val="22"/>
                      <w:rFonts w:ascii="Times New Roman" w:hAnsi="Times New Roman"/>
                    </w:rPr>
                    <w:t> Свинец</w:t>
                  </w:r>
                </w:p>
              </w:tc>
              <w:tc>
                <w:tcPr>
                  <w:tcW w:type="pct" w:w="1070"/>
                  <w:vAlign w:val="top"/>
                </w:tcPr>
                <w:p>
                  <w:pPr>
                    <w:jc w:val="left"/>
                    <w:ind w:left="-84.99999" w:right="-84.99999"/>
                    <w:spacing w:before="0" w:after="0"/>
                  </w:pPr>
                  <w:r>
                    <w:rPr>
                      <w:sz w:val="22"/>
                      <w:rFonts w:ascii="Times New Roman" w:hAnsi="Times New Roman"/>
                    </w:rPr>
                    <w:t>
                       ГОСТ 26929-94;
                      <w:br/>
                      ГОСТ 30178-96;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82.7*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01.11/08.032, 01.11/08.156, 10.61/08.032, 10.61/08.156, 10.89/08.032, 10.89/08.156, 11.06/08.032, 11.06/08.156</w:t>
                  </w:r>
                </w:p>
              </w:tc>
              <w:tc>
                <w:tcPr>
                  <w:tcW w:type="pct" w:w="870"/>
                  <w:vAlign w:val="top"/>
                </w:tcPr>
                <w:p>
                  <w:pPr>
                    <w:jc w:val="left"/>
                    <w:ind w:left="-84.99999" w:right="-84.99999"/>
                    <w:spacing w:before="0" w:after="0"/>
                  </w:pPr>
                  <w:r>
                    <w:rPr>
                      <w:sz w:val="22"/>
                      <w:rFonts w:ascii="Times New Roman" w:hAnsi="Times New Roman"/>
                    </w:rPr>
                    <w:t> Мышьяк</w:t>
                  </w:r>
                </w:p>
              </w:tc>
              <w:tc>
                <w:tcPr>
                  <w:tcW w:type="pct" w:w="1070"/>
                  <w:vAlign w:val="top"/>
                </w:tcPr>
                <w:p>
                  <w:pPr>
                    <w:jc w:val="left"/>
                    <w:ind w:left="-84.99999" w:right="-84.99999"/>
                    <w:spacing w:before="0" w:after="0"/>
                  </w:pPr>
                  <w:r>
                    <w:rPr>
                      <w:sz w:val="22"/>
                      <w:rFonts w:ascii="Times New Roman" w:hAnsi="Times New Roman"/>
                    </w:rPr>
                    <w:t>
                       ГОСТ 26929-94;
                      <w:br/>
                      ГОСТ 26930-86;
                      <w:br/>
                      ГОСТ 31266-2004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82.8*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01.11/08.032, 10.61/08.032, 10.89/08.032, 11.06/08.032</w:t>
                  </w:r>
                </w:p>
              </w:tc>
              <w:tc>
                <w:tcPr>
                  <w:tcW w:type="pct" w:w="870"/>
                  <w:vAlign w:val="top"/>
                </w:tcPr>
                <w:p>
                  <w:pPr>
                    <w:jc w:val="left"/>
                    <w:ind w:left="-84.99999" w:right="-84.99999"/>
                    <w:spacing w:before="0" w:after="0"/>
                  </w:pPr>
                  <w:r>
                    <w:rPr>
                      <w:sz w:val="22"/>
                      <w:rFonts w:ascii="Times New Roman" w:hAnsi="Times New Roman"/>
                    </w:rPr>
                    <w:t> Кадмий</w:t>
                  </w:r>
                </w:p>
              </w:tc>
              <w:tc>
                <w:tcPr>
                  <w:tcW w:type="pct" w:w="1070"/>
                  <w:vAlign w:val="top"/>
                </w:tcPr>
                <w:p>
                  <w:pPr>
                    <w:jc w:val="left"/>
                    <w:ind w:left="-84.99999" w:right="-84.99999"/>
                    <w:spacing w:before="0" w:after="0"/>
                  </w:pPr>
                  <w:r>
                    <w:rPr>
                      <w:sz w:val="22"/>
                      <w:rFonts w:ascii="Times New Roman" w:hAnsi="Times New Roman"/>
                    </w:rPr>
                    <w:t>
                       ГОСТ 30178-96;
                      <w:br/>
                      СТБ EN 14082-2014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82.9*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01.11/08.032, 01.11/08.082, 10.61/08.032, 10.61/08.082, 10.89/08.032, 10.89/08.082, 11.06/08.032, 11.06/08.082</w:t>
                  </w:r>
                </w:p>
              </w:tc>
              <w:tc>
                <w:tcPr>
                  <w:tcW w:type="pct" w:w="870"/>
                  <w:vAlign w:val="top"/>
                </w:tcPr>
                <w:p>
                  <w:pPr>
                    <w:jc w:val="left"/>
                    <w:ind w:left="-84.99999" w:right="-84.99999"/>
                    <w:spacing w:before="0" w:after="0"/>
                  </w:pPr>
                  <w:r>
                    <w:rPr>
                      <w:sz w:val="22"/>
                      <w:rFonts w:ascii="Times New Roman" w:hAnsi="Times New Roman"/>
                    </w:rPr>
                    <w:t> Ртуть</w:t>
                  </w:r>
                </w:p>
              </w:tc>
              <w:tc>
                <w:tcPr>
                  <w:tcW w:type="pct" w:w="1070"/>
                  <w:vAlign w:val="top"/>
                </w:tcPr>
                <w:p>
                  <w:pPr>
                    <w:jc w:val="left"/>
                    <w:ind w:left="-84.99999" w:right="-84.99999"/>
                    <w:spacing w:before="0" w:after="0"/>
                  </w:pPr>
                  <w:r>
                    <w:rPr>
                      <w:sz w:val="22"/>
                      <w:rFonts w:ascii="Times New Roman" w:hAnsi="Times New Roman"/>
                    </w:rPr>
                    <w:t>
                       ГОСТ 26927-86;
                      <w:br/>
                      ГОСТ 33412-2015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82.10*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01.11/04.125, 10.89/04.125</w:t>
                  </w:r>
                </w:p>
              </w:tc>
              <w:tc>
                <w:tcPr>
                  <w:tcW w:type="pct" w:w="870"/>
                  <w:vAlign w:val="top"/>
                </w:tcPr>
                <w:p>
                  <w:pPr>
                    <w:jc w:val="left"/>
                    <w:ind w:left="-84.99999" w:right="-84.99999"/>
                    <w:spacing w:before="0" w:after="0"/>
                  </w:pPr>
                  <w:r>
                    <w:rPr>
                      <w:sz w:val="22"/>
                      <w:rFonts w:ascii="Times New Roman" w:hAnsi="Times New Roman"/>
                    </w:rPr>
                    <w:t> Цезий-137</w:t>
                  </w:r>
                </w:p>
              </w:tc>
              <w:tc>
                <w:tcPr>
                  <w:tcW w:type="pct" w:w="1070"/>
                  <w:vAlign w:val="top"/>
                </w:tcPr>
                <w:p>
                  <w:pPr>
                    <w:jc w:val="left"/>
                    <w:ind w:left="-84.99999" w:right="-84.99999"/>
                    <w:spacing w:before="0" w:after="0"/>
                  </w:pPr>
                  <w:r>
                    <w:rPr>
                      <w:sz w:val="22"/>
                      <w:rFonts w:ascii="Times New Roman" w:hAnsi="Times New Roman"/>
                    </w:rPr>
                    <w:t> ГОСТ 32161-2013</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82.11*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Стронций-90</w:t>
                  </w:r>
                </w:p>
              </w:tc>
              <w:tc>
                <w:tcPr>
                  <w:tcW w:type="pct" w:w="1070"/>
                  <w:vAlign w:val="top"/>
                  <w:vMerge w:val="restart"/>
                </w:tcPr>
                <w:p>
                  <w:pPr>
                    <w:jc w:val="left"/>
                    <w:ind w:left="-84.99999" w:right="-84.99999"/>
                    <w:spacing w:before="0" w:after="0"/>
                  </w:pPr>
                  <w:r>
                    <w:rPr>
                      <w:sz w:val="22"/>
                      <w:rFonts w:ascii="Times New Roman" w:hAnsi="Times New Roman"/>
                    </w:rPr>
                    <w:t> ГОСТ 32163-2013</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83.1* ТР</w:t>
                  </w:r>
                </w:p>
              </w:tc>
              <w:tc>
                <w:tcPr>
                  <w:tcW w:type="pct" w:w="680"/>
                  <w:vAlign w:val="top"/>
                  <w:vMerge w:val="restart"/>
                </w:tcPr>
                <w:p>
                  <w:pPr>
                    <w:jc w:val="left"/>
                    <w:ind w:left="-84.99999" w:right="-84.99999"/>
                    <w:spacing w:after="0" w:before="0"/>
                  </w:pPr>
                  <w:r>
                    <w:rPr>
                      <w:sz w:val="22"/>
                      <w:rFonts w:ascii="Times New Roman" w:hAnsi="Times New Roman"/>
                    </w:rPr>
                    <w:t>Пиво и напитки, изготавливаемые на основе пива, пивоваренное сырье</w:t>
                  </w:r>
                </w:p>
              </w:tc>
              <w:tc>
                <w:tcPr>
                  <w:tcW w:type="pct" w:w="530"/>
                  <w:vAlign w:val="top"/>
                  <w:vMerge w:val="restart"/>
                </w:tcPr>
                <w:p>
                  <w:pPr>
                    <w:jc w:val="left"/>
                    <w:ind w:left="-84.99999" w:right="-84.99999"/>
                    <w:spacing w:after="0" w:before="0"/>
                  </w:pPr>
                  <w:r>
                    <w:rPr>
                      <w:sz w:val="22"/>
                      <w:rFonts w:ascii="Times New Roman" w:hAnsi="Times New Roman"/>
                    </w:rPr>
                    <w:t> 10.89/01.086, 11.05/01.086, 11.06/01.086</w:t>
                  </w:r>
                </w:p>
              </w:tc>
              <w:tc>
                <w:tcPr>
                  <w:tcW w:type="pct" w:w="870"/>
                  <w:vAlign w:val="top"/>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1070"/>
                  <w:vAlign w:val="top"/>
                </w:tcPr>
                <w:p>
                  <w:pPr>
                    <w:jc w:val="left"/>
                    <w:ind w:left="-84.99999" w:right="-84.99999"/>
                    <w:spacing w:after="0" w:before="0"/>
                  </w:pPr>
                  <w:r>
                    <w:rPr>
                      <w:sz w:val="22"/>
                      <w:rFonts w:ascii="Times New Roman" w:hAnsi="Times New Roman"/>
                    </w:rPr>
                    <w:t> ГОСТ 10444.15-94</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047/2018</w:t>
                  </w:r>
                </w:p>
              </w:tc>
            </w:tr>
            <w:tr>
              <w:tc>
                <w:tcPr>
                  <w:tcW w:type="pct" w:w="290"/>
                  <w:vAlign w:val="top"/>
                </w:tcPr>
                <w:p>
                  <w:pPr>
                    <w:jc w:val="left"/>
                    <w:ind w:left="-84.99999" w:right="-84.99999"/>
                    <w:spacing w:before="0" w:after="0"/>
                  </w:pPr>
                  <w:r>
                    <w:rPr>
                      <w:sz w:val="22"/>
                      <w:rFonts w:ascii="Times New Roman" w:hAnsi="Times New Roman"/>
                    </w:rPr>
                    <w:t> 83.2*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1070"/>
                  <w:vAlign w:val="top"/>
                </w:tcPr>
                <w:p>
                  <w:pPr>
                    <w:jc w:val="left"/>
                    <w:ind w:left="-84.99999" w:right="-84.99999"/>
                    <w:spacing w:before="0" w:after="0"/>
                  </w:pPr>
                  <w:r>
                    <w:rPr>
                      <w:sz w:val="22"/>
                      <w:rFonts w:ascii="Times New Roman" w:hAnsi="Times New Roman"/>
                    </w:rPr>
                    <w:t> ГОСТ 31747-2012 (ISO 4831:2006,ISO 4832:2006)</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83.3*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Дрожжи и плесени (в сумме)</w:t>
                  </w:r>
                </w:p>
              </w:tc>
              <w:tc>
                <w:tcPr>
                  <w:tcW w:type="pct" w:w="1070"/>
                  <w:vAlign w:val="top"/>
                </w:tcPr>
                <w:p>
                  <w:pPr>
                    <w:jc w:val="left"/>
                    <w:ind w:left="-84.99999" w:right="-84.99999"/>
                    <w:spacing w:before="0" w:after="0"/>
                  </w:pPr>
                  <w:r>
                    <w:rPr>
                      <w:sz w:val="22"/>
                      <w:rFonts w:ascii="Times New Roman" w:hAnsi="Times New Roman"/>
                    </w:rPr>
                    <w:t> ГОСТ 10444.12-2013</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83.4* ТР</w:t>
                  </w:r>
                </w:p>
              </w:tc>
              <w:tc>
                <w:tcPr>
                  <w:tcW w:type="pct" w:w="680"/>
                  <w:vAlign w:val="top"/>
                  <w:vMerge/>
                </w:tcPr>
                <w:p/>
              </w:tc>
              <w:tc>
                <w:tcPr>
                  <w:tcW w:type="pct" w:w="530"/>
                  <w:vAlign w:val="top"/>
                  <w:vMerge/>
                </w:tcPr>
                <w:p/>
              </w:tc>
              <w:tc>
                <w:tcPr>
                  <w:tcW w:type="pct" w:w="870"/>
                  <w:vAlign w:val="top"/>
                  <w:vMerge w:val="restart"/>
                </w:tcPr>
                <w:p>
                  <w:pPr>
                    <w:jc w:val="left"/>
                    <w:ind w:left="-84.99999" w:right="-84.99999"/>
                    <w:spacing w:before="0" w:after="0"/>
                  </w:pPr>
                  <w:r>
                    <w:rPr>
                      <w:sz w:val="22"/>
                      <w:rFonts w:ascii="Times New Roman" w:hAnsi="Times New Roman"/>
                    </w:rPr>
                    <w:t> Патогенные микроорганизмы, в т.ч. сальмонеллы</w:t>
                  </w:r>
                </w:p>
              </w:tc>
              <w:tc>
                <w:tcPr>
                  <w:tcW w:type="pct" w:w="1070"/>
                  <w:vAlign w:val="top"/>
                  <w:vMerge w:val="restart"/>
                </w:tcPr>
                <w:p>
                  <w:pPr>
                    <w:jc w:val="left"/>
                    <w:ind w:left="-84.99999" w:right="-84.99999"/>
                    <w:spacing w:before="0" w:after="0"/>
                  </w:pPr>
                  <w:r>
                    <w:rPr>
                      <w:sz w:val="22"/>
                      <w:rFonts w:ascii="Times New Roman" w:hAnsi="Times New Roman"/>
                    </w:rPr>
                    <w:t> ГОСТ 31659-2012 (ISO 6579:2002)</w:t>
                  </w:r>
                </w:p>
              </w:tc>
              <w:tc>
                <w:tcPr>
                  <w:tcW w:type="pct" w:w="730"/>
                  <w:vAlign w:val="top"/>
                  <w:vMerge/>
                </w:tcPr>
                <w:p/>
              </w:tc>
              <w:tc>
                <w:tcPr>
                  <w:tcW w:type="pct" w:w="81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84.1* ТР</w:t>
                  </w:r>
                </w:p>
              </w:tc>
              <w:tc>
                <w:tcPr>
                  <w:tcW w:type="pct" w:w="680"/>
                  <w:vAlign w:val="top"/>
                  <w:vMerge w:val="restart"/>
                </w:tcPr>
                <w:p>
                  <w:pPr>
                    <w:jc w:val="left"/>
                    <w:ind w:left="-84.99999" w:right="-84.99999"/>
                    <w:spacing w:after="0" w:before="0"/>
                  </w:pPr>
                  <w:r>
                    <w:rPr>
                      <w:sz w:val="22"/>
                      <w:rFonts w:ascii="Times New Roman" w:hAnsi="Times New Roman"/>
                    </w:rPr>
                    <w:t>Пиво</w:t>
                  </w:r>
                </w:p>
              </w:tc>
              <w:tc>
                <w:tcPr>
                  <w:tcW w:type="pct" w:w="530"/>
                  <w:vAlign w:val="top"/>
                </w:tcPr>
                <w:p>
                  <w:pPr>
                    <w:jc w:val="left"/>
                    <w:ind w:left="-84.99999" w:right="-84.99999"/>
                    <w:spacing w:after="0" w:before="0"/>
                  </w:pPr>
                  <w:r>
                    <w:rPr>
                      <w:sz w:val="22"/>
                      <w:rFonts w:ascii="Times New Roman" w:hAnsi="Times New Roman"/>
                    </w:rPr>
                    <w:t> 11.05/11.116</w:t>
                  </w:r>
                </w:p>
              </w:tc>
              <w:tc>
                <w:tcPr>
                  <w:tcW w:type="pct" w:w="870"/>
                  <w:vAlign w:val="top"/>
                </w:tcPr>
                <w:p>
                  <w:pPr>
                    <w:jc w:val="left"/>
                    <w:ind w:left="-84.99999" w:right="-84.99999"/>
                    <w:spacing w:after="0" w:before="0"/>
                  </w:pPr>
                  <w:r>
                    <w:rPr>
                      <w:sz w:val="22"/>
                      <w:rFonts w:ascii="Times New Roman" w:hAnsi="Times New Roman"/>
                    </w:rPr>
                    <w:t> Органолептические показатели: прозрачность, аромат, вкус</w:t>
                  </w:r>
                </w:p>
              </w:tc>
              <w:tc>
                <w:tcPr>
                  <w:tcW w:type="pct" w:w="1070"/>
                  <w:vAlign w:val="top"/>
                </w:tcPr>
                <w:p>
                  <w:pPr>
                    <w:jc w:val="left"/>
                    <w:ind w:left="-84.99999" w:right="-84.99999"/>
                    <w:spacing w:after="0" w:before="0"/>
                  </w:pPr>
                  <w:r>
                    <w:rPr>
                      <w:sz w:val="22"/>
                      <w:rFonts w:ascii="Times New Roman" w:hAnsi="Times New Roman"/>
                    </w:rPr>
                    <w:t> ГОСТ 30060-93</w:t>
                  </w:r>
                </w:p>
              </w:tc>
              <w:tc>
                <w:tcPr>
                  <w:tcW w:type="pct" w:w="730"/>
                  <w:vAlign w:val="top"/>
                  <w:vMerge w:val="restart"/>
                </w:tcPr>
                <w:p>
                  <w:pPr>
                    <w:jc w:val="left"/>
                    <w:ind w:left="-84.99999" w:right="-84.99999"/>
                    <w:spacing w:after="0" w:before="0"/>
                  </w:pPr>
                  <w:r>
                    <w:rPr>
                      <w:sz w:val="22"/>
                      <w:rFonts w:ascii="Times New Roman" w:hAnsi="Times New Roman"/>
                    </w:rPr>
                    <w:t>ул. Белинского, 33, 212011, г. Могилев, Могилевская область</w:t>
                  </w:r>
                </w:p>
              </w:tc>
              <w:tc>
                <w:tcPr>
                  <w:tcW w:type="pct" w:w="815"/>
                  <w:vAlign w:val="top"/>
                  <w:vMerge w:val="restart"/>
                </w:tcPr>
                <w:p>
                  <w:pPr>
                    <w:jc w:val="left"/>
                    <w:ind w:left="-84.99999" w:right="-84.99999"/>
                    <w:spacing w:after="0" w:before="0"/>
                  </w:pPr>
                  <w:r>
                    <w:rPr>
                      <w:sz w:val="22"/>
                      <w:rFonts w:ascii="Times New Roman" w:hAnsi="Times New Roman"/>
                    </w:rPr>
                    <w:t>ТР ЕАЭС 047/2018</w:t>
                  </w:r>
                </w:p>
              </w:tc>
            </w:tr>
            <w:tr>
              <w:tc>
                <w:tcPr>
                  <w:tcW w:type="pct" w:w="290"/>
                  <w:vAlign w:val="top"/>
                </w:tcPr>
                <w:p>
                  <w:pPr>
                    <w:jc w:val="left"/>
                    <w:ind w:left="-84.99999" w:right="-84.99999"/>
                    <w:spacing w:before="0" w:after="0"/>
                  </w:pPr>
                  <w:r>
                    <w:rPr>
                      <w:sz w:val="22"/>
                      <w:rFonts w:ascii="Times New Roman" w:hAnsi="Times New Roman"/>
                    </w:rPr>
                    <w:t> 84.2*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11.05/08.118</w:t>
                  </w:r>
                </w:p>
              </w:tc>
              <w:tc>
                <w:tcPr>
                  <w:tcW w:type="pct" w:w="870"/>
                  <w:vAlign w:val="top"/>
                </w:tcPr>
                <w:p>
                  <w:pPr>
                    <w:jc w:val="left"/>
                    <w:ind w:left="-84.99999" w:right="-84.99999"/>
                    <w:spacing w:before="0" w:after="0"/>
                  </w:pPr>
                  <w:r>
                    <w:rPr>
                      <w:sz w:val="22"/>
                      <w:rFonts w:ascii="Times New Roman" w:hAnsi="Times New Roman"/>
                    </w:rPr>
                    <w:t> Объемная доля этилового спирта (крепость)</w:t>
                  </w:r>
                </w:p>
              </w:tc>
              <w:tc>
                <w:tcPr>
                  <w:tcW w:type="pct" w:w="1070"/>
                  <w:vAlign w:val="top"/>
                </w:tcPr>
                <w:p>
                  <w:pPr>
                    <w:jc w:val="left"/>
                    <w:ind w:left="-84.99999" w:right="-84.99999"/>
                    <w:spacing w:before="0" w:after="0"/>
                  </w:pPr>
                  <w:r>
                    <w:rPr>
                      <w:sz w:val="22"/>
                      <w:rFonts w:ascii="Times New Roman" w:hAnsi="Times New Roman"/>
                    </w:rPr>
                    <w:t>
                       ГОСТ 12787-2021 п. 6;
                      <w:br/>
                      СТБ 395-2017 п. 7.2
                    </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84.3* ТР</w:t>
                  </w:r>
                </w:p>
              </w:tc>
              <w:tc>
                <w:tcPr>
                  <w:tcW w:type="pct" w:w="680"/>
                  <w:vAlign w:val="top"/>
                  <w:vMerge/>
                </w:tcPr>
                <w:p/>
              </w:tc>
              <w:tc>
                <w:tcPr>
                  <w:tcW w:type="pct" w:w="530"/>
                  <w:vAlign w:val="top"/>
                  <w:vMerge/>
                </w:tcPr>
                <w:p/>
              </w:tc>
              <w:tc>
                <w:tcPr>
                  <w:tcW w:type="pct" w:w="870"/>
                  <w:vAlign w:val="top"/>
                </w:tcPr>
                <w:p>
                  <w:pPr>
                    <w:jc w:val="left"/>
                    <w:ind w:left="-84.99999" w:right="-84.99999"/>
                    <w:spacing w:before="0" w:after="0"/>
                  </w:pPr>
                  <w:r>
                    <w:rPr>
                      <w:sz w:val="22"/>
                      <w:rFonts w:ascii="Times New Roman" w:hAnsi="Times New Roman"/>
                    </w:rPr>
                    <w:t> Экстрактивность начального сусла</w:t>
                  </w:r>
                </w:p>
              </w:tc>
              <w:tc>
                <w:tcPr>
                  <w:tcW w:type="pct" w:w="1070"/>
                  <w:vAlign w:val="top"/>
                </w:tcPr>
                <w:p>
                  <w:pPr>
                    <w:jc w:val="left"/>
                    <w:ind w:left="-84.99999" w:right="-84.99999"/>
                    <w:spacing w:before="0" w:after="0"/>
                  </w:pPr>
                  <w:r>
                    <w:rPr>
                      <w:sz w:val="22"/>
                      <w:rFonts w:ascii="Times New Roman" w:hAnsi="Times New Roman"/>
                    </w:rPr>
                    <w:t> ГОСТ 12787-2021 пп. 6, 10</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84.4*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11.05/08.149</w:t>
                  </w:r>
                </w:p>
              </w:tc>
              <w:tc>
                <w:tcPr>
                  <w:tcW w:type="pct" w:w="870"/>
                  <w:vAlign w:val="top"/>
                </w:tcPr>
                <w:p>
                  <w:pPr>
                    <w:jc w:val="left"/>
                    <w:ind w:left="-84.99999" w:right="-84.99999"/>
                    <w:spacing w:before="0" w:after="0"/>
                  </w:pPr>
                  <w:r>
                    <w:rPr>
                      <w:sz w:val="22"/>
                      <w:rFonts w:ascii="Times New Roman" w:hAnsi="Times New Roman"/>
                    </w:rPr>
                    <w:t> Кислотность</w:t>
                  </w:r>
                </w:p>
              </w:tc>
              <w:tc>
                <w:tcPr>
                  <w:tcW w:type="pct" w:w="1070"/>
                  <w:vAlign w:val="top"/>
                </w:tcPr>
                <w:p>
                  <w:pPr>
                    <w:jc w:val="left"/>
                    <w:ind w:left="-84.99999" w:right="-84.99999"/>
                    <w:spacing w:before="0" w:after="0"/>
                  </w:pPr>
                  <w:r>
                    <w:rPr>
                      <w:sz w:val="22"/>
                      <w:rFonts w:ascii="Times New Roman" w:hAnsi="Times New Roman"/>
                    </w:rPr>
                    <w:t> ГОСТ 12788-87</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84.5*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11.05/08.149, 11.05/08.156</w:t>
                  </w:r>
                </w:p>
              </w:tc>
              <w:tc>
                <w:tcPr>
                  <w:tcW w:type="pct" w:w="870"/>
                  <w:vAlign w:val="top"/>
                </w:tcPr>
                <w:p>
                  <w:pPr>
                    <w:jc w:val="left"/>
                    <w:ind w:left="-84.99999" w:right="-84.99999"/>
                    <w:spacing w:before="0" w:after="0"/>
                  </w:pPr>
                  <w:r>
                    <w:rPr>
                      <w:sz w:val="22"/>
                      <w:rFonts w:ascii="Times New Roman" w:hAnsi="Times New Roman"/>
                    </w:rPr>
                    <w:t> Цвет (ц. ед)</w:t>
                  </w:r>
                </w:p>
              </w:tc>
              <w:tc>
                <w:tcPr>
                  <w:tcW w:type="pct" w:w="1070"/>
                  <w:vAlign w:val="top"/>
                </w:tcPr>
                <w:p>
                  <w:pPr>
                    <w:jc w:val="left"/>
                    <w:ind w:left="-84.99999" w:right="-84.99999"/>
                    <w:spacing w:before="0" w:after="0"/>
                  </w:pPr>
                  <w:r>
                    <w:rPr>
                      <w:sz w:val="22"/>
                      <w:rFonts w:ascii="Times New Roman" w:hAnsi="Times New Roman"/>
                    </w:rPr>
                    <w:t> ГОСТ 12789-87 пп. 1, 3</w:t>
                  </w:r>
                </w:p>
              </w:tc>
              <w:tc>
                <w:tcPr>
                  <w:tcW w:type="pct" w:w="730"/>
                  <w:vAlign w:val="top"/>
                  <w:vMerge/>
                </w:tcPr>
                <w:p/>
              </w:tc>
              <w:tc>
                <w:tcPr>
                  <w:tcW w:type="pct" w:w="815"/>
                  <w:vAlign w:val="top"/>
                  <w:vMerge/>
                </w:tcPr>
                <w:p/>
              </w:tc>
            </w:tr>
            <w:tr>
              <w:tc>
                <w:tcPr>
                  <w:tcW w:type="pct" w:w="290"/>
                  <w:vAlign w:val="top"/>
                </w:tcPr>
                <w:p>
                  <w:pPr>
                    <w:jc w:val="left"/>
                    <w:ind w:left="-84.99999" w:right="-84.99999"/>
                    <w:spacing w:before="0" w:after="0"/>
                  </w:pPr>
                  <w:r>
                    <w:rPr>
                      <w:sz w:val="22"/>
                      <w:rFonts w:ascii="Times New Roman" w:hAnsi="Times New Roman"/>
                    </w:rPr>
                    <w:t> 84.6* ТР</w:t>
                  </w:r>
                </w:p>
              </w:tc>
              <w:tc>
                <w:tcPr>
                  <w:tcW w:type="pct" w:w="680"/>
                  <w:vAlign w:val="top"/>
                  <w:vMerge/>
                </w:tcPr>
                <w:p/>
              </w:tc>
              <w:tc>
                <w:tcPr>
                  <w:tcW w:type="pct" w:w="530"/>
                  <w:vAlign w:val="top"/>
                </w:tcPr>
                <w:p>
                  <w:pPr>
                    <w:jc w:val="left"/>
                    <w:ind w:left="-84.99999" w:right="-84.99999"/>
                    <w:spacing w:before="0" w:after="0"/>
                  </w:pPr>
                  <w:r>
                    <w:rPr>
                      <w:sz w:val="22"/>
                      <w:rFonts w:ascii="Times New Roman" w:hAnsi="Times New Roman"/>
                    </w:rPr>
                    <w:t> 11.05/35.062</w:t>
                  </w:r>
                </w:p>
              </w:tc>
              <w:tc>
                <w:tcPr>
                  <w:tcW w:type="pct" w:w="870"/>
                  <w:vAlign w:val="top"/>
                </w:tcPr>
                <w:p>
                  <w:pPr>
                    <w:jc w:val="left"/>
                    <w:ind w:left="-84.99999" w:right="-84.99999"/>
                    <w:spacing w:before="0" w:after="0"/>
                  </w:pPr>
                  <w:r>
                    <w:rPr>
                      <w:sz w:val="22"/>
                      <w:rFonts w:ascii="Times New Roman" w:hAnsi="Times New Roman"/>
                    </w:rPr>
                    <w:t> Массовая доля диоксида углерода</w:t>
                  </w:r>
                </w:p>
              </w:tc>
              <w:tc>
                <w:tcPr>
                  <w:tcW w:type="pct" w:w="1070"/>
                  <w:vAlign w:val="top"/>
                </w:tcPr>
                <w:p>
                  <w:pPr>
                    <w:jc w:val="left"/>
                    <w:ind w:left="-84.99999" w:right="-84.99999"/>
                    <w:spacing w:before="0" w:after="0"/>
                  </w:pPr>
                  <w:r>
                    <w:rPr>
                      <w:sz w:val="22"/>
                      <w:rFonts w:ascii="Times New Roman" w:hAnsi="Times New Roman"/>
                    </w:rPr>
                    <w:t> ГОСТ 32038-2012</w:t>
                  </w:r>
                </w:p>
              </w:tc>
              <w:tc>
                <w:tcPr>
                  <w:tcW w:type="pct" w:w="730"/>
                  <w:vAlign w:val="top"/>
                  <w:vMerge/>
                </w:tcPr>
                <w:p/>
              </w:tc>
              <w:tc>
                <w:tcPr>
                  <w:tcW w:type="pct" w:w="81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84.7* ТР</w:t>
                  </w:r>
                </w:p>
              </w:tc>
              <w:tc>
                <w:tcPr>
                  <w:tcW w:type="pct" w:w="680"/>
                  <w:vAlign w:val="top"/>
                  <w:vMerge/>
                </w:tcPr>
                <w:p/>
              </w:tc>
              <w:tc>
                <w:tcPr>
                  <w:tcW w:type="pct" w:w="530"/>
                  <w:vAlign w:val="top"/>
                  <w:vMerge w:val="restart"/>
                </w:tcPr>
                <w:p>
                  <w:pPr>
                    <w:jc w:val="left"/>
                    <w:ind w:left="-84.99999" w:right="-84.99999"/>
                    <w:spacing w:before="0" w:after="0"/>
                  </w:pPr>
                  <w:r>
                    <w:rPr>
                      <w:sz w:val="22"/>
                      <w:rFonts w:ascii="Times New Roman" w:hAnsi="Times New Roman"/>
                    </w:rPr>
                    <w:t> 11.05/11.116, 11.05/29.061</w:t>
                  </w:r>
                </w:p>
              </w:tc>
              <w:tc>
                <w:tcPr>
                  <w:tcW w:type="pct" w:w="870"/>
                  <w:vAlign w:val="top"/>
                  <w:vMerge w:val="restart"/>
                </w:tcPr>
                <w:p>
                  <w:pPr>
                    <w:jc w:val="left"/>
                    <w:ind w:left="-84.99999" w:right="-84.99999"/>
                    <w:spacing w:before="0" w:after="0"/>
                  </w:pPr>
                  <w:r>
                    <w:rPr>
                      <w:sz w:val="22"/>
                      <w:rFonts w:ascii="Times New Roman" w:hAnsi="Times New Roman"/>
                    </w:rPr>
                    <w:t> Пенообразование: -высота пены; -пеностойкость</w:t>
                  </w:r>
                </w:p>
              </w:tc>
              <w:tc>
                <w:tcPr>
                  <w:tcW w:type="pct" w:w="1070"/>
                  <w:vAlign w:val="top"/>
                  <w:vMerge w:val="restart"/>
                </w:tcPr>
                <w:p>
                  <w:pPr>
                    <w:jc w:val="left"/>
                    <w:ind w:left="-84.99999" w:right="-84.99999"/>
                    <w:spacing w:before="0" w:after="0"/>
                  </w:pPr>
                  <w:r>
                    <w:rPr>
                      <w:sz w:val="22"/>
                      <w:rFonts w:ascii="Times New Roman" w:hAnsi="Times New Roman"/>
                    </w:rPr>
                    <w:t> ГОСТ 30060-93 п. 3.4.5</w:t>
                  </w:r>
                </w:p>
              </w:tc>
              <w:tc>
                <w:tcPr>
                  <w:tcW w:type="pct" w:w="730"/>
                  <w:vAlign w:val="top"/>
                  <w:vMerge/>
                </w:tcPr>
                <w:p/>
              </w:tc>
              <w:tc>
                <w:tcPr>
                  <w:tcW w:type="pct" w:w="815"/>
                  <w:vAlign w:val="top"/>
                  <w:vMerge/>
                </w:tcPr>
                <w:p/>
              </w:tc>
            </w:tr>
          </w:tbl>
        </w:t>
      </w:r>
    </w:p>
    <w:p w14:paraId="12273CF4" w14:textId="65822CA6" w:rsidR="00DD1A87" w:rsidRPr="00394025" w:rsidRDefault="00DD1A87">
      <w:pPr>
        <w:rPr>
          <w:sz w:val="24"/>
          <w:szCs w:val="24"/>
          <w:lang w:val="en-US"/>
        </w:rPr>
      </w:pPr>
      <w:r w:rsidRPr="00DD1A87">
        <w:rPr>
          <w:noProof/>
          <w:sz w:val="24"/>
          <w:szCs w:val="24"/>
        </w:rPr>
        <w:t/>
      </w:r>
    </w:p>
    <w:sectPr w:rsidR="00DD1A87" w:rsidRPr="00394025" w:rsidSect="00306EC9">
      <w:headerReference w:type="default" r:id="rId8"/>
      <w:footerReference w:type="default" r:id="rId9"/>
      <w:headerReference w:type="first" r:id="rId10"/>
      <w:footerReference w:type="first" r:id="rId11"/>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D3106" w14:textId="77777777" w:rsidR="00562129" w:rsidRDefault="00562129" w:rsidP="0011070C">
      <w:r>
        <w:separator/>
      </w:r>
    </w:p>
  </w:endnote>
  <w:endnote w:type="continuationSeparator" w:id="0">
    <w:p w14:paraId="6A8A4E2A"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2"/>
      <w:gridCol w:w="1698"/>
    </w:tblGrid>
    <w:tr w:rsidR="00222A33" w:rsidRPr="007624CE" w14:paraId="31CE4205" w14:textId="77777777" w:rsidTr="001F0D52">
      <w:trPr>
        <w:trHeight w:val="66"/>
      </w:trPr>
      <w:tc>
        <w:tcPr>
          <w:tcW w:w="12900" w:type="dxa"/>
          <w:tcBorders>
            <w:top w:val="single" w:sz="4" w:space="0" w:color="auto"/>
          </w:tcBorders>
          <w:vAlign w:val="center"/>
          <w:hideMark/>
        </w:tcPr>
        <w:p w14:paraId="606363C5" w14:textId="1B0C3364"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17.04.2026.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Content>
            <w:sdt>
              <w:sdtPr>
                <w:rPr>
                  <w:rFonts w:ascii="Times New Roman" w:hAnsi="Times New Roman"/>
                  <w:szCs w:val="18"/>
                </w:rPr>
                <w:id w:val="496157032"/>
                <w:docPartObj>
                  <w:docPartGallery w:val="Page Numbers (Top of Page)"/>
                  <w:docPartUnique/>
                </w:docPartObj>
              </w:sdtPr>
              <w:sdtContent>
                <w:p w14:paraId="5FF76AEF"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36E1A8D4" w14:textId="77777777" w:rsidR="00222A33" w:rsidRPr="00222A33" w:rsidRDefault="00222A33" w:rsidP="00222A3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2"/>
      <w:gridCol w:w="1698"/>
    </w:tblGrid>
    <w:tr w:rsidR="00306EC9" w:rsidRPr="007624CE" w14:paraId="18F32DF5" w14:textId="77777777" w:rsidTr="00016DBB">
      <w:trPr>
        <w:trHeight w:val="66"/>
      </w:trPr>
      <w:tc>
        <w:tcPr>
          <w:tcW w:w="12900" w:type="dxa"/>
          <w:tcBorders>
            <w:top w:val="single" w:sz="4" w:space="0" w:color="auto"/>
          </w:tcBorders>
          <w:vAlign w:val="center"/>
          <w:hideMark/>
        </w:tcPr>
        <w:p w14:paraId="7AF49EE3" w14:textId="1BB832C6"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17.04.2026</w:t>
          </w:r>
          <w:r>
            <w:rPr>
              <w:rFonts w:eastAsia="ArialMT"/>
              <w:noProof/>
              <w:sz w:val="18"/>
              <w:szCs w:val="18"/>
            </w:rPr>
            <w:t>.</w:t>
          </w:r>
          <w:r w:rsidR="00306EC9" w:rsidRPr="00BF5CCF">
            <w:rPr>
              <w:rFonts w:eastAsia="ArialMT"/>
              <w:noProof/>
              <w:sz w:val="18"/>
              <w:szCs w:val="18"/>
            </w:rPr>
            <w:t xml:space="preserve">                                                                                                                                                                                           </w:t>
          </w:r>
        </w:p>
        <w:p w14:paraId="158054DE"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Content>
            <w:sdt>
              <w:sdtPr>
                <w:rPr>
                  <w:rFonts w:ascii="Times New Roman" w:hAnsi="Times New Roman"/>
                  <w:szCs w:val="18"/>
                </w:rPr>
                <w:id w:val="-1769616900"/>
                <w:docPartObj>
                  <w:docPartGallery w:val="Page Numbers (Top of Page)"/>
                  <w:docPartUnique/>
                </w:docPartObj>
              </w:sdtPr>
              <w:sdtContent>
                <w:p w14:paraId="7744796C" w14:textId="1F018242"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08089BB1"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71211" w14:textId="77777777" w:rsidR="00562129" w:rsidRDefault="00562129" w:rsidP="0011070C">
      <w:r>
        <w:separator/>
      </w:r>
    </w:p>
  </w:footnote>
  <w:footnote w:type="continuationSeparator" w:id="0">
    <w:p w14:paraId="783B57C2"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8"/>
      <w:gridCol w:w="2465"/>
    </w:tblGrid>
    <w:tr w:rsidR="00A7672E" w:rsidRPr="00246BB6" w14:paraId="2AE652F4" w14:textId="77777777" w:rsidTr="004108B8">
      <w:trPr>
        <w:trHeight w:val="221"/>
      </w:trPr>
      <w:tc>
        <w:tcPr>
          <w:tcW w:w="12328" w:type="dxa"/>
          <w:vAlign w:val="center"/>
        </w:tcPr>
        <w:p w14:paraId="29A581FE" w14:textId="157E49E9"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225" w:type="dxa"/>
          <w:vAlign w:val="center"/>
        </w:tcPr>
        <w:p w14:paraId="4D78B5E1" w14:textId="669F8A10"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1.1229</w:t>
          </w:r>
        </w:p>
      </w:tc>
    </w:tr>
  </w:tbl>
  <w:p w14:paraId="433C6938" w14:textId="77777777" w:rsidR="00B53AEA" w:rsidRPr="008C6194" w:rsidRDefault="00B53AEA" w:rsidP="008C61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2A68F" w14:textId="737867A4"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6"/>
      <w:gridCol w:w="2843"/>
    </w:tblGrid>
    <w:tr w:rsidR="002317A4" w14:paraId="0687A6E8" w14:textId="77777777" w:rsidTr="004108B8">
      <w:trPr>
        <w:trHeight w:val="221"/>
      </w:trPr>
      <w:tc>
        <w:tcPr>
          <w:tcW w:w="11865" w:type="dxa"/>
          <w:vAlign w:val="center"/>
        </w:tcPr>
        <w:p w14:paraId="034A41F1"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Республиканское унитарное предприятие "Могилевский центр стандартизации метрологии и сертификации",</w:t>
          </w:r>
        </w:p>
        <w:p w14:paraId="31A25A36" w14:textId="52D07D63"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лаборатория испытаний пищевой и сельскохозяйственной продукции</w:t>
          </w:r>
        </w:p>
      </w:tc>
      <w:tc>
        <w:tcPr>
          <w:tcW w:w="2674" w:type="dxa"/>
          <w:vAlign w:val="center"/>
        </w:tcPr>
        <w:p w14:paraId="3C6B96DE" w14:textId="20E4DE98"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1.1229</w:t>
          </w:r>
        </w:p>
      </w:tc>
    </w:tr>
  </w:tbl>
  <w:p w14:paraId="7B2A4618" w14:textId="4C3B0319"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BE4CE"/>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48</Words>
  <Characters>280</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Шешкина Ева Валерьевна</cp:lastModifiedBy>
  <cp:revision>42</cp:revision>
  <cp:lastPrinted>2021-06-17T06:40:00Z</cp:lastPrinted>
  <dcterms:created xsi:type="dcterms:W3CDTF">2025-12-09T11:08:00Z</dcterms:created>
  <dcterms:modified xsi:type="dcterms:W3CDTF">2026-04-09T11:49:00Z</dcterms:modified>
</cp:coreProperties>
</file>