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BFB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1AD252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A76E49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D782494" w14:textId="77777777" w:rsidTr="005C4B0E">
        <w:tc>
          <w:tcPr>
            <w:tcW w:w="291" w:type="pct"/>
            <w:vAlign w:val="center"/>
          </w:tcPr>
          <w:p w14:paraId="7E2C61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96F48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52F81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90E6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3F920C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76BD2C6" w14:textId="77777777" w:rsidR="00156E05" w:rsidRPr="00C61DE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E81FD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BEBBB2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520384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644A8" w14:paraId="13CB793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01CC999" w14:textId="77777777" w:rsidR="00156E05" w:rsidRPr="00DD1A87" w:rsidRDefault="00C61DE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6ED471" w14:textId="77777777" w:rsidR="009644A8" w:rsidRDefault="00C61DE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5D8AF11" w14:textId="77777777" w:rsidR="009644A8" w:rsidRDefault="00C61DE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4C10BF8" w14:textId="77777777" w:rsidR="009644A8" w:rsidRDefault="00C61DE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CF51F68" w14:textId="77777777" w:rsidR="009644A8" w:rsidRDefault="00C61DE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2C2AB6D" w14:textId="77777777" w:rsidR="009644A8" w:rsidRDefault="00C61DE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1375BDA" w14:textId="77777777" w:rsidR="009644A8" w:rsidRDefault="00C61DE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644A8" w14:paraId="6A985D71" w14:textId="77777777">
        <w:tc>
          <w:tcPr>
            <w:tcW w:w="290" w:type="pct"/>
          </w:tcPr>
          <w:p w14:paraId="7FF5DD3D" w14:textId="77777777" w:rsidR="009644A8" w:rsidRDefault="00C61DE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6355816" w14:textId="77777777" w:rsidR="009644A8" w:rsidRDefault="00C61DEF">
            <w:pPr>
              <w:ind w:left="-84" w:right="-84"/>
            </w:pPr>
            <w:r>
              <w:rPr>
                <w:sz w:val="22"/>
              </w:rPr>
              <w:t>Волоконно-оптические линии связи</w:t>
            </w:r>
          </w:p>
        </w:tc>
        <w:tc>
          <w:tcPr>
            <w:tcW w:w="530" w:type="pct"/>
            <w:vMerge w:val="restart"/>
          </w:tcPr>
          <w:p w14:paraId="1780FF43" w14:textId="77777777" w:rsidR="009644A8" w:rsidRDefault="00C61DEF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4ACD7AD1" w14:textId="77777777" w:rsidR="009644A8" w:rsidRDefault="00C61DEF">
            <w:pPr>
              <w:ind w:left="-84" w:right="-84"/>
            </w:pPr>
            <w:r>
              <w:rPr>
                <w:sz w:val="22"/>
              </w:rPr>
              <w:t>Затухание ЭКУ приведенное к длине 1 км</w:t>
            </w:r>
          </w:p>
        </w:tc>
        <w:tc>
          <w:tcPr>
            <w:tcW w:w="1070" w:type="pct"/>
            <w:vMerge w:val="restart"/>
          </w:tcPr>
          <w:p w14:paraId="47ED76B9" w14:textId="77777777" w:rsidR="009644A8" w:rsidRDefault="00C61DEF">
            <w:pPr>
              <w:ind w:left="-84" w:right="-84"/>
            </w:pPr>
            <w:r>
              <w:rPr>
                <w:sz w:val="22"/>
              </w:rPr>
              <w:t>МВИ.МН 5527-2016</w:t>
            </w:r>
          </w:p>
        </w:tc>
        <w:tc>
          <w:tcPr>
            <w:tcW w:w="730" w:type="pct"/>
            <w:vMerge w:val="restart"/>
          </w:tcPr>
          <w:p w14:paraId="7BF06607" w14:textId="77777777" w:rsidR="009644A8" w:rsidRDefault="00C61DEF">
            <w:pPr>
              <w:ind w:left="-84" w:right="-84"/>
            </w:pPr>
            <w:r>
              <w:rPr>
                <w:sz w:val="22"/>
              </w:rPr>
              <w:t>ул. Тимирязева, 67, к.720, 220035, г. Минск</w:t>
            </w:r>
          </w:p>
        </w:tc>
        <w:tc>
          <w:tcPr>
            <w:tcW w:w="815" w:type="pct"/>
            <w:vMerge w:val="restart"/>
          </w:tcPr>
          <w:p w14:paraId="50871E0B" w14:textId="77777777" w:rsidR="009644A8" w:rsidRDefault="009644A8">
            <w:pPr>
              <w:ind w:left="-84" w:right="-84"/>
            </w:pPr>
          </w:p>
        </w:tc>
      </w:tr>
      <w:tr w:rsidR="009644A8" w14:paraId="6DAD3A46" w14:textId="77777777">
        <w:tc>
          <w:tcPr>
            <w:tcW w:w="290" w:type="pct"/>
          </w:tcPr>
          <w:p w14:paraId="7245A2E5" w14:textId="77777777" w:rsidR="009644A8" w:rsidRDefault="00C61DE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4872C24" w14:textId="77777777" w:rsidR="009644A8" w:rsidRDefault="009644A8"/>
        </w:tc>
        <w:tc>
          <w:tcPr>
            <w:tcW w:w="530" w:type="pct"/>
            <w:vMerge/>
          </w:tcPr>
          <w:p w14:paraId="00B55226" w14:textId="77777777" w:rsidR="009644A8" w:rsidRDefault="009644A8"/>
        </w:tc>
        <w:tc>
          <w:tcPr>
            <w:tcW w:w="870" w:type="pct"/>
          </w:tcPr>
          <w:p w14:paraId="471D3307" w14:textId="77777777" w:rsidR="009644A8" w:rsidRDefault="00C61DEF">
            <w:pPr>
              <w:ind w:left="-84" w:right="-84"/>
            </w:pPr>
            <w:r>
              <w:rPr>
                <w:sz w:val="22"/>
              </w:rPr>
              <w:t>Километрическое затухание строительной длины. Коэффициент затухания</w:t>
            </w:r>
          </w:p>
        </w:tc>
        <w:tc>
          <w:tcPr>
            <w:tcW w:w="1070" w:type="pct"/>
            <w:vMerge/>
          </w:tcPr>
          <w:p w14:paraId="463B685D" w14:textId="77777777" w:rsidR="009644A8" w:rsidRDefault="009644A8"/>
        </w:tc>
        <w:tc>
          <w:tcPr>
            <w:tcW w:w="730" w:type="pct"/>
            <w:vMerge/>
          </w:tcPr>
          <w:p w14:paraId="701F8E66" w14:textId="77777777" w:rsidR="009644A8" w:rsidRDefault="009644A8"/>
        </w:tc>
        <w:tc>
          <w:tcPr>
            <w:tcW w:w="815" w:type="pct"/>
            <w:vMerge/>
          </w:tcPr>
          <w:p w14:paraId="05A6DE5D" w14:textId="77777777" w:rsidR="009644A8" w:rsidRDefault="009644A8"/>
        </w:tc>
      </w:tr>
      <w:tr w:rsidR="009644A8" w14:paraId="20BA382D" w14:textId="77777777">
        <w:tc>
          <w:tcPr>
            <w:tcW w:w="290" w:type="pct"/>
          </w:tcPr>
          <w:p w14:paraId="29A17AE1" w14:textId="77777777" w:rsidR="009644A8" w:rsidRDefault="00C61DE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2F3CF7F" w14:textId="77777777" w:rsidR="009644A8" w:rsidRDefault="009644A8"/>
        </w:tc>
        <w:tc>
          <w:tcPr>
            <w:tcW w:w="530" w:type="pct"/>
            <w:vMerge/>
          </w:tcPr>
          <w:p w14:paraId="4E6C1919" w14:textId="77777777" w:rsidR="009644A8" w:rsidRDefault="009644A8"/>
        </w:tc>
        <w:tc>
          <w:tcPr>
            <w:tcW w:w="870" w:type="pct"/>
          </w:tcPr>
          <w:p w14:paraId="240BA562" w14:textId="77777777" w:rsidR="009644A8" w:rsidRDefault="00C61DEF">
            <w:pPr>
              <w:ind w:left="-84" w:right="-84"/>
            </w:pPr>
            <w:r>
              <w:rPr>
                <w:sz w:val="22"/>
              </w:rPr>
              <w:t>Общее затухание на участке. Затухание ЭКУ. Общее затухание на распределительно-абонентском участке сети PON</w:t>
            </w:r>
          </w:p>
        </w:tc>
        <w:tc>
          <w:tcPr>
            <w:tcW w:w="1070" w:type="pct"/>
            <w:vMerge/>
          </w:tcPr>
          <w:p w14:paraId="6DD45726" w14:textId="77777777" w:rsidR="009644A8" w:rsidRDefault="009644A8"/>
        </w:tc>
        <w:tc>
          <w:tcPr>
            <w:tcW w:w="730" w:type="pct"/>
            <w:vMerge/>
          </w:tcPr>
          <w:p w14:paraId="06202FA4" w14:textId="77777777" w:rsidR="009644A8" w:rsidRDefault="009644A8"/>
        </w:tc>
        <w:tc>
          <w:tcPr>
            <w:tcW w:w="815" w:type="pct"/>
            <w:vMerge/>
          </w:tcPr>
          <w:p w14:paraId="1BD04A2C" w14:textId="77777777" w:rsidR="009644A8" w:rsidRDefault="009644A8"/>
        </w:tc>
      </w:tr>
      <w:tr w:rsidR="009644A8" w14:paraId="3BADB29E" w14:textId="77777777">
        <w:tc>
          <w:tcPr>
            <w:tcW w:w="290" w:type="pct"/>
          </w:tcPr>
          <w:p w14:paraId="2309E70C" w14:textId="77777777" w:rsidR="009644A8" w:rsidRDefault="00C61DEF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DF182E3" w14:textId="77777777" w:rsidR="009644A8" w:rsidRDefault="009644A8"/>
        </w:tc>
        <w:tc>
          <w:tcPr>
            <w:tcW w:w="530" w:type="pct"/>
            <w:vMerge/>
          </w:tcPr>
          <w:p w14:paraId="45371BE7" w14:textId="77777777" w:rsidR="009644A8" w:rsidRDefault="009644A8"/>
        </w:tc>
        <w:tc>
          <w:tcPr>
            <w:tcW w:w="870" w:type="pct"/>
          </w:tcPr>
          <w:p w14:paraId="6E3633CC" w14:textId="77777777" w:rsidR="009644A8" w:rsidRDefault="00C61DEF">
            <w:pPr>
              <w:ind w:left="-84" w:right="-84"/>
            </w:pPr>
            <w:r>
              <w:rPr>
                <w:sz w:val="22"/>
              </w:rPr>
              <w:t>Оптическая длина</w:t>
            </w:r>
          </w:p>
        </w:tc>
        <w:tc>
          <w:tcPr>
            <w:tcW w:w="1070" w:type="pct"/>
            <w:vMerge/>
          </w:tcPr>
          <w:p w14:paraId="306E12DE" w14:textId="77777777" w:rsidR="009644A8" w:rsidRDefault="009644A8"/>
        </w:tc>
        <w:tc>
          <w:tcPr>
            <w:tcW w:w="730" w:type="pct"/>
            <w:vMerge/>
          </w:tcPr>
          <w:p w14:paraId="09D6AEEF" w14:textId="77777777" w:rsidR="009644A8" w:rsidRDefault="009644A8"/>
        </w:tc>
        <w:tc>
          <w:tcPr>
            <w:tcW w:w="815" w:type="pct"/>
            <w:vMerge/>
          </w:tcPr>
          <w:p w14:paraId="0C01C9F7" w14:textId="77777777" w:rsidR="009644A8" w:rsidRDefault="009644A8"/>
        </w:tc>
      </w:tr>
      <w:tr w:rsidR="009644A8" w14:paraId="3814F3A3" w14:textId="77777777">
        <w:tc>
          <w:tcPr>
            <w:tcW w:w="290" w:type="pct"/>
          </w:tcPr>
          <w:p w14:paraId="11AA1F7C" w14:textId="77777777" w:rsidR="009644A8" w:rsidRDefault="00C61DEF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686817B" w14:textId="77777777" w:rsidR="009644A8" w:rsidRDefault="009644A8"/>
        </w:tc>
        <w:tc>
          <w:tcPr>
            <w:tcW w:w="530" w:type="pct"/>
            <w:vMerge/>
          </w:tcPr>
          <w:p w14:paraId="312236AF" w14:textId="77777777" w:rsidR="009644A8" w:rsidRDefault="009644A8"/>
        </w:tc>
        <w:tc>
          <w:tcPr>
            <w:tcW w:w="870" w:type="pct"/>
          </w:tcPr>
          <w:p w14:paraId="089899BD" w14:textId="77777777" w:rsidR="009644A8" w:rsidRDefault="00C61DEF">
            <w:pPr>
              <w:ind w:left="-84" w:right="-84"/>
            </w:pPr>
            <w:r>
              <w:rPr>
                <w:sz w:val="22"/>
              </w:rPr>
              <w:t>Потери (затухание) в неразъемных соединениях</w:t>
            </w:r>
          </w:p>
        </w:tc>
        <w:tc>
          <w:tcPr>
            <w:tcW w:w="1070" w:type="pct"/>
            <w:vMerge/>
          </w:tcPr>
          <w:p w14:paraId="614EAA0B" w14:textId="77777777" w:rsidR="009644A8" w:rsidRDefault="009644A8"/>
        </w:tc>
        <w:tc>
          <w:tcPr>
            <w:tcW w:w="730" w:type="pct"/>
            <w:vMerge/>
          </w:tcPr>
          <w:p w14:paraId="21DE65A7" w14:textId="77777777" w:rsidR="009644A8" w:rsidRDefault="009644A8"/>
        </w:tc>
        <w:tc>
          <w:tcPr>
            <w:tcW w:w="815" w:type="pct"/>
            <w:vMerge/>
          </w:tcPr>
          <w:p w14:paraId="6BEE8298" w14:textId="77777777" w:rsidR="009644A8" w:rsidRDefault="009644A8"/>
        </w:tc>
      </w:tr>
      <w:tr w:rsidR="009644A8" w14:paraId="474A4B78" w14:textId="77777777">
        <w:tc>
          <w:tcPr>
            <w:tcW w:w="290" w:type="pct"/>
          </w:tcPr>
          <w:p w14:paraId="16D375C8" w14:textId="77777777" w:rsidR="009644A8" w:rsidRDefault="00C61DEF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95A2AA9" w14:textId="77777777" w:rsidR="009644A8" w:rsidRDefault="009644A8"/>
        </w:tc>
        <w:tc>
          <w:tcPr>
            <w:tcW w:w="530" w:type="pct"/>
            <w:vMerge/>
          </w:tcPr>
          <w:p w14:paraId="2323674B" w14:textId="77777777" w:rsidR="009644A8" w:rsidRDefault="009644A8"/>
        </w:tc>
        <w:tc>
          <w:tcPr>
            <w:tcW w:w="870" w:type="pct"/>
          </w:tcPr>
          <w:p w14:paraId="203E702E" w14:textId="77777777" w:rsidR="009644A8" w:rsidRDefault="00C61DEF">
            <w:pPr>
              <w:ind w:left="-84" w:right="-84"/>
            </w:pPr>
            <w:r>
              <w:rPr>
                <w:sz w:val="22"/>
              </w:rPr>
              <w:t>Потери на вводе излучения оптической мощности в ОК</w:t>
            </w:r>
          </w:p>
        </w:tc>
        <w:tc>
          <w:tcPr>
            <w:tcW w:w="1070" w:type="pct"/>
            <w:vMerge/>
          </w:tcPr>
          <w:p w14:paraId="16625693" w14:textId="77777777" w:rsidR="009644A8" w:rsidRDefault="009644A8"/>
        </w:tc>
        <w:tc>
          <w:tcPr>
            <w:tcW w:w="730" w:type="pct"/>
            <w:vMerge/>
          </w:tcPr>
          <w:p w14:paraId="55A01247" w14:textId="77777777" w:rsidR="009644A8" w:rsidRDefault="009644A8"/>
        </w:tc>
        <w:tc>
          <w:tcPr>
            <w:tcW w:w="815" w:type="pct"/>
            <w:vMerge/>
          </w:tcPr>
          <w:p w14:paraId="78EA1591" w14:textId="77777777" w:rsidR="009644A8" w:rsidRDefault="009644A8"/>
        </w:tc>
      </w:tr>
      <w:tr w:rsidR="009644A8" w14:paraId="5A14CF34" w14:textId="77777777">
        <w:trPr>
          <w:trHeight w:val="230"/>
        </w:trPr>
        <w:tc>
          <w:tcPr>
            <w:tcW w:w="290" w:type="pct"/>
            <w:vMerge w:val="restart"/>
          </w:tcPr>
          <w:p w14:paraId="083E14BC" w14:textId="77777777" w:rsidR="009644A8" w:rsidRDefault="00C61DEF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50AE377A" w14:textId="77777777" w:rsidR="009644A8" w:rsidRDefault="009644A8"/>
        </w:tc>
        <w:tc>
          <w:tcPr>
            <w:tcW w:w="530" w:type="pct"/>
            <w:vMerge w:val="restart"/>
          </w:tcPr>
          <w:p w14:paraId="46933297" w14:textId="77777777" w:rsidR="009644A8" w:rsidRDefault="00C61DEF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870" w:type="pct"/>
            <w:vMerge w:val="restart"/>
          </w:tcPr>
          <w:p w14:paraId="18089A95" w14:textId="77777777" w:rsidR="009644A8" w:rsidRDefault="00C61DEF">
            <w:pPr>
              <w:ind w:left="-84" w:right="-84"/>
            </w:pPr>
            <w:r>
              <w:rPr>
                <w:sz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1070" w:type="pct"/>
            <w:vMerge w:val="restart"/>
          </w:tcPr>
          <w:p w14:paraId="1D1F03CC" w14:textId="77777777" w:rsidR="009644A8" w:rsidRDefault="00C61DEF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/>
          </w:tcPr>
          <w:p w14:paraId="49E16F64" w14:textId="77777777" w:rsidR="009644A8" w:rsidRDefault="009644A8"/>
        </w:tc>
        <w:tc>
          <w:tcPr>
            <w:tcW w:w="815" w:type="pct"/>
            <w:vMerge/>
          </w:tcPr>
          <w:p w14:paraId="687B37B3" w14:textId="77777777" w:rsidR="009644A8" w:rsidRDefault="009644A8"/>
        </w:tc>
      </w:tr>
      <w:tr w:rsidR="009644A8" w14:paraId="482970B7" w14:textId="77777777">
        <w:trPr>
          <w:trHeight w:val="230"/>
        </w:trPr>
        <w:tc>
          <w:tcPr>
            <w:tcW w:w="290" w:type="pct"/>
            <w:vMerge w:val="restart"/>
          </w:tcPr>
          <w:p w14:paraId="6B5DDD6C" w14:textId="77777777" w:rsidR="009644A8" w:rsidRDefault="00C61DEF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0B0468C8" w14:textId="77777777" w:rsidR="009644A8" w:rsidRDefault="00C61DEF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3346D8A" w14:textId="77777777" w:rsidR="009644A8" w:rsidRDefault="00C61DE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D5B1967" w14:textId="77777777" w:rsidR="009644A8" w:rsidRDefault="00C61DEF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3AEA6F31" w14:textId="77777777" w:rsidR="009644A8" w:rsidRDefault="00C61DEF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 w:val="restart"/>
          </w:tcPr>
          <w:p w14:paraId="4EB87E6C" w14:textId="77777777" w:rsidR="009644A8" w:rsidRDefault="00C61DEF">
            <w:pPr>
              <w:ind w:left="-84" w:right="-84"/>
            </w:pPr>
            <w:r>
              <w:rPr>
                <w:sz w:val="22"/>
              </w:rPr>
              <w:t>ул. Тимирязева, 67, к.720, 220035, г. Минск</w:t>
            </w:r>
          </w:p>
        </w:tc>
        <w:tc>
          <w:tcPr>
            <w:tcW w:w="815" w:type="pct"/>
            <w:vMerge w:val="restart"/>
          </w:tcPr>
          <w:p w14:paraId="16D6C3FD" w14:textId="77777777" w:rsidR="009644A8" w:rsidRDefault="009644A8">
            <w:pPr>
              <w:ind w:left="-84" w:right="-84"/>
            </w:pPr>
          </w:p>
        </w:tc>
      </w:tr>
      <w:tr w:rsidR="009644A8" w14:paraId="023CCC5C" w14:textId="77777777">
        <w:trPr>
          <w:trHeight w:val="230"/>
        </w:trPr>
        <w:tc>
          <w:tcPr>
            <w:tcW w:w="290" w:type="pct"/>
            <w:vMerge w:val="restart"/>
          </w:tcPr>
          <w:p w14:paraId="78D5F1F8" w14:textId="77777777" w:rsidR="009644A8" w:rsidRDefault="00C61DE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2B0C0F6" w14:textId="77777777" w:rsidR="009644A8" w:rsidRDefault="00C61DEF">
            <w:pPr>
              <w:ind w:left="-84" w:right="-84"/>
            </w:pPr>
            <w:r>
              <w:rPr>
                <w:sz w:val="22"/>
              </w:rPr>
              <w:t>Заземляющие устройства станционных и линейных сооружений связи</w:t>
            </w:r>
          </w:p>
        </w:tc>
        <w:tc>
          <w:tcPr>
            <w:tcW w:w="530" w:type="pct"/>
            <w:vMerge w:val="restart"/>
          </w:tcPr>
          <w:p w14:paraId="11E77F9A" w14:textId="77777777" w:rsidR="009644A8" w:rsidRDefault="00C61DE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916EF70" w14:textId="77777777" w:rsidR="009644A8" w:rsidRDefault="00C61DEF">
            <w:pPr>
              <w:ind w:left="-84" w:right="-84"/>
            </w:pPr>
            <w:r>
              <w:rPr>
                <w:sz w:val="22"/>
              </w:rPr>
              <w:t>Электрическое 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7FEC9A3D" w14:textId="77777777" w:rsidR="009644A8" w:rsidRDefault="00C61DEF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 w:val="restart"/>
          </w:tcPr>
          <w:p w14:paraId="32E60E6C" w14:textId="77777777" w:rsidR="009644A8" w:rsidRDefault="00C61DEF">
            <w:pPr>
              <w:ind w:left="-84" w:right="-84"/>
            </w:pPr>
            <w:r>
              <w:rPr>
                <w:sz w:val="22"/>
              </w:rPr>
              <w:t>ул. Тимирязева, 67, к.720, 220035, г. Минск</w:t>
            </w:r>
          </w:p>
        </w:tc>
        <w:tc>
          <w:tcPr>
            <w:tcW w:w="815" w:type="pct"/>
            <w:vMerge w:val="restart"/>
          </w:tcPr>
          <w:p w14:paraId="3EC40D3E" w14:textId="77777777" w:rsidR="009644A8" w:rsidRDefault="009644A8">
            <w:pPr>
              <w:ind w:left="-84" w:right="-84"/>
            </w:pPr>
          </w:p>
        </w:tc>
      </w:tr>
      <w:tr w:rsidR="009644A8" w14:paraId="6A162EFD" w14:textId="77777777">
        <w:tc>
          <w:tcPr>
            <w:tcW w:w="290" w:type="pct"/>
          </w:tcPr>
          <w:p w14:paraId="717887D0" w14:textId="77777777" w:rsidR="009644A8" w:rsidRDefault="00C61DE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7FF1EB7" w14:textId="77777777" w:rsidR="009644A8" w:rsidRDefault="00C61DEF">
            <w:pPr>
              <w:ind w:left="-84" w:right="-84"/>
            </w:pPr>
            <w:r>
              <w:rPr>
                <w:sz w:val="22"/>
              </w:rPr>
              <w:t>Линии электросвязи абонентского доступа</w:t>
            </w:r>
          </w:p>
        </w:tc>
        <w:tc>
          <w:tcPr>
            <w:tcW w:w="530" w:type="pct"/>
            <w:vMerge w:val="restart"/>
          </w:tcPr>
          <w:p w14:paraId="514A2F77" w14:textId="77777777" w:rsidR="009644A8" w:rsidRDefault="00C61DEF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260BD208" w14:textId="77777777" w:rsidR="009644A8" w:rsidRDefault="00C61DEF">
            <w:pPr>
              <w:ind w:left="-84" w:right="-84"/>
            </w:pPr>
            <w:r>
              <w:rPr>
                <w:sz w:val="22"/>
              </w:rPr>
              <w:t>Асимметрия сопротивления жил абонентских линий постоянному току</w:t>
            </w:r>
          </w:p>
        </w:tc>
        <w:tc>
          <w:tcPr>
            <w:tcW w:w="1070" w:type="pct"/>
            <w:vMerge w:val="restart"/>
          </w:tcPr>
          <w:p w14:paraId="2E8542AA" w14:textId="77777777" w:rsidR="009644A8" w:rsidRDefault="00C61DEF">
            <w:pPr>
              <w:ind w:left="-84" w:right="-84"/>
            </w:pPr>
            <w:r>
              <w:rPr>
                <w:sz w:val="22"/>
              </w:rPr>
              <w:t>ЛАМИ 0012-2023</w:t>
            </w:r>
          </w:p>
        </w:tc>
        <w:tc>
          <w:tcPr>
            <w:tcW w:w="730" w:type="pct"/>
            <w:vMerge w:val="restart"/>
          </w:tcPr>
          <w:p w14:paraId="495B51B8" w14:textId="77777777" w:rsidR="009644A8" w:rsidRDefault="00C61DEF">
            <w:pPr>
              <w:ind w:left="-84" w:right="-84"/>
            </w:pPr>
            <w:r>
              <w:rPr>
                <w:sz w:val="22"/>
              </w:rPr>
              <w:t>ул. Тимирязева, 67, к.720, 220035, г. Минск</w:t>
            </w:r>
          </w:p>
        </w:tc>
        <w:tc>
          <w:tcPr>
            <w:tcW w:w="815" w:type="pct"/>
            <w:vMerge w:val="restart"/>
          </w:tcPr>
          <w:p w14:paraId="4F5AD124" w14:textId="77777777" w:rsidR="009644A8" w:rsidRDefault="009644A8">
            <w:pPr>
              <w:ind w:left="-84" w:right="-84"/>
            </w:pPr>
          </w:p>
        </w:tc>
      </w:tr>
      <w:tr w:rsidR="009644A8" w14:paraId="13039F26" w14:textId="77777777">
        <w:tc>
          <w:tcPr>
            <w:tcW w:w="290" w:type="pct"/>
          </w:tcPr>
          <w:p w14:paraId="701582BD" w14:textId="77777777" w:rsidR="009644A8" w:rsidRDefault="00C61DEF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4457CE8" w14:textId="77777777" w:rsidR="009644A8" w:rsidRDefault="009644A8"/>
        </w:tc>
        <w:tc>
          <w:tcPr>
            <w:tcW w:w="530" w:type="pct"/>
            <w:vMerge/>
          </w:tcPr>
          <w:p w14:paraId="78D587A6" w14:textId="77777777" w:rsidR="009644A8" w:rsidRDefault="009644A8"/>
        </w:tc>
        <w:tc>
          <w:tcPr>
            <w:tcW w:w="870" w:type="pct"/>
          </w:tcPr>
          <w:p w14:paraId="32C1F46D" w14:textId="77777777" w:rsidR="009644A8" w:rsidRDefault="00C61DEF">
            <w:pPr>
              <w:ind w:left="-84" w:right="-84"/>
            </w:pPr>
            <w:r>
              <w:rPr>
                <w:sz w:val="22"/>
              </w:rPr>
              <w:t>Рабочая емкость цепей абонентских линий</w:t>
            </w:r>
          </w:p>
        </w:tc>
        <w:tc>
          <w:tcPr>
            <w:tcW w:w="1070" w:type="pct"/>
            <w:vMerge/>
          </w:tcPr>
          <w:p w14:paraId="55CABCA8" w14:textId="77777777" w:rsidR="009644A8" w:rsidRDefault="009644A8"/>
        </w:tc>
        <w:tc>
          <w:tcPr>
            <w:tcW w:w="730" w:type="pct"/>
            <w:vMerge/>
          </w:tcPr>
          <w:p w14:paraId="5DB468AC" w14:textId="77777777" w:rsidR="009644A8" w:rsidRDefault="009644A8"/>
        </w:tc>
        <w:tc>
          <w:tcPr>
            <w:tcW w:w="815" w:type="pct"/>
            <w:vMerge/>
          </w:tcPr>
          <w:p w14:paraId="6D20810C" w14:textId="77777777" w:rsidR="009644A8" w:rsidRDefault="009644A8"/>
        </w:tc>
      </w:tr>
      <w:tr w:rsidR="009644A8" w14:paraId="25310943" w14:textId="77777777">
        <w:tc>
          <w:tcPr>
            <w:tcW w:w="290" w:type="pct"/>
          </w:tcPr>
          <w:p w14:paraId="0CFD3CF7" w14:textId="77777777" w:rsidR="009644A8" w:rsidRDefault="00C61DEF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6A188022" w14:textId="77777777" w:rsidR="009644A8" w:rsidRDefault="009644A8"/>
        </w:tc>
        <w:tc>
          <w:tcPr>
            <w:tcW w:w="530" w:type="pct"/>
            <w:vMerge/>
          </w:tcPr>
          <w:p w14:paraId="48F87F3A" w14:textId="77777777" w:rsidR="009644A8" w:rsidRDefault="009644A8"/>
        </w:tc>
        <w:tc>
          <w:tcPr>
            <w:tcW w:w="870" w:type="pct"/>
          </w:tcPr>
          <w:p w14:paraId="0035BCF9" w14:textId="77777777" w:rsidR="009644A8" w:rsidRDefault="00C61DEF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070" w:type="pct"/>
            <w:vMerge/>
          </w:tcPr>
          <w:p w14:paraId="289F5B53" w14:textId="77777777" w:rsidR="009644A8" w:rsidRDefault="009644A8"/>
        </w:tc>
        <w:tc>
          <w:tcPr>
            <w:tcW w:w="730" w:type="pct"/>
            <w:vMerge/>
          </w:tcPr>
          <w:p w14:paraId="047F41D8" w14:textId="77777777" w:rsidR="009644A8" w:rsidRDefault="009644A8"/>
        </w:tc>
        <w:tc>
          <w:tcPr>
            <w:tcW w:w="815" w:type="pct"/>
            <w:vMerge/>
          </w:tcPr>
          <w:p w14:paraId="210DB04C" w14:textId="77777777" w:rsidR="009644A8" w:rsidRDefault="009644A8"/>
        </w:tc>
      </w:tr>
      <w:tr w:rsidR="009644A8" w14:paraId="19A7A8C5" w14:textId="77777777">
        <w:trPr>
          <w:trHeight w:val="230"/>
        </w:trPr>
        <w:tc>
          <w:tcPr>
            <w:tcW w:w="290" w:type="pct"/>
            <w:vMerge w:val="restart"/>
          </w:tcPr>
          <w:p w14:paraId="653D04E9" w14:textId="77777777" w:rsidR="009644A8" w:rsidRDefault="00C61DEF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70F259F9" w14:textId="77777777" w:rsidR="009644A8" w:rsidRDefault="009644A8"/>
        </w:tc>
        <w:tc>
          <w:tcPr>
            <w:tcW w:w="530" w:type="pct"/>
            <w:vMerge/>
          </w:tcPr>
          <w:p w14:paraId="1C72A4EA" w14:textId="77777777" w:rsidR="009644A8" w:rsidRDefault="009644A8"/>
        </w:tc>
        <w:tc>
          <w:tcPr>
            <w:tcW w:w="870" w:type="pct"/>
            <w:vMerge w:val="restart"/>
          </w:tcPr>
          <w:p w14:paraId="752D576E" w14:textId="77777777" w:rsidR="009644A8" w:rsidRDefault="00C61DEF">
            <w:pPr>
              <w:ind w:left="-84" w:right="-84"/>
            </w:pPr>
            <w:r>
              <w:rPr>
                <w:sz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070" w:type="pct"/>
            <w:vMerge/>
          </w:tcPr>
          <w:p w14:paraId="67802087" w14:textId="77777777" w:rsidR="009644A8" w:rsidRDefault="009644A8"/>
        </w:tc>
        <w:tc>
          <w:tcPr>
            <w:tcW w:w="730" w:type="pct"/>
            <w:vMerge/>
          </w:tcPr>
          <w:p w14:paraId="396CC7C4" w14:textId="77777777" w:rsidR="009644A8" w:rsidRDefault="009644A8"/>
        </w:tc>
        <w:tc>
          <w:tcPr>
            <w:tcW w:w="815" w:type="pct"/>
            <w:vMerge/>
          </w:tcPr>
          <w:p w14:paraId="1D387330" w14:textId="77777777" w:rsidR="009644A8" w:rsidRDefault="009644A8"/>
        </w:tc>
      </w:tr>
    </w:tbl>
    <w:p w14:paraId="5002471C" w14:textId="77777777" w:rsidR="00103679" w:rsidRPr="00DD1A87" w:rsidRDefault="00103679">
      <w:pPr>
        <w:rPr>
          <w:noProof/>
          <w:sz w:val="24"/>
          <w:szCs w:val="24"/>
        </w:rPr>
      </w:pPr>
    </w:p>
    <w:p w14:paraId="026EEA32" w14:textId="77777777" w:rsidR="00DD1A87" w:rsidRPr="00C61DEF" w:rsidRDefault="00DD1A87">
      <w:pPr>
        <w:rPr>
          <w:sz w:val="24"/>
          <w:szCs w:val="24"/>
        </w:rPr>
      </w:pPr>
    </w:p>
    <w:sectPr w:rsidR="00DD1A87" w:rsidRPr="00C61DE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CD55" w14:textId="77777777" w:rsidR="00562129" w:rsidRDefault="00562129" w:rsidP="0011070C">
      <w:r>
        <w:separator/>
      </w:r>
    </w:p>
  </w:endnote>
  <w:endnote w:type="continuationSeparator" w:id="0">
    <w:p w14:paraId="47BD8DD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197897" w14:textId="77777777" w:rsidR="00C61DEF" w:rsidRDefault="00C61D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7320D7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84B7D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8D6A4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3B5D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0E70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1AB17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16B94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CFEEF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03017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793E" w14:textId="77777777" w:rsidR="00562129" w:rsidRDefault="00562129" w:rsidP="0011070C">
      <w:r>
        <w:separator/>
      </w:r>
    </w:p>
  </w:footnote>
  <w:footnote w:type="continuationSeparator" w:id="0">
    <w:p w14:paraId="037DE3E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993B" w14:textId="77777777" w:rsidR="00C61DEF" w:rsidRDefault="00C61D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DCDDA5" w14:textId="77777777" w:rsidTr="00C61DEF">
      <w:trPr>
        <w:trHeight w:val="221"/>
      </w:trPr>
      <w:tc>
        <w:tcPr>
          <w:tcW w:w="12186" w:type="dxa"/>
          <w:vAlign w:val="center"/>
        </w:tcPr>
        <w:p w14:paraId="181EB50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D13D4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2.4816</w:t>
          </w:r>
        </w:p>
      </w:tc>
    </w:tr>
  </w:tbl>
  <w:p w14:paraId="302FD07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3A6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B20BBF8" w14:textId="77777777" w:rsidTr="00C61DEF">
      <w:trPr>
        <w:trHeight w:val="221"/>
      </w:trPr>
      <w:tc>
        <w:tcPr>
          <w:tcW w:w="12186" w:type="dxa"/>
          <w:vAlign w:val="center"/>
        </w:tcPr>
        <w:p w14:paraId="425CE45D" w14:textId="78DE340E" w:rsidR="002317A4" w:rsidRPr="002317A4" w:rsidRDefault="00403AD5" w:rsidP="00C61DE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"БурМонтаж",</w:t>
          </w:r>
          <w:r w:rsidR="00C61DE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испытательная лаборатория</w:t>
          </w:r>
        </w:p>
      </w:tc>
      <w:tc>
        <w:tcPr>
          <w:tcW w:w="2353" w:type="dxa"/>
          <w:vAlign w:val="center"/>
        </w:tcPr>
        <w:p w14:paraId="00B1AC0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2.4816</w:t>
          </w:r>
        </w:p>
      </w:tc>
    </w:tr>
  </w:tbl>
  <w:p w14:paraId="71D7DA8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2010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644A8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0A9B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1DEF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37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2026-06-15T08:32:00Z</dcterms:created>
  <dcterms:modified xsi:type="dcterms:W3CDTF">2026-06-15T08:32:00Z</dcterms:modified>
</cp:coreProperties>
</file>