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E7C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13EA08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AA13AF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77302CC" w14:textId="77777777" w:rsidTr="005C4B0E">
        <w:tc>
          <w:tcPr>
            <w:tcW w:w="291" w:type="pct"/>
            <w:vAlign w:val="center"/>
          </w:tcPr>
          <w:p w14:paraId="765F69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55778E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7C700B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873B73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A49669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CF0A67C" w14:textId="77777777" w:rsidR="00156E05" w:rsidRPr="00CB661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72FCC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FCF86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23F18E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E5DFB" w14:paraId="5F1D796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9AB8374" w14:textId="77777777" w:rsidR="00156E05" w:rsidRPr="00DD1A87" w:rsidRDefault="00CB661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3DEC6B2" w14:textId="77777777" w:rsidR="007E5DFB" w:rsidRDefault="00CB66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4794E11" w14:textId="77777777" w:rsidR="007E5DFB" w:rsidRDefault="00CB66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CB4ACE2" w14:textId="77777777" w:rsidR="007E5DFB" w:rsidRDefault="00CB66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A591141" w14:textId="77777777" w:rsidR="007E5DFB" w:rsidRDefault="00CB66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5F7921A" w14:textId="77777777" w:rsidR="007E5DFB" w:rsidRDefault="00CB66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5ACBEB8" w14:textId="77777777" w:rsidR="007E5DFB" w:rsidRDefault="00CB66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E5DFB" w14:paraId="2D57848A" w14:textId="77777777">
        <w:tc>
          <w:tcPr>
            <w:tcW w:w="290" w:type="pct"/>
          </w:tcPr>
          <w:p w14:paraId="08C8299C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1F10571" w14:textId="77777777" w:rsidR="007E5DFB" w:rsidRDefault="00CB6619">
            <w:pPr>
              <w:ind w:left="-84" w:right="-84"/>
            </w:pPr>
            <w:r>
              <w:rPr>
                <w:sz w:val="22"/>
              </w:rPr>
              <w:t>Лифты электрические и их узлы, устройства управления</w:t>
            </w:r>
          </w:p>
        </w:tc>
        <w:tc>
          <w:tcPr>
            <w:tcW w:w="530" w:type="pct"/>
            <w:vMerge w:val="restart"/>
          </w:tcPr>
          <w:p w14:paraId="166A6345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0A6F0FC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Недоступность для пользователей и посторонних лиц оборудования лифта, установленного в: - шкафах для размещения оборудования; - машинном помещении; - блочном помещении; - шахте лифта, за исключением оборудования, расположенного в кабине лифта: - визуально-измерительный контроль.</w:t>
            </w:r>
          </w:p>
        </w:tc>
        <w:tc>
          <w:tcPr>
            <w:tcW w:w="1070" w:type="pct"/>
          </w:tcPr>
          <w:p w14:paraId="61BD419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 w:val="restart"/>
          </w:tcPr>
          <w:p w14:paraId="348A718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3E325E46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66F2D735" w14:textId="77777777">
        <w:tc>
          <w:tcPr>
            <w:tcW w:w="290" w:type="pct"/>
          </w:tcPr>
          <w:p w14:paraId="11846532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/>
          </w:tcPr>
          <w:p w14:paraId="1F2AF872" w14:textId="77777777" w:rsidR="007E5DFB" w:rsidRDefault="007E5DFB"/>
        </w:tc>
        <w:tc>
          <w:tcPr>
            <w:tcW w:w="530" w:type="pct"/>
            <w:vMerge/>
          </w:tcPr>
          <w:p w14:paraId="4E89F99E" w14:textId="77777777" w:rsidR="007E5DFB" w:rsidRDefault="007E5DFB"/>
        </w:tc>
        <w:tc>
          <w:tcPr>
            <w:tcW w:w="870" w:type="pct"/>
          </w:tcPr>
          <w:p w14:paraId="1E39F1D3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Требования к защите пространств (помещений) под кабиной, противовесом или уравновешивающим грузом</w:t>
            </w:r>
          </w:p>
        </w:tc>
        <w:tc>
          <w:tcPr>
            <w:tcW w:w="1070" w:type="pct"/>
          </w:tcPr>
          <w:p w14:paraId="2FFEF3CF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</w:t>
            </w:r>
          </w:p>
        </w:tc>
        <w:tc>
          <w:tcPr>
            <w:tcW w:w="730" w:type="pct"/>
            <w:vMerge/>
          </w:tcPr>
          <w:p w14:paraId="62DC22F7" w14:textId="77777777" w:rsidR="007E5DFB" w:rsidRDefault="007E5DFB"/>
        </w:tc>
        <w:tc>
          <w:tcPr>
            <w:tcW w:w="815" w:type="pct"/>
          </w:tcPr>
          <w:p w14:paraId="3236449C" w14:textId="77777777" w:rsidR="007E5DFB" w:rsidRDefault="007E5DFB">
            <w:pPr>
              <w:ind w:left="-84" w:right="-84"/>
            </w:pPr>
          </w:p>
        </w:tc>
      </w:tr>
      <w:tr w:rsidR="007E5DFB" w14:paraId="55C6E16D" w14:textId="77777777">
        <w:tc>
          <w:tcPr>
            <w:tcW w:w="290" w:type="pct"/>
          </w:tcPr>
          <w:p w14:paraId="0D36F17C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1.2** ТР</w:t>
            </w:r>
          </w:p>
        </w:tc>
        <w:tc>
          <w:tcPr>
            <w:tcW w:w="680" w:type="pct"/>
            <w:vMerge/>
          </w:tcPr>
          <w:p w14:paraId="0FDAE4BC" w14:textId="77777777" w:rsidR="007E5DFB" w:rsidRDefault="007E5DFB"/>
        </w:tc>
        <w:tc>
          <w:tcPr>
            <w:tcW w:w="530" w:type="pct"/>
            <w:vMerge/>
          </w:tcPr>
          <w:p w14:paraId="5B85CD19" w14:textId="77777777" w:rsidR="007E5DFB" w:rsidRDefault="007E5DFB"/>
        </w:tc>
        <w:tc>
          <w:tcPr>
            <w:tcW w:w="870" w:type="pct"/>
          </w:tcPr>
          <w:p w14:paraId="371A18E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мер по защите пользователей и посторонних лиц от получения травм в результате соприкосновения с движущимися частями оборудования лифта: - визуально-измерительный контроль.</w:t>
            </w:r>
          </w:p>
        </w:tc>
        <w:tc>
          <w:tcPr>
            <w:tcW w:w="1070" w:type="pct"/>
          </w:tcPr>
          <w:p w14:paraId="7F39B06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63305300" w14:textId="77777777" w:rsidR="007E5DFB" w:rsidRDefault="007E5DFB"/>
        </w:tc>
        <w:tc>
          <w:tcPr>
            <w:tcW w:w="815" w:type="pct"/>
            <w:vMerge w:val="restart"/>
          </w:tcPr>
          <w:p w14:paraId="4FED1837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314E3A64" w14:textId="77777777">
        <w:tc>
          <w:tcPr>
            <w:tcW w:w="290" w:type="pct"/>
          </w:tcPr>
          <w:p w14:paraId="49C2FE92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8ACF710" w14:textId="77777777" w:rsidR="007E5DFB" w:rsidRDefault="007E5DFB"/>
        </w:tc>
        <w:tc>
          <w:tcPr>
            <w:tcW w:w="530" w:type="pct"/>
          </w:tcPr>
          <w:p w14:paraId="7E8EFA59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28.22/40.000</w:t>
            </w:r>
          </w:p>
        </w:tc>
        <w:tc>
          <w:tcPr>
            <w:tcW w:w="870" w:type="pct"/>
          </w:tcPr>
          <w:p w14:paraId="4E272AD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Защита в шахте лифта: - измерение геометрических параметров</w:t>
            </w:r>
          </w:p>
        </w:tc>
        <w:tc>
          <w:tcPr>
            <w:tcW w:w="1070" w:type="pct"/>
          </w:tcPr>
          <w:p w14:paraId="4FA3FD95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18¹;</w:t>
            </w:r>
            <w:r>
              <w:rPr>
                <w:sz w:val="22"/>
              </w:rPr>
              <w:br/>
              <w:t>АМИ.МН 0106-2023</w:t>
            </w:r>
          </w:p>
        </w:tc>
        <w:tc>
          <w:tcPr>
            <w:tcW w:w="730" w:type="pct"/>
            <w:vMerge/>
          </w:tcPr>
          <w:p w14:paraId="614417CA" w14:textId="77777777" w:rsidR="007E5DFB" w:rsidRDefault="007E5DFB"/>
        </w:tc>
        <w:tc>
          <w:tcPr>
            <w:tcW w:w="815" w:type="pct"/>
          </w:tcPr>
          <w:p w14:paraId="0C519859" w14:textId="77777777" w:rsidR="007E5DFB" w:rsidRDefault="007E5DFB">
            <w:pPr>
              <w:ind w:left="-84" w:right="-84"/>
            </w:pPr>
          </w:p>
        </w:tc>
      </w:tr>
      <w:tr w:rsidR="007E5DFB" w14:paraId="7DD2F19F" w14:textId="77777777">
        <w:tc>
          <w:tcPr>
            <w:tcW w:w="290" w:type="pct"/>
          </w:tcPr>
          <w:p w14:paraId="2122E0AD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/>
          </w:tcPr>
          <w:p w14:paraId="5212183A" w14:textId="77777777" w:rsidR="007E5DFB" w:rsidRDefault="007E5DFB"/>
        </w:tc>
        <w:tc>
          <w:tcPr>
            <w:tcW w:w="530" w:type="pct"/>
          </w:tcPr>
          <w:p w14:paraId="1B38389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28.22/29.121, 28.22/36.038, 28.22/39.000, 28.22/40.000</w:t>
            </w:r>
          </w:p>
        </w:tc>
        <w:tc>
          <w:tcPr>
            <w:tcW w:w="870" w:type="pct"/>
          </w:tcPr>
          <w:p w14:paraId="56DF082A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Наличие устройств защиты, блокировки для остановки или предотвращения движения кабины, если дверь шахты не закрыта, не заперта, дверь для технического обслуживания оборудования, аварийная дверь, крышка смотрового и аварийного люка, двери кабины не закрыты: - визуально-измерительный контроль; - проверка функционирования устройства защиты от непреднамеренного передвижения кабины от уровня посадочной площадки при незапертой </w:t>
            </w:r>
            <w:r>
              <w:rPr>
                <w:sz w:val="22"/>
              </w:rPr>
              <w:lastRenderedPageBreak/>
              <w:t>двери шахты и незакрытой двери кабины; - проверка функционирования механических и электрических элементов замка, их прочности и долговечности.</w:t>
            </w:r>
          </w:p>
        </w:tc>
        <w:tc>
          <w:tcPr>
            <w:tcW w:w="1070" w:type="pct"/>
          </w:tcPr>
          <w:p w14:paraId="454905E7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33984.2-2016 (EN 81-20:2014) Приложение ДА;</w:t>
            </w:r>
            <w:r>
              <w:rPr>
                <w:sz w:val="22"/>
              </w:rPr>
              <w:br/>
              <w:t>ГОСТ 33984.2-2016 (EN 81-20:2014) Приложение ДБ.7;</w:t>
            </w:r>
            <w:r>
              <w:rPr>
                <w:sz w:val="22"/>
              </w:rPr>
              <w:br/>
              <w:t>ГОСТ 33984.3-2017 (EN 81-50:2014) Приложение А.1</w:t>
            </w:r>
          </w:p>
        </w:tc>
        <w:tc>
          <w:tcPr>
            <w:tcW w:w="730" w:type="pct"/>
            <w:vMerge/>
          </w:tcPr>
          <w:p w14:paraId="1D74562C" w14:textId="77777777" w:rsidR="007E5DFB" w:rsidRDefault="007E5DFB"/>
        </w:tc>
        <w:tc>
          <w:tcPr>
            <w:tcW w:w="815" w:type="pct"/>
            <w:vMerge w:val="restart"/>
          </w:tcPr>
          <w:p w14:paraId="131A9501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179144AA" w14:textId="77777777">
        <w:tc>
          <w:tcPr>
            <w:tcW w:w="290" w:type="pct"/>
          </w:tcPr>
          <w:p w14:paraId="208C4BB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1405A35" w14:textId="77777777" w:rsidR="007E5DFB" w:rsidRDefault="007E5DFB"/>
        </w:tc>
        <w:tc>
          <w:tcPr>
            <w:tcW w:w="530" w:type="pct"/>
          </w:tcPr>
          <w:p w14:paraId="5CD170BA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28.22/40.000</w:t>
            </w:r>
          </w:p>
        </w:tc>
        <w:tc>
          <w:tcPr>
            <w:tcW w:w="870" w:type="pct"/>
          </w:tcPr>
          <w:p w14:paraId="69DE88B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Высота верхнего этажа и приямок: -измерение геометрических параметров</w:t>
            </w:r>
          </w:p>
        </w:tc>
        <w:tc>
          <w:tcPr>
            <w:tcW w:w="1070" w:type="pct"/>
          </w:tcPr>
          <w:p w14:paraId="19303CC3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18¹;</w:t>
            </w:r>
            <w:r>
              <w:rPr>
                <w:sz w:val="22"/>
              </w:rPr>
              <w:br/>
              <w:t>АМИ.МН 0106-2023</w:t>
            </w:r>
          </w:p>
        </w:tc>
        <w:tc>
          <w:tcPr>
            <w:tcW w:w="730" w:type="pct"/>
            <w:vMerge/>
          </w:tcPr>
          <w:p w14:paraId="6A97BB9C" w14:textId="77777777" w:rsidR="007E5DFB" w:rsidRDefault="007E5DFB"/>
        </w:tc>
        <w:tc>
          <w:tcPr>
            <w:tcW w:w="815" w:type="pct"/>
          </w:tcPr>
          <w:p w14:paraId="5A054768" w14:textId="77777777" w:rsidR="007E5DFB" w:rsidRDefault="007E5DFB">
            <w:pPr>
              <w:ind w:left="-84" w:right="-84"/>
            </w:pPr>
          </w:p>
        </w:tc>
      </w:tr>
      <w:tr w:rsidR="007E5DFB" w14:paraId="2CC0F334" w14:textId="77777777">
        <w:tc>
          <w:tcPr>
            <w:tcW w:w="290" w:type="pct"/>
          </w:tcPr>
          <w:p w14:paraId="3B03E61B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/>
          </w:tcPr>
          <w:p w14:paraId="1F9F6411" w14:textId="77777777" w:rsidR="007E5DFB" w:rsidRDefault="007E5DFB"/>
        </w:tc>
        <w:tc>
          <w:tcPr>
            <w:tcW w:w="530" w:type="pct"/>
          </w:tcPr>
          <w:p w14:paraId="40CE93E0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28.22/29.121, 28.22/40.000</w:t>
            </w:r>
          </w:p>
        </w:tc>
        <w:tc>
          <w:tcPr>
            <w:tcW w:w="870" w:type="pct"/>
          </w:tcPr>
          <w:p w14:paraId="500BDEF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возможности безопасной эвакуации людей из остановившейся кабины персоналом; - визуально-измерительный контроль; - определение усилия для ручного перемещения кабины с номинальной нагрузке; - определение усилия , которое необходимо приложить изнутри кабины к двери кабины, для ее открытия.</w:t>
            </w:r>
          </w:p>
        </w:tc>
        <w:tc>
          <w:tcPr>
            <w:tcW w:w="1070" w:type="pct"/>
          </w:tcPr>
          <w:p w14:paraId="727503A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ДД.9;</w:t>
            </w:r>
            <w:r>
              <w:rPr>
                <w:sz w:val="22"/>
              </w:rPr>
              <w:br/>
              <w:t>ГОСТ 33984.2-2016 (EN 81-20:2014) Приложение ДА;</w:t>
            </w:r>
            <w:r>
              <w:rPr>
                <w:sz w:val="22"/>
              </w:rPr>
              <w:br/>
              <w:t>ГОСТ 33984.2-2016 (EN 81-20:2014) Приложение ДД.10</w:t>
            </w:r>
          </w:p>
        </w:tc>
        <w:tc>
          <w:tcPr>
            <w:tcW w:w="730" w:type="pct"/>
            <w:vMerge/>
          </w:tcPr>
          <w:p w14:paraId="0E1A8679" w14:textId="77777777" w:rsidR="007E5DFB" w:rsidRDefault="007E5DFB"/>
        </w:tc>
        <w:tc>
          <w:tcPr>
            <w:tcW w:w="815" w:type="pct"/>
            <w:vMerge w:val="restart"/>
          </w:tcPr>
          <w:p w14:paraId="2AA59139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4FA6EC96" w14:textId="77777777">
        <w:tc>
          <w:tcPr>
            <w:tcW w:w="290" w:type="pct"/>
          </w:tcPr>
          <w:p w14:paraId="013ECDEA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16E2A13" w14:textId="77777777" w:rsidR="007E5DFB" w:rsidRDefault="007E5DFB"/>
        </w:tc>
        <w:tc>
          <w:tcPr>
            <w:tcW w:w="530" w:type="pct"/>
          </w:tcPr>
          <w:p w14:paraId="5A511137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28.22/40.000</w:t>
            </w:r>
          </w:p>
        </w:tc>
        <w:tc>
          <w:tcPr>
            <w:tcW w:w="870" w:type="pct"/>
          </w:tcPr>
          <w:p w14:paraId="730E4903" w14:textId="77777777" w:rsidR="007E5DFB" w:rsidRDefault="00CB6619">
            <w:pPr>
              <w:ind w:left="-84" w:right="-84"/>
            </w:pPr>
            <w:r>
              <w:rPr>
                <w:sz w:val="22"/>
              </w:rPr>
              <w:t>Оборудование в машинном помещении: - измерение геометрических параметров</w:t>
            </w:r>
          </w:p>
        </w:tc>
        <w:tc>
          <w:tcPr>
            <w:tcW w:w="1070" w:type="pct"/>
          </w:tcPr>
          <w:p w14:paraId="0613F6B9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18¹;</w:t>
            </w:r>
            <w:r>
              <w:rPr>
                <w:sz w:val="22"/>
              </w:rPr>
              <w:br/>
              <w:t>АМИ.МН 0106-2023</w:t>
            </w:r>
          </w:p>
        </w:tc>
        <w:tc>
          <w:tcPr>
            <w:tcW w:w="730" w:type="pct"/>
            <w:vMerge/>
          </w:tcPr>
          <w:p w14:paraId="46ECC9C9" w14:textId="77777777" w:rsidR="007E5DFB" w:rsidRDefault="007E5DFB"/>
        </w:tc>
        <w:tc>
          <w:tcPr>
            <w:tcW w:w="815" w:type="pct"/>
          </w:tcPr>
          <w:p w14:paraId="0505EECD" w14:textId="77777777" w:rsidR="007E5DFB" w:rsidRDefault="007E5DFB">
            <w:pPr>
              <w:ind w:left="-84" w:right="-84"/>
            </w:pPr>
          </w:p>
        </w:tc>
      </w:tr>
      <w:tr w:rsidR="007E5DFB" w14:paraId="52A65D8A" w14:textId="77777777">
        <w:tc>
          <w:tcPr>
            <w:tcW w:w="290" w:type="pct"/>
          </w:tcPr>
          <w:p w14:paraId="51CF2696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13081825" w14:textId="77777777" w:rsidR="007E5DFB" w:rsidRDefault="007E5DFB"/>
        </w:tc>
        <w:tc>
          <w:tcPr>
            <w:tcW w:w="530" w:type="pct"/>
          </w:tcPr>
          <w:p w14:paraId="3892FA24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7993017B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Оборудование лифта, доступное для пользователей и иных лиц, не должно иметь поверхности с </w:t>
            </w:r>
            <w:r>
              <w:rPr>
                <w:sz w:val="22"/>
              </w:rPr>
              <w:lastRenderedPageBreak/>
              <w:t>неровностями, предоставляющими для них опасность: - визуально-измерительный контроль.</w:t>
            </w:r>
          </w:p>
        </w:tc>
        <w:tc>
          <w:tcPr>
            <w:tcW w:w="1070" w:type="pct"/>
          </w:tcPr>
          <w:p w14:paraId="17ACB3B0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57761EE8" w14:textId="77777777" w:rsidR="007E5DFB" w:rsidRDefault="007E5DFB"/>
        </w:tc>
        <w:tc>
          <w:tcPr>
            <w:tcW w:w="815" w:type="pct"/>
            <w:vMerge w:val="restart"/>
          </w:tcPr>
          <w:p w14:paraId="698C9E6B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7C1F9AAE" w14:textId="77777777">
        <w:tc>
          <w:tcPr>
            <w:tcW w:w="290" w:type="pct"/>
          </w:tcPr>
          <w:p w14:paraId="535F5BD6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C52FF61" w14:textId="77777777" w:rsidR="007E5DFB" w:rsidRDefault="007E5DFB"/>
        </w:tc>
        <w:tc>
          <w:tcPr>
            <w:tcW w:w="530" w:type="pct"/>
          </w:tcPr>
          <w:p w14:paraId="671BEF86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28.22/40.000</w:t>
            </w:r>
          </w:p>
        </w:tc>
        <w:tc>
          <w:tcPr>
            <w:tcW w:w="870" w:type="pct"/>
          </w:tcPr>
          <w:p w14:paraId="35C0C5DE" w14:textId="77777777" w:rsidR="007E5DFB" w:rsidRDefault="00CB6619">
            <w:pPr>
              <w:ind w:left="-84" w:right="-84"/>
            </w:pPr>
            <w:r>
              <w:rPr>
                <w:sz w:val="22"/>
              </w:rPr>
              <w:t>Конструкция и оборудование блочных помещений: - измерение геометрических параметров</w:t>
            </w:r>
          </w:p>
        </w:tc>
        <w:tc>
          <w:tcPr>
            <w:tcW w:w="1070" w:type="pct"/>
          </w:tcPr>
          <w:p w14:paraId="3F73957D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18¹;</w:t>
            </w:r>
            <w:r>
              <w:rPr>
                <w:sz w:val="22"/>
              </w:rPr>
              <w:br/>
              <w:t>АМИ.МН 0106-2023</w:t>
            </w:r>
          </w:p>
        </w:tc>
        <w:tc>
          <w:tcPr>
            <w:tcW w:w="730" w:type="pct"/>
            <w:vMerge/>
          </w:tcPr>
          <w:p w14:paraId="503AACF5" w14:textId="77777777" w:rsidR="007E5DFB" w:rsidRDefault="007E5DFB"/>
        </w:tc>
        <w:tc>
          <w:tcPr>
            <w:tcW w:w="815" w:type="pct"/>
          </w:tcPr>
          <w:p w14:paraId="760A16F5" w14:textId="77777777" w:rsidR="007E5DFB" w:rsidRDefault="007E5DFB">
            <w:pPr>
              <w:ind w:left="-84" w:right="-84"/>
            </w:pPr>
          </w:p>
        </w:tc>
      </w:tr>
      <w:tr w:rsidR="007E5DFB" w14:paraId="3EFC1B67" w14:textId="77777777">
        <w:tc>
          <w:tcPr>
            <w:tcW w:w="290" w:type="pct"/>
          </w:tcPr>
          <w:p w14:paraId="637DF1C8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71B16723" w14:textId="77777777" w:rsidR="007E5DFB" w:rsidRDefault="007E5DFB"/>
        </w:tc>
        <w:tc>
          <w:tcPr>
            <w:tcW w:w="530" w:type="pct"/>
          </w:tcPr>
          <w:p w14:paraId="3DCE8F9E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28.22/35.063, 28.22/40.000</w:t>
            </w:r>
          </w:p>
        </w:tc>
        <w:tc>
          <w:tcPr>
            <w:tcW w:w="870" w:type="pct"/>
          </w:tcPr>
          <w:p w14:paraId="38687B7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средств для освещения кабины, предназначенной для перевозки людей, в том числе при перебое в электроснабжении: - визуально-измерительный контроль; - определение освещенности в кабине лифта.</w:t>
            </w:r>
          </w:p>
        </w:tc>
        <w:tc>
          <w:tcPr>
            <w:tcW w:w="1070" w:type="pct"/>
          </w:tcPr>
          <w:p w14:paraId="1B5445C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ДА;</w:t>
            </w:r>
            <w:r>
              <w:rPr>
                <w:sz w:val="22"/>
              </w:rPr>
              <w:br/>
              <w:t>ГОСТ 33984.2-2016 (EN 81-20:2014) Приложение ДБ.8</w:t>
            </w:r>
          </w:p>
        </w:tc>
        <w:tc>
          <w:tcPr>
            <w:tcW w:w="730" w:type="pct"/>
            <w:vMerge/>
          </w:tcPr>
          <w:p w14:paraId="0B052E06" w14:textId="77777777" w:rsidR="007E5DFB" w:rsidRDefault="007E5DFB"/>
        </w:tc>
        <w:tc>
          <w:tcPr>
            <w:tcW w:w="815" w:type="pct"/>
            <w:vMerge w:val="restart"/>
          </w:tcPr>
          <w:p w14:paraId="60C34A09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5227FCD6" w14:textId="77777777">
        <w:tc>
          <w:tcPr>
            <w:tcW w:w="290" w:type="pct"/>
          </w:tcPr>
          <w:p w14:paraId="68B419FA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0558AAC" w14:textId="77777777" w:rsidR="007E5DFB" w:rsidRDefault="007E5DFB"/>
        </w:tc>
        <w:tc>
          <w:tcPr>
            <w:tcW w:w="530" w:type="pct"/>
          </w:tcPr>
          <w:p w14:paraId="4CB5D62E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28.22/11.116, 28.22/29.061, 28.22/29.121, 28.22/36.057, 28.22/40.000</w:t>
            </w:r>
          </w:p>
        </w:tc>
        <w:tc>
          <w:tcPr>
            <w:tcW w:w="870" w:type="pct"/>
          </w:tcPr>
          <w:p w14:paraId="76E6798D" w14:textId="77777777" w:rsidR="007E5DFB" w:rsidRDefault="00CB6619">
            <w:pPr>
              <w:ind w:left="-84" w:right="-84"/>
            </w:pPr>
            <w:r>
              <w:rPr>
                <w:sz w:val="22"/>
              </w:rPr>
              <w:t>Двери шахты лифта: - конструктивное исполнение (экспертиза); - безопасность; - измерение геометрических параметров; - прочность; - усилия; - долговечность; - маркировка; - индикация.</w:t>
            </w:r>
          </w:p>
        </w:tc>
        <w:tc>
          <w:tcPr>
            <w:tcW w:w="1070" w:type="pct"/>
          </w:tcPr>
          <w:p w14:paraId="02D20412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18¹;</w:t>
            </w:r>
            <w:r>
              <w:rPr>
                <w:sz w:val="22"/>
              </w:rPr>
              <w:br/>
              <w:t>EN 81-50:2020 п. 5.14¹;</w:t>
            </w:r>
            <w:r>
              <w:rPr>
                <w:sz w:val="22"/>
              </w:rPr>
              <w:br/>
              <w:t>EN 81-50:2020 п.5.2(кроме п.5.2.2.4.3; 5.2.2.4.4)¹;</w:t>
            </w:r>
            <w:r>
              <w:rPr>
                <w:sz w:val="22"/>
              </w:rPr>
              <w:br/>
              <w:t>АМИ.МН 0106-2023;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4DF2E51B" w14:textId="77777777" w:rsidR="007E5DFB" w:rsidRDefault="007E5DFB"/>
        </w:tc>
        <w:tc>
          <w:tcPr>
            <w:tcW w:w="815" w:type="pct"/>
          </w:tcPr>
          <w:p w14:paraId="7A4C09FC" w14:textId="77777777" w:rsidR="007E5DFB" w:rsidRDefault="007E5DFB">
            <w:pPr>
              <w:ind w:left="-84" w:right="-84"/>
            </w:pPr>
          </w:p>
        </w:tc>
      </w:tr>
      <w:tr w:rsidR="007E5DFB" w14:paraId="09A78B53" w14:textId="77777777">
        <w:tc>
          <w:tcPr>
            <w:tcW w:w="290" w:type="pct"/>
          </w:tcPr>
          <w:p w14:paraId="631B73FC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/>
          </w:tcPr>
          <w:p w14:paraId="2F3D6702" w14:textId="77777777" w:rsidR="007E5DFB" w:rsidRDefault="007E5DFB"/>
        </w:tc>
        <w:tc>
          <w:tcPr>
            <w:tcW w:w="530" w:type="pct"/>
          </w:tcPr>
          <w:p w14:paraId="61A5971C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28A2EFC7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Наличие средств и (или) меры по предотвращению падения людей в шахту с этажных и прилегающих к шахте площадок здания (сооружения) и из </w:t>
            </w:r>
            <w:r>
              <w:rPr>
                <w:sz w:val="22"/>
              </w:rPr>
              <w:lastRenderedPageBreak/>
              <w:t>кабины: - визуально-измерительный контроль.</w:t>
            </w:r>
          </w:p>
        </w:tc>
        <w:tc>
          <w:tcPr>
            <w:tcW w:w="1070" w:type="pct"/>
          </w:tcPr>
          <w:p w14:paraId="0DD580A2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52B48A70" w14:textId="77777777" w:rsidR="007E5DFB" w:rsidRDefault="007E5DFB"/>
        </w:tc>
        <w:tc>
          <w:tcPr>
            <w:tcW w:w="815" w:type="pct"/>
            <w:vMerge w:val="restart"/>
          </w:tcPr>
          <w:p w14:paraId="732FBE61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4393796C" w14:textId="77777777">
        <w:tc>
          <w:tcPr>
            <w:tcW w:w="290" w:type="pct"/>
          </w:tcPr>
          <w:p w14:paraId="7B989AD5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2878D99D" w14:textId="77777777" w:rsidR="007E5DFB" w:rsidRDefault="007E5DFB"/>
        </w:tc>
        <w:tc>
          <w:tcPr>
            <w:tcW w:w="530" w:type="pct"/>
          </w:tcPr>
          <w:p w14:paraId="3F4115CE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28.22/11.116, 28.22/29.061, 28.22/29.121, 28.22/35.063, 28.22/40.000</w:t>
            </w:r>
          </w:p>
        </w:tc>
        <w:tc>
          <w:tcPr>
            <w:tcW w:w="870" w:type="pct"/>
          </w:tcPr>
          <w:p w14:paraId="3EEE5B6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Кабина, противовес и уравновешивающий груз: - конструктивное исполнение (экспертиза); - измерение геометрических параметров; - усилия; - нагрузки; - прочность; - освещенность; - безопасность; - маркировка.</w:t>
            </w:r>
          </w:p>
        </w:tc>
        <w:tc>
          <w:tcPr>
            <w:tcW w:w="1070" w:type="pct"/>
          </w:tcPr>
          <w:p w14:paraId="5935308B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18¹;</w:t>
            </w:r>
            <w:r>
              <w:rPr>
                <w:sz w:val="22"/>
              </w:rPr>
              <w:br/>
              <w:t>EN 81-20:2020 п. 6.3.14¹;</w:t>
            </w:r>
            <w:r>
              <w:rPr>
                <w:sz w:val="22"/>
              </w:rPr>
              <w:br/>
              <w:t>EN 81-50:2020 п. 5.14¹;</w:t>
            </w:r>
            <w:r>
              <w:rPr>
                <w:sz w:val="22"/>
              </w:rPr>
              <w:br/>
              <w:t>АМИ.МН 0106-2023;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68943230" w14:textId="77777777" w:rsidR="007E5DFB" w:rsidRDefault="007E5DFB"/>
        </w:tc>
        <w:tc>
          <w:tcPr>
            <w:tcW w:w="815" w:type="pct"/>
          </w:tcPr>
          <w:p w14:paraId="185658A5" w14:textId="77777777" w:rsidR="007E5DFB" w:rsidRDefault="007E5DFB">
            <w:pPr>
              <w:ind w:left="-84" w:right="-84"/>
            </w:pPr>
          </w:p>
        </w:tc>
      </w:tr>
      <w:tr w:rsidR="007E5DFB" w14:paraId="4E942BE3" w14:textId="77777777">
        <w:tc>
          <w:tcPr>
            <w:tcW w:w="290" w:type="pct"/>
          </w:tcPr>
          <w:p w14:paraId="0BA60904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/>
          </w:tcPr>
          <w:p w14:paraId="7BB49DB0" w14:textId="77777777" w:rsidR="007E5DFB" w:rsidRDefault="007E5DFB"/>
        </w:tc>
        <w:tc>
          <w:tcPr>
            <w:tcW w:w="530" w:type="pct"/>
          </w:tcPr>
          <w:p w14:paraId="5B1274D4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6E18C7A6" w14:textId="77777777" w:rsidR="007E5DFB" w:rsidRDefault="00CB6619">
            <w:pPr>
              <w:ind w:left="-84" w:right="-84"/>
            </w:pPr>
            <w:r>
              <w:rPr>
                <w:sz w:val="22"/>
              </w:rPr>
              <w:t>Размеры дверного проема лифта должны обеспечивать безопасный вход в кабину и выход из нее на этажную площадку, безопасную загрузку и разгрузку кабины: - визуально-измерительный контроль.</w:t>
            </w:r>
          </w:p>
        </w:tc>
        <w:tc>
          <w:tcPr>
            <w:tcW w:w="1070" w:type="pct"/>
          </w:tcPr>
          <w:p w14:paraId="47B014F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4920B2FA" w14:textId="77777777" w:rsidR="007E5DFB" w:rsidRDefault="007E5DFB"/>
        </w:tc>
        <w:tc>
          <w:tcPr>
            <w:tcW w:w="815" w:type="pct"/>
            <w:vMerge w:val="restart"/>
          </w:tcPr>
          <w:p w14:paraId="067EEE9A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16BD5887" w14:textId="77777777">
        <w:tc>
          <w:tcPr>
            <w:tcW w:w="290" w:type="pct"/>
          </w:tcPr>
          <w:p w14:paraId="2564882C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1CC8B842" w14:textId="77777777" w:rsidR="007E5DFB" w:rsidRDefault="007E5DFB"/>
        </w:tc>
        <w:tc>
          <w:tcPr>
            <w:tcW w:w="530" w:type="pct"/>
          </w:tcPr>
          <w:p w14:paraId="5B517F43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28.22/38.000, 28.22/40.000</w:t>
            </w:r>
          </w:p>
        </w:tc>
        <w:tc>
          <w:tcPr>
            <w:tcW w:w="870" w:type="pct"/>
          </w:tcPr>
          <w:p w14:paraId="608C0B8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Подвеска, уравновешивание, ограничение скорости: - конструктивное исполнение (экспертиза); - измерение геометрических параметров; - прочность; - усилия; - безопасность; - скорость; - ускорение; - замедление.</w:t>
            </w:r>
          </w:p>
        </w:tc>
        <w:tc>
          <w:tcPr>
            <w:tcW w:w="1070" w:type="pct"/>
          </w:tcPr>
          <w:p w14:paraId="77A2F9E1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18, п 6.3.3; 6.3.4; 6.3.5; 6.3.11; 6.3.13¹;</w:t>
            </w:r>
            <w:r>
              <w:rPr>
                <w:sz w:val="22"/>
              </w:rPr>
              <w:br/>
              <w:t>EN 81-20:2020 п. 6 табл. 18¹;</w:t>
            </w:r>
            <w:r>
              <w:rPr>
                <w:sz w:val="22"/>
              </w:rPr>
              <w:br/>
              <w:t>EN 81-50:2020 п. 5.3; 5.4; 5.7; 5.8; 5.11¹;</w:t>
            </w:r>
            <w:r>
              <w:rPr>
                <w:sz w:val="22"/>
              </w:rPr>
              <w:br/>
              <w:t>АМИ.МН 0106-2023;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425923A6" w14:textId="77777777" w:rsidR="007E5DFB" w:rsidRDefault="007E5DFB"/>
        </w:tc>
        <w:tc>
          <w:tcPr>
            <w:tcW w:w="815" w:type="pct"/>
          </w:tcPr>
          <w:p w14:paraId="70B97B55" w14:textId="77777777" w:rsidR="007E5DFB" w:rsidRDefault="007E5DFB">
            <w:pPr>
              <w:ind w:left="-84" w:right="-84"/>
            </w:pPr>
          </w:p>
        </w:tc>
      </w:tr>
      <w:tr w:rsidR="007E5DFB" w14:paraId="7CE00C0E" w14:textId="77777777">
        <w:tc>
          <w:tcPr>
            <w:tcW w:w="290" w:type="pct"/>
          </w:tcPr>
          <w:p w14:paraId="78F9F534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1.9** ТР</w:t>
            </w:r>
          </w:p>
        </w:tc>
        <w:tc>
          <w:tcPr>
            <w:tcW w:w="680" w:type="pct"/>
            <w:vMerge/>
          </w:tcPr>
          <w:p w14:paraId="2840B4A4" w14:textId="77777777" w:rsidR="007E5DFB" w:rsidRDefault="007E5DFB"/>
        </w:tc>
        <w:tc>
          <w:tcPr>
            <w:tcW w:w="530" w:type="pct"/>
          </w:tcPr>
          <w:p w14:paraId="555ECF05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3138CBAF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Горизонтальное и вертикальное расстояние между порогами этажной </w:t>
            </w:r>
            <w:r>
              <w:rPr>
                <w:sz w:val="22"/>
              </w:rPr>
              <w:lastRenderedPageBreak/>
              <w:t>площадки и кабины должны обеспечивать безопасный вход в кабину и выход из нее: - визуально-измерительный контроль.</w:t>
            </w:r>
          </w:p>
        </w:tc>
        <w:tc>
          <w:tcPr>
            <w:tcW w:w="1070" w:type="pct"/>
          </w:tcPr>
          <w:p w14:paraId="6AEABC62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4A49E433" w14:textId="77777777" w:rsidR="007E5DFB" w:rsidRDefault="007E5DFB"/>
        </w:tc>
        <w:tc>
          <w:tcPr>
            <w:tcW w:w="815" w:type="pct"/>
            <w:vMerge w:val="restart"/>
          </w:tcPr>
          <w:p w14:paraId="0FC46840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6EC32B54" w14:textId="77777777">
        <w:tc>
          <w:tcPr>
            <w:tcW w:w="290" w:type="pct"/>
          </w:tcPr>
          <w:p w14:paraId="3A3B66C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13E1C2B9" w14:textId="77777777" w:rsidR="007E5DFB" w:rsidRDefault="007E5DFB"/>
        </w:tc>
        <w:tc>
          <w:tcPr>
            <w:tcW w:w="530" w:type="pct"/>
          </w:tcPr>
          <w:p w14:paraId="56F7E70E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28.22/38.000, 28.22/40.000</w:t>
            </w:r>
          </w:p>
        </w:tc>
        <w:tc>
          <w:tcPr>
            <w:tcW w:w="870" w:type="pct"/>
          </w:tcPr>
          <w:p w14:paraId="7F67F89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Направляющие, буфера и концевые выключатели: - конструктивное исполнение (экспертиза); - безопасность; - измерение геометрических параметров; - нагрузки; - испытания буферов; - скорость; - ускорение; - замедление</w:t>
            </w:r>
          </w:p>
        </w:tc>
        <w:tc>
          <w:tcPr>
            <w:tcW w:w="1070" w:type="pct"/>
          </w:tcPr>
          <w:p w14:paraId="52B8F0BB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18, п 6.3.7¹;</w:t>
            </w:r>
            <w:r>
              <w:rPr>
                <w:sz w:val="22"/>
              </w:rPr>
              <w:br/>
              <w:t>EN 81-20:2020 п. 6 табл. 18¹;</w:t>
            </w:r>
            <w:r>
              <w:rPr>
                <w:sz w:val="22"/>
              </w:rPr>
              <w:br/>
              <w:t>EN 81-50:2020 п. 5.5¹;</w:t>
            </w:r>
            <w:r>
              <w:rPr>
                <w:sz w:val="22"/>
              </w:rPr>
              <w:br/>
              <w:t>АМИ.МН 0106-2023;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1BF8062F" w14:textId="77777777" w:rsidR="007E5DFB" w:rsidRDefault="007E5DFB"/>
        </w:tc>
        <w:tc>
          <w:tcPr>
            <w:tcW w:w="815" w:type="pct"/>
          </w:tcPr>
          <w:p w14:paraId="15120128" w14:textId="77777777" w:rsidR="007E5DFB" w:rsidRDefault="007E5DFB">
            <w:pPr>
              <w:ind w:left="-84" w:right="-84"/>
            </w:pPr>
          </w:p>
        </w:tc>
      </w:tr>
      <w:tr w:rsidR="007E5DFB" w14:paraId="1A3E3444" w14:textId="77777777">
        <w:tc>
          <w:tcPr>
            <w:tcW w:w="290" w:type="pct"/>
          </w:tcPr>
          <w:p w14:paraId="50622083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1.10** ТР</w:t>
            </w:r>
          </w:p>
        </w:tc>
        <w:tc>
          <w:tcPr>
            <w:tcW w:w="680" w:type="pct"/>
            <w:vMerge/>
          </w:tcPr>
          <w:p w14:paraId="5F862A1D" w14:textId="77777777" w:rsidR="007E5DFB" w:rsidRDefault="007E5DFB"/>
        </w:tc>
        <w:tc>
          <w:tcPr>
            <w:tcW w:w="530" w:type="pct"/>
          </w:tcPr>
          <w:p w14:paraId="390A8349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635B5ECF" w14:textId="77777777" w:rsidR="007E5DFB" w:rsidRDefault="00CB6619">
            <w:pPr>
              <w:ind w:left="-84" w:right="-84"/>
            </w:pPr>
            <w:r>
              <w:rPr>
                <w:sz w:val="22"/>
              </w:rPr>
              <w:t>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площадки: - визуально-измерительный контроль.</w:t>
            </w:r>
          </w:p>
        </w:tc>
        <w:tc>
          <w:tcPr>
            <w:tcW w:w="1070" w:type="pct"/>
          </w:tcPr>
          <w:p w14:paraId="43511C7E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19BED9D4" w14:textId="77777777" w:rsidR="007E5DFB" w:rsidRDefault="007E5DFB"/>
        </w:tc>
        <w:tc>
          <w:tcPr>
            <w:tcW w:w="815" w:type="pct"/>
            <w:vMerge w:val="restart"/>
          </w:tcPr>
          <w:p w14:paraId="49B75B81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351A581A" w14:textId="77777777">
        <w:tc>
          <w:tcPr>
            <w:tcW w:w="290" w:type="pct"/>
          </w:tcPr>
          <w:p w14:paraId="5F67C45B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2AE4C4FB" w14:textId="77777777" w:rsidR="007E5DFB" w:rsidRDefault="007E5DFB"/>
        </w:tc>
        <w:tc>
          <w:tcPr>
            <w:tcW w:w="530" w:type="pct"/>
          </w:tcPr>
          <w:p w14:paraId="2565969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28.22/40.000</w:t>
            </w:r>
          </w:p>
        </w:tc>
        <w:tc>
          <w:tcPr>
            <w:tcW w:w="870" w:type="pct"/>
          </w:tcPr>
          <w:p w14:paraId="454E1A28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Зазоры между кабиной и стеной шахты со стороны входа в кабину, а также между кабиной и противовесом или уравновешивающим грузом - конструктивное исполнение (экспертиза); </w:t>
            </w:r>
            <w:r>
              <w:rPr>
                <w:sz w:val="22"/>
              </w:rPr>
              <w:lastRenderedPageBreak/>
              <w:t>- измерение геометрических параметров.</w:t>
            </w:r>
          </w:p>
        </w:tc>
        <w:tc>
          <w:tcPr>
            <w:tcW w:w="1070" w:type="pct"/>
          </w:tcPr>
          <w:p w14:paraId="604E566F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EN 81-20:2020 п. 6 табл. 18¹;</w:t>
            </w:r>
            <w:r>
              <w:rPr>
                <w:sz w:val="22"/>
              </w:rPr>
              <w:br/>
              <w:t>АМИ.МН 0106-2023</w:t>
            </w:r>
          </w:p>
        </w:tc>
        <w:tc>
          <w:tcPr>
            <w:tcW w:w="730" w:type="pct"/>
            <w:vMerge/>
          </w:tcPr>
          <w:p w14:paraId="3856BB5D" w14:textId="77777777" w:rsidR="007E5DFB" w:rsidRDefault="007E5DFB"/>
        </w:tc>
        <w:tc>
          <w:tcPr>
            <w:tcW w:w="815" w:type="pct"/>
          </w:tcPr>
          <w:p w14:paraId="725EACDC" w14:textId="77777777" w:rsidR="007E5DFB" w:rsidRDefault="007E5DFB">
            <w:pPr>
              <w:ind w:left="-84" w:right="-84"/>
            </w:pPr>
          </w:p>
        </w:tc>
      </w:tr>
      <w:tr w:rsidR="007E5DFB" w14:paraId="1820C116" w14:textId="77777777">
        <w:tc>
          <w:tcPr>
            <w:tcW w:w="290" w:type="pct"/>
          </w:tcPr>
          <w:p w14:paraId="4EB2B1BD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1.11** ТР</w:t>
            </w:r>
          </w:p>
        </w:tc>
        <w:tc>
          <w:tcPr>
            <w:tcW w:w="680" w:type="pct"/>
            <w:vMerge/>
          </w:tcPr>
          <w:p w14:paraId="385986C3" w14:textId="77777777" w:rsidR="007E5DFB" w:rsidRDefault="007E5DFB"/>
        </w:tc>
        <w:tc>
          <w:tcPr>
            <w:tcW w:w="530" w:type="pct"/>
            <w:vMerge w:val="restart"/>
          </w:tcPr>
          <w:p w14:paraId="5D93BE48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28.22/29.121, 28.22/38.000, 28.22/40.000</w:t>
            </w:r>
          </w:p>
        </w:tc>
        <w:tc>
          <w:tcPr>
            <w:tcW w:w="870" w:type="pct"/>
          </w:tcPr>
          <w:p w14:paraId="07F7A90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травм: - визуально-измерительный контроль; - определение усилия, необходимого для предотвращения закрытия автоматической двери шахты; - определение кинетической энергии закрывающейся двери.</w:t>
            </w:r>
          </w:p>
        </w:tc>
        <w:tc>
          <w:tcPr>
            <w:tcW w:w="1070" w:type="pct"/>
          </w:tcPr>
          <w:p w14:paraId="431C0EFD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ДД.5;</w:t>
            </w:r>
            <w:r>
              <w:rPr>
                <w:sz w:val="22"/>
              </w:rPr>
              <w:br/>
              <w:t>ГОСТ 33984.2-2016 (EN 81-20:2014) Приложение ДД.4;</w:t>
            </w:r>
            <w:r>
              <w:rPr>
                <w:sz w:val="22"/>
              </w:rPr>
              <w:br/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2677E883" w14:textId="77777777" w:rsidR="007E5DFB" w:rsidRDefault="007E5DFB"/>
        </w:tc>
        <w:tc>
          <w:tcPr>
            <w:tcW w:w="815" w:type="pct"/>
            <w:vMerge w:val="restart"/>
          </w:tcPr>
          <w:p w14:paraId="611FB2F1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25ED805F" w14:textId="77777777">
        <w:tc>
          <w:tcPr>
            <w:tcW w:w="290" w:type="pct"/>
          </w:tcPr>
          <w:p w14:paraId="3B9C344C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728F1023" w14:textId="77777777" w:rsidR="007E5DFB" w:rsidRDefault="007E5DFB"/>
        </w:tc>
        <w:tc>
          <w:tcPr>
            <w:tcW w:w="530" w:type="pct"/>
            <w:vMerge/>
          </w:tcPr>
          <w:p w14:paraId="756B0852" w14:textId="77777777" w:rsidR="007E5DFB" w:rsidRDefault="007E5DFB"/>
        </w:tc>
        <w:tc>
          <w:tcPr>
            <w:tcW w:w="870" w:type="pct"/>
          </w:tcPr>
          <w:p w14:paraId="262B2A8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Привод: - конструктивное исполнение (экспертиза); - безопасность; - скорость; - усилие.</w:t>
            </w:r>
          </w:p>
        </w:tc>
        <w:tc>
          <w:tcPr>
            <w:tcW w:w="1070" w:type="pct"/>
          </w:tcPr>
          <w:p w14:paraId="610A3BF3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18, п 6.3.1¹;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EN 81-20:2020 п. 6 табл. 18¹;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60AAD61B" w14:textId="77777777" w:rsidR="007E5DFB" w:rsidRDefault="007E5DFB"/>
        </w:tc>
        <w:tc>
          <w:tcPr>
            <w:tcW w:w="815" w:type="pct"/>
          </w:tcPr>
          <w:p w14:paraId="14E4BB2E" w14:textId="77777777" w:rsidR="007E5DFB" w:rsidRDefault="007E5DFB">
            <w:pPr>
              <w:ind w:left="-84" w:right="-84"/>
            </w:pPr>
          </w:p>
        </w:tc>
      </w:tr>
      <w:tr w:rsidR="007E5DFB" w14:paraId="59279A02" w14:textId="77777777">
        <w:tc>
          <w:tcPr>
            <w:tcW w:w="290" w:type="pct"/>
          </w:tcPr>
          <w:p w14:paraId="236279E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1.12** ТР</w:t>
            </w:r>
          </w:p>
        </w:tc>
        <w:tc>
          <w:tcPr>
            <w:tcW w:w="680" w:type="pct"/>
            <w:vMerge/>
          </w:tcPr>
          <w:p w14:paraId="13EA7D84" w14:textId="77777777" w:rsidR="007E5DFB" w:rsidRDefault="007E5DFB"/>
        </w:tc>
        <w:tc>
          <w:tcPr>
            <w:tcW w:w="530" w:type="pct"/>
          </w:tcPr>
          <w:p w14:paraId="25DDDD16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28.22/26.095, 28.22/29.061, 28.22/29.121, 28.22/38.000, 28.22/40.000</w:t>
            </w:r>
          </w:p>
        </w:tc>
        <w:tc>
          <w:tcPr>
            <w:tcW w:w="870" w:type="pct"/>
          </w:tcPr>
          <w:p w14:paraId="4B776E4E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Кабина, тяговые элементы, подвеска и (или) опора кабины, противовеса, элементы их крепления, должны выдерживать нагрузки, возникающие при использовании по назначению и испытаниях </w:t>
            </w:r>
            <w:r>
              <w:rPr>
                <w:sz w:val="22"/>
              </w:rPr>
              <w:lastRenderedPageBreak/>
              <w:t>лифта: - визуально-измерительный контроль; - проверка тяговой способности канатоведущего шкива или барабана трения; - проверка прочности кабины, тяговых элементов, подвески и (или) опоры кабины, противовеса, уравновешивающего груза и их креплений; - испытания дверей шахты и кабины лифта на сопротивление статической нагрузке; - испытания стенок кабины лифта на сопротивление статической нагрузке; - испытания вертикального щита под порогом кабины на сопротивление статической нагрузке; - определение зазоров меж</w:t>
            </w:r>
            <w:r>
              <w:rPr>
                <w:sz w:val="22"/>
              </w:rPr>
              <w:t xml:space="preserve">ду сомкнутыми створками при приложении статической нагрузки; - испытания крыши кабины на сопротивление статической нагрузке; - - испытания ограждения на крыше кабины лифта на сопротивление статической нагрузке; - </w:t>
            </w:r>
            <w:r>
              <w:rPr>
                <w:sz w:val="22"/>
              </w:rPr>
              <w:lastRenderedPageBreak/>
              <w:t>испытания стеклянных панелей на удар маятником.</w:t>
            </w:r>
          </w:p>
        </w:tc>
        <w:tc>
          <w:tcPr>
            <w:tcW w:w="1070" w:type="pct"/>
          </w:tcPr>
          <w:p w14:paraId="3FCF93F5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33984.2-2016 (EN 81-20:2014) Приложение ДБ.5;</w:t>
            </w:r>
            <w:r>
              <w:rPr>
                <w:sz w:val="22"/>
              </w:rPr>
              <w:br/>
              <w:t>ГОСТ 33984.2-2016 (EN 81-20:2014) Приложение ДД.1;</w:t>
            </w:r>
            <w:r>
              <w:rPr>
                <w:sz w:val="22"/>
              </w:rPr>
              <w:br/>
              <w:t>ГОСТ 33984.2-2016 (EN 81-20:2014) Приложение ДД.8;</w:t>
            </w:r>
            <w:r>
              <w:rPr>
                <w:sz w:val="22"/>
              </w:rPr>
              <w:br/>
              <w:t>ГОСТ 33984.2-2016 (EN 81-20:2014) Приложение ДД.11;</w:t>
            </w:r>
            <w:r>
              <w:rPr>
                <w:sz w:val="22"/>
              </w:rPr>
              <w:br/>
              <w:t>ГОСТ 33984.2-2016 (EN 81-</w:t>
            </w:r>
            <w:r>
              <w:rPr>
                <w:sz w:val="22"/>
              </w:rPr>
              <w:lastRenderedPageBreak/>
              <w:t>20:2014) Приложение ДД.3;</w:t>
            </w:r>
            <w:r>
              <w:rPr>
                <w:sz w:val="22"/>
              </w:rPr>
              <w:br/>
              <w:t>ГОСТ 33984.2-2016 (EN 81-20:2014) Приложение ДБ.3;</w:t>
            </w:r>
            <w:r>
              <w:rPr>
                <w:sz w:val="22"/>
              </w:rPr>
              <w:br/>
              <w:t>ГОСТ 33984.2-2016 (EN 81-20:2014) Приложение ДД.7;</w:t>
            </w:r>
            <w:r>
              <w:rPr>
                <w:sz w:val="22"/>
              </w:rPr>
              <w:br/>
              <w:t>ГОСТ 33984.2-2016 (EN 81-20:2014) Приложение ДА;</w:t>
            </w:r>
            <w:r>
              <w:rPr>
                <w:sz w:val="22"/>
              </w:rPr>
              <w:br/>
              <w:t>ГОСТ 33984.2-2016 (EN 81-20:2014) Приложение ДД.6;</w:t>
            </w:r>
            <w:r>
              <w:rPr>
                <w:sz w:val="22"/>
              </w:rPr>
              <w:br/>
              <w:t>ГОСТ 33984.2-2016 (EN 81-20:2014) Приложение ДД.2</w:t>
            </w:r>
          </w:p>
        </w:tc>
        <w:tc>
          <w:tcPr>
            <w:tcW w:w="730" w:type="pct"/>
            <w:vMerge/>
          </w:tcPr>
          <w:p w14:paraId="196BEDE1" w14:textId="77777777" w:rsidR="007E5DFB" w:rsidRDefault="007E5DFB"/>
        </w:tc>
        <w:tc>
          <w:tcPr>
            <w:tcW w:w="815" w:type="pct"/>
            <w:vMerge w:val="restart"/>
          </w:tcPr>
          <w:p w14:paraId="5C919C57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78C0BC9C" w14:textId="77777777">
        <w:tc>
          <w:tcPr>
            <w:tcW w:w="290" w:type="pct"/>
          </w:tcPr>
          <w:p w14:paraId="5F4C27D9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1.12**</w:t>
            </w:r>
          </w:p>
        </w:tc>
        <w:tc>
          <w:tcPr>
            <w:tcW w:w="680" w:type="pct"/>
            <w:vMerge/>
          </w:tcPr>
          <w:p w14:paraId="07A1A9F8" w14:textId="77777777" w:rsidR="007E5DFB" w:rsidRDefault="007E5DFB"/>
        </w:tc>
        <w:tc>
          <w:tcPr>
            <w:tcW w:w="530" w:type="pct"/>
            <w:vMerge w:val="restart"/>
          </w:tcPr>
          <w:p w14:paraId="6002456A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522DE7CC" w14:textId="77777777" w:rsidR="007E5DFB" w:rsidRDefault="00CB6619">
            <w:pPr>
              <w:ind w:left="-84" w:right="-84"/>
            </w:pPr>
            <w:r>
              <w:rPr>
                <w:sz w:val="22"/>
              </w:rPr>
              <w:t>Электрические установки и оборудование: - степень защиты; - выключатели, клеммы, кабели, оболочки.</w:t>
            </w:r>
          </w:p>
        </w:tc>
        <w:tc>
          <w:tcPr>
            <w:tcW w:w="1070" w:type="pct"/>
          </w:tcPr>
          <w:p w14:paraId="4622535A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18¹</w:t>
            </w:r>
          </w:p>
        </w:tc>
        <w:tc>
          <w:tcPr>
            <w:tcW w:w="730" w:type="pct"/>
            <w:vMerge/>
          </w:tcPr>
          <w:p w14:paraId="2DE48029" w14:textId="77777777" w:rsidR="007E5DFB" w:rsidRDefault="007E5DFB"/>
        </w:tc>
        <w:tc>
          <w:tcPr>
            <w:tcW w:w="815" w:type="pct"/>
          </w:tcPr>
          <w:p w14:paraId="32155DEB" w14:textId="77777777" w:rsidR="007E5DFB" w:rsidRDefault="007E5DFB">
            <w:pPr>
              <w:ind w:left="-84" w:right="-84"/>
            </w:pPr>
          </w:p>
        </w:tc>
      </w:tr>
      <w:tr w:rsidR="007E5DFB" w14:paraId="61F5BE65" w14:textId="77777777">
        <w:tc>
          <w:tcPr>
            <w:tcW w:w="290" w:type="pct"/>
          </w:tcPr>
          <w:p w14:paraId="1510AE6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1.13** ТР</w:t>
            </w:r>
          </w:p>
        </w:tc>
        <w:tc>
          <w:tcPr>
            <w:tcW w:w="680" w:type="pct"/>
            <w:vMerge/>
          </w:tcPr>
          <w:p w14:paraId="3BFE5C89" w14:textId="77777777" w:rsidR="007E5DFB" w:rsidRDefault="007E5DFB"/>
        </w:tc>
        <w:tc>
          <w:tcPr>
            <w:tcW w:w="530" w:type="pct"/>
            <w:vMerge/>
          </w:tcPr>
          <w:p w14:paraId="2830CE6F" w14:textId="77777777" w:rsidR="007E5DFB" w:rsidRDefault="007E5DFB"/>
        </w:tc>
        <w:tc>
          <w:tcPr>
            <w:tcW w:w="870" w:type="pct"/>
          </w:tcPr>
          <w:p w14:paraId="736C49E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Оборудование кабины, предназначенной для подключения к двухсторонней переговорной связи, при помощи которой пассажир может вызвать помощи извне: - визуально-измерительный контроль.</w:t>
            </w:r>
          </w:p>
        </w:tc>
        <w:tc>
          <w:tcPr>
            <w:tcW w:w="1070" w:type="pct"/>
          </w:tcPr>
          <w:p w14:paraId="1C5CB52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2B9E91E1" w14:textId="77777777" w:rsidR="007E5DFB" w:rsidRDefault="007E5DFB"/>
        </w:tc>
        <w:tc>
          <w:tcPr>
            <w:tcW w:w="815" w:type="pct"/>
            <w:vMerge w:val="restart"/>
          </w:tcPr>
          <w:p w14:paraId="7D4F301D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40AE481C" w14:textId="77777777">
        <w:tc>
          <w:tcPr>
            <w:tcW w:w="290" w:type="pct"/>
          </w:tcPr>
          <w:p w14:paraId="2B961E4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39137D3A" w14:textId="77777777" w:rsidR="007E5DFB" w:rsidRDefault="007E5DFB"/>
        </w:tc>
        <w:tc>
          <w:tcPr>
            <w:tcW w:w="530" w:type="pct"/>
            <w:vMerge/>
          </w:tcPr>
          <w:p w14:paraId="3BB7FD33" w14:textId="77777777" w:rsidR="007E5DFB" w:rsidRDefault="007E5DFB"/>
        </w:tc>
        <w:tc>
          <w:tcPr>
            <w:tcW w:w="870" w:type="pct"/>
          </w:tcPr>
          <w:p w14:paraId="1C79734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Защита электрических цепей от неисправностей; управление; приоритеты.</w:t>
            </w:r>
          </w:p>
        </w:tc>
        <w:tc>
          <w:tcPr>
            <w:tcW w:w="1070" w:type="pct"/>
          </w:tcPr>
          <w:p w14:paraId="7A485E41" w14:textId="77777777" w:rsidR="007E5DFB" w:rsidRDefault="00CB6619">
            <w:pPr>
              <w:ind w:left="-84" w:right="-84"/>
            </w:pPr>
            <w:r>
              <w:rPr>
                <w:sz w:val="22"/>
              </w:rPr>
              <w:t>EN 81-20:2020 п. 6 табл. 18, 6.3.12¹</w:t>
            </w:r>
          </w:p>
        </w:tc>
        <w:tc>
          <w:tcPr>
            <w:tcW w:w="730" w:type="pct"/>
            <w:vMerge/>
          </w:tcPr>
          <w:p w14:paraId="4554E04B" w14:textId="77777777" w:rsidR="007E5DFB" w:rsidRDefault="007E5DFB"/>
        </w:tc>
        <w:tc>
          <w:tcPr>
            <w:tcW w:w="815" w:type="pct"/>
          </w:tcPr>
          <w:p w14:paraId="642D80AD" w14:textId="77777777" w:rsidR="007E5DFB" w:rsidRDefault="007E5DFB">
            <w:pPr>
              <w:ind w:left="-84" w:right="-84"/>
            </w:pPr>
          </w:p>
        </w:tc>
      </w:tr>
      <w:tr w:rsidR="007E5DFB" w14:paraId="17CFC3B5" w14:textId="77777777">
        <w:tc>
          <w:tcPr>
            <w:tcW w:w="290" w:type="pct"/>
          </w:tcPr>
          <w:p w14:paraId="79113D26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1.14** ТР</w:t>
            </w:r>
          </w:p>
        </w:tc>
        <w:tc>
          <w:tcPr>
            <w:tcW w:w="680" w:type="pct"/>
            <w:vMerge/>
          </w:tcPr>
          <w:p w14:paraId="2563D8FC" w14:textId="77777777" w:rsidR="007E5DFB" w:rsidRDefault="007E5DFB"/>
        </w:tc>
        <w:tc>
          <w:tcPr>
            <w:tcW w:w="530" w:type="pct"/>
            <w:vMerge/>
          </w:tcPr>
          <w:p w14:paraId="028810E5" w14:textId="77777777" w:rsidR="007E5DFB" w:rsidRDefault="007E5DFB"/>
        </w:tc>
        <w:tc>
          <w:tcPr>
            <w:tcW w:w="870" w:type="pct"/>
          </w:tcPr>
          <w:p w14:paraId="38FCD06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средств, предотвращающих пуск перегруженной кабины в режиме нормальной работы: - визуально-измерительный контроль.</w:t>
            </w:r>
          </w:p>
        </w:tc>
        <w:tc>
          <w:tcPr>
            <w:tcW w:w="1070" w:type="pct"/>
          </w:tcPr>
          <w:p w14:paraId="55D39D2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3241495F" w14:textId="77777777" w:rsidR="007E5DFB" w:rsidRDefault="007E5DFB"/>
        </w:tc>
        <w:tc>
          <w:tcPr>
            <w:tcW w:w="815" w:type="pct"/>
            <w:vMerge w:val="restart"/>
          </w:tcPr>
          <w:p w14:paraId="0DA897AF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603D2B10" w14:textId="77777777">
        <w:tc>
          <w:tcPr>
            <w:tcW w:w="290" w:type="pct"/>
          </w:tcPr>
          <w:p w14:paraId="1893B3E6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75693A6B" w14:textId="77777777" w:rsidR="007E5DFB" w:rsidRDefault="007E5DFB"/>
        </w:tc>
        <w:tc>
          <w:tcPr>
            <w:tcW w:w="530" w:type="pct"/>
          </w:tcPr>
          <w:p w14:paraId="60F32018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870" w:type="pct"/>
          </w:tcPr>
          <w:p w14:paraId="6A23110F" w14:textId="77777777" w:rsidR="007E5DFB" w:rsidRDefault="00CB6619">
            <w:pPr>
              <w:ind w:left="-84" w:right="-84"/>
            </w:pPr>
            <w:r>
              <w:rPr>
                <w:sz w:val="22"/>
              </w:rPr>
              <w:t>Уровень звука в кабине лифта при установившемся движении</w:t>
            </w:r>
          </w:p>
        </w:tc>
        <w:tc>
          <w:tcPr>
            <w:tcW w:w="1070" w:type="pct"/>
          </w:tcPr>
          <w:p w14:paraId="5E524C35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МВИ.МН 340-2015</w:t>
            </w:r>
          </w:p>
        </w:tc>
        <w:tc>
          <w:tcPr>
            <w:tcW w:w="730" w:type="pct"/>
            <w:vMerge/>
          </w:tcPr>
          <w:p w14:paraId="16426C57" w14:textId="77777777" w:rsidR="007E5DFB" w:rsidRDefault="007E5DFB"/>
        </w:tc>
        <w:tc>
          <w:tcPr>
            <w:tcW w:w="815" w:type="pct"/>
          </w:tcPr>
          <w:p w14:paraId="0D430C57" w14:textId="77777777" w:rsidR="007E5DFB" w:rsidRDefault="007E5DFB">
            <w:pPr>
              <w:ind w:left="-84" w:right="-84"/>
            </w:pPr>
          </w:p>
        </w:tc>
      </w:tr>
      <w:tr w:rsidR="007E5DFB" w14:paraId="1089E05D" w14:textId="77777777">
        <w:tc>
          <w:tcPr>
            <w:tcW w:w="290" w:type="pct"/>
          </w:tcPr>
          <w:p w14:paraId="25A9ED44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1.15** ТР</w:t>
            </w:r>
          </w:p>
        </w:tc>
        <w:tc>
          <w:tcPr>
            <w:tcW w:w="680" w:type="pct"/>
            <w:vMerge/>
          </w:tcPr>
          <w:p w14:paraId="03000520" w14:textId="77777777" w:rsidR="007E5DFB" w:rsidRDefault="007E5DFB"/>
        </w:tc>
        <w:tc>
          <w:tcPr>
            <w:tcW w:w="530" w:type="pct"/>
          </w:tcPr>
          <w:p w14:paraId="32D151AD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23372468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Наличие средств, ограничивающих перемещение кабины за пределы крайних рабочих положений (этажных </w:t>
            </w:r>
            <w:r>
              <w:rPr>
                <w:sz w:val="22"/>
              </w:rPr>
              <w:lastRenderedPageBreak/>
              <w:t>площадок): - визуально-измерительный контроль.</w:t>
            </w:r>
          </w:p>
        </w:tc>
        <w:tc>
          <w:tcPr>
            <w:tcW w:w="1070" w:type="pct"/>
          </w:tcPr>
          <w:p w14:paraId="157C69FF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60FB28A9" w14:textId="77777777" w:rsidR="007E5DFB" w:rsidRDefault="007E5DFB"/>
        </w:tc>
        <w:tc>
          <w:tcPr>
            <w:tcW w:w="815" w:type="pct"/>
            <w:vMerge w:val="restart"/>
          </w:tcPr>
          <w:p w14:paraId="1E53D11C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5E9293E6" w14:textId="77777777">
        <w:tc>
          <w:tcPr>
            <w:tcW w:w="290" w:type="pct"/>
          </w:tcPr>
          <w:p w14:paraId="1471045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4EBF3133" w14:textId="77777777" w:rsidR="007E5DFB" w:rsidRDefault="007E5DFB"/>
        </w:tc>
        <w:tc>
          <w:tcPr>
            <w:tcW w:w="530" w:type="pct"/>
          </w:tcPr>
          <w:p w14:paraId="17CF5DF4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870" w:type="pct"/>
          </w:tcPr>
          <w:p w14:paraId="095406C0" w14:textId="77777777" w:rsidR="007E5DFB" w:rsidRDefault="00CB6619">
            <w:pPr>
              <w:ind w:left="-84" w:right="-84"/>
            </w:pPr>
            <w:r>
              <w:rPr>
                <w:sz w:val="22"/>
              </w:rPr>
              <w:t>Уровень звука в кабине при открывании и закрывании автоматических дверей</w:t>
            </w:r>
          </w:p>
        </w:tc>
        <w:tc>
          <w:tcPr>
            <w:tcW w:w="1070" w:type="pct"/>
          </w:tcPr>
          <w:p w14:paraId="7793B48F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МВИ.МН 341-2015</w:t>
            </w:r>
          </w:p>
        </w:tc>
        <w:tc>
          <w:tcPr>
            <w:tcW w:w="730" w:type="pct"/>
            <w:vMerge/>
          </w:tcPr>
          <w:p w14:paraId="7882D6B8" w14:textId="77777777" w:rsidR="007E5DFB" w:rsidRDefault="007E5DFB"/>
        </w:tc>
        <w:tc>
          <w:tcPr>
            <w:tcW w:w="815" w:type="pct"/>
          </w:tcPr>
          <w:p w14:paraId="4E744BF3" w14:textId="77777777" w:rsidR="007E5DFB" w:rsidRDefault="007E5DFB">
            <w:pPr>
              <w:ind w:left="-84" w:right="-84"/>
            </w:pPr>
          </w:p>
        </w:tc>
      </w:tr>
      <w:tr w:rsidR="007E5DFB" w14:paraId="4DF89970" w14:textId="77777777">
        <w:tc>
          <w:tcPr>
            <w:tcW w:w="290" w:type="pct"/>
          </w:tcPr>
          <w:p w14:paraId="3840CA9A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1.16** ТР</w:t>
            </w:r>
          </w:p>
        </w:tc>
        <w:tc>
          <w:tcPr>
            <w:tcW w:w="680" w:type="pct"/>
            <w:vMerge/>
          </w:tcPr>
          <w:p w14:paraId="28A94CF0" w14:textId="77777777" w:rsidR="007E5DFB" w:rsidRDefault="007E5DFB"/>
        </w:tc>
        <w:tc>
          <w:tcPr>
            <w:tcW w:w="530" w:type="pct"/>
          </w:tcPr>
          <w:p w14:paraId="01F9689C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28.22/38.000, 28.22/39.000, 28.22/40.000</w:t>
            </w:r>
          </w:p>
        </w:tc>
        <w:tc>
          <w:tcPr>
            <w:tcW w:w="870" w:type="pct"/>
          </w:tcPr>
          <w:p w14:paraId="582EDED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средств, ограничивающих величину превышения номинальной скорости кабины при движении вниз и вверх до пределов, снижающих опасность получения травм или поломки оборудования: - визуально-измерительный контроль; - проверка тормозной системы; - проверка функционирования устройства защиты от превышения скорости поднимающейся вверх кабины электрического лифта; - испытания ограничителя скорости.</w:t>
            </w:r>
          </w:p>
        </w:tc>
        <w:tc>
          <w:tcPr>
            <w:tcW w:w="1070" w:type="pct"/>
          </w:tcPr>
          <w:p w14:paraId="1927EAD3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ДБ.6;</w:t>
            </w:r>
            <w:r>
              <w:rPr>
                <w:sz w:val="22"/>
              </w:rPr>
              <w:br/>
              <w:t>ГОСТ 33984.2-2016 (EN 81-20:2014) Приложение ДБ.2;</w:t>
            </w:r>
            <w:r>
              <w:rPr>
                <w:sz w:val="22"/>
              </w:rPr>
              <w:br/>
              <w:t>ГОСТ 33984.2-2016 (EN 81-20:2014) Приложение ДА;</w:t>
            </w:r>
            <w:r>
              <w:rPr>
                <w:sz w:val="22"/>
              </w:rPr>
              <w:br/>
              <w:t>ГОСТ 33984.3-2017 (EN 81-50:2014) Приложение А.3</w:t>
            </w:r>
          </w:p>
        </w:tc>
        <w:tc>
          <w:tcPr>
            <w:tcW w:w="730" w:type="pct"/>
            <w:vMerge/>
          </w:tcPr>
          <w:p w14:paraId="2B686FC7" w14:textId="77777777" w:rsidR="007E5DFB" w:rsidRDefault="007E5DFB"/>
        </w:tc>
        <w:tc>
          <w:tcPr>
            <w:tcW w:w="815" w:type="pct"/>
            <w:vMerge w:val="restart"/>
          </w:tcPr>
          <w:p w14:paraId="6094F7F0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3DE46AA3" w14:textId="77777777">
        <w:tc>
          <w:tcPr>
            <w:tcW w:w="290" w:type="pct"/>
          </w:tcPr>
          <w:p w14:paraId="5523431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44D0B3CC" w14:textId="77777777" w:rsidR="007E5DFB" w:rsidRDefault="007E5DFB"/>
        </w:tc>
        <w:tc>
          <w:tcPr>
            <w:tcW w:w="530" w:type="pct"/>
          </w:tcPr>
          <w:p w14:paraId="158E8409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28.22/35.059</w:t>
            </w:r>
          </w:p>
        </w:tc>
        <w:tc>
          <w:tcPr>
            <w:tcW w:w="870" w:type="pct"/>
          </w:tcPr>
          <w:p w14:paraId="176C0877" w14:textId="77777777" w:rsidR="007E5DFB" w:rsidRDefault="00CB6619">
            <w:pPr>
              <w:ind w:left="-84" w:right="-84"/>
            </w:pPr>
            <w:r>
              <w:rPr>
                <w:sz w:val="22"/>
              </w:rPr>
              <w:t>Виброскорость пола кабины при установившемся движении лифта</w:t>
            </w:r>
          </w:p>
        </w:tc>
        <w:tc>
          <w:tcPr>
            <w:tcW w:w="1070" w:type="pct"/>
          </w:tcPr>
          <w:p w14:paraId="268D83BD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МВИ.МН 339-2015;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1E03C094" w14:textId="77777777" w:rsidR="007E5DFB" w:rsidRDefault="007E5DFB"/>
        </w:tc>
        <w:tc>
          <w:tcPr>
            <w:tcW w:w="815" w:type="pct"/>
          </w:tcPr>
          <w:p w14:paraId="10FFBC38" w14:textId="77777777" w:rsidR="007E5DFB" w:rsidRDefault="007E5DFB">
            <w:pPr>
              <w:ind w:left="-84" w:right="-84"/>
            </w:pPr>
          </w:p>
        </w:tc>
      </w:tr>
      <w:tr w:rsidR="007E5DFB" w14:paraId="4834D4FD" w14:textId="77777777">
        <w:tc>
          <w:tcPr>
            <w:tcW w:w="290" w:type="pct"/>
          </w:tcPr>
          <w:p w14:paraId="7EDBD53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1.17** ТР</w:t>
            </w:r>
          </w:p>
        </w:tc>
        <w:tc>
          <w:tcPr>
            <w:tcW w:w="680" w:type="pct"/>
            <w:vMerge/>
          </w:tcPr>
          <w:p w14:paraId="528E9ACE" w14:textId="77777777" w:rsidR="007E5DFB" w:rsidRDefault="007E5DFB"/>
        </w:tc>
        <w:tc>
          <w:tcPr>
            <w:tcW w:w="530" w:type="pct"/>
          </w:tcPr>
          <w:p w14:paraId="43D5C127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28.22/38.000, 28.22/39.000, 28.22/40.000</w:t>
            </w:r>
          </w:p>
        </w:tc>
        <w:tc>
          <w:tcPr>
            <w:tcW w:w="870" w:type="pct"/>
          </w:tcPr>
          <w:p w14:paraId="7A5FD9B8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Ловители и буфера при их срабатывании должны обеспечивать замедление движения кабины с целью снижения опасности получения травм или </w:t>
            </w:r>
            <w:r>
              <w:rPr>
                <w:sz w:val="22"/>
              </w:rPr>
              <w:lastRenderedPageBreak/>
              <w:t>поломки оборудования: - визуально-измерительный контроль; - определение ускорения (замедления), кабины при эксплуатационных режимах и при экстренном торможении; - определение замедления при посадке на буфер; - испытания ловителей; - испытания буферов.</w:t>
            </w:r>
          </w:p>
        </w:tc>
        <w:tc>
          <w:tcPr>
            <w:tcW w:w="1070" w:type="pct"/>
          </w:tcPr>
          <w:p w14:paraId="4A305EE8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33984.2-2016 (EN 81-20:2014) Приложение ДА;</w:t>
            </w:r>
            <w:r>
              <w:rPr>
                <w:sz w:val="22"/>
              </w:rPr>
              <w:br/>
              <w:t>ГОСТ 33984.2-2016 (EN 81-20:2014) Приложение ДБ.1;</w:t>
            </w:r>
            <w:r>
              <w:rPr>
                <w:sz w:val="22"/>
              </w:rPr>
              <w:br/>
              <w:t>ГОСТ 33984.2-2016 (EN 81-20:2014) Приложение ДБ.4;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33984.3-2017 (EN 81-50:2014) Приложение А.4;</w:t>
            </w:r>
            <w:r>
              <w:rPr>
                <w:sz w:val="22"/>
              </w:rPr>
              <w:br/>
              <w:t>ГОСТ 33984.3-2017 (EN 81-50:2014) Приложение А.2</w:t>
            </w:r>
          </w:p>
        </w:tc>
        <w:tc>
          <w:tcPr>
            <w:tcW w:w="730" w:type="pct"/>
            <w:vMerge/>
          </w:tcPr>
          <w:p w14:paraId="3CB5B5E2" w14:textId="77777777" w:rsidR="007E5DFB" w:rsidRDefault="007E5DFB"/>
        </w:tc>
        <w:tc>
          <w:tcPr>
            <w:tcW w:w="815" w:type="pct"/>
            <w:vMerge w:val="restart"/>
          </w:tcPr>
          <w:p w14:paraId="220F8382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52F26996" w14:textId="77777777">
        <w:tc>
          <w:tcPr>
            <w:tcW w:w="290" w:type="pct"/>
          </w:tcPr>
          <w:p w14:paraId="2DDBC1AE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62A20CE5" w14:textId="77777777" w:rsidR="007E5DFB" w:rsidRDefault="007E5DFB"/>
        </w:tc>
        <w:tc>
          <w:tcPr>
            <w:tcW w:w="530" w:type="pct"/>
          </w:tcPr>
          <w:p w14:paraId="7DD5A17A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28.22/36.100</w:t>
            </w:r>
          </w:p>
        </w:tc>
        <w:tc>
          <w:tcPr>
            <w:tcW w:w="870" w:type="pct"/>
          </w:tcPr>
          <w:p w14:paraId="07A0C1EE" w14:textId="77777777" w:rsidR="007E5DFB" w:rsidRDefault="00CB6619">
            <w:pPr>
              <w:ind w:left="-84" w:right="-84"/>
            </w:pPr>
            <w:r>
              <w:rPr>
                <w:sz w:val="22"/>
              </w:rPr>
              <w:t>Средняя наработка на отказ</w:t>
            </w:r>
          </w:p>
        </w:tc>
        <w:tc>
          <w:tcPr>
            <w:tcW w:w="1070" w:type="pct"/>
          </w:tcPr>
          <w:p w14:paraId="3D3C7DA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22011-95 п.7;</w:t>
            </w:r>
            <w:r>
              <w:rPr>
                <w:sz w:val="22"/>
              </w:rPr>
              <w:br/>
              <w:t>ГОСТ Р 59155-2020 п.7</w:t>
            </w:r>
          </w:p>
        </w:tc>
        <w:tc>
          <w:tcPr>
            <w:tcW w:w="730" w:type="pct"/>
            <w:vMerge/>
          </w:tcPr>
          <w:p w14:paraId="54AC9634" w14:textId="77777777" w:rsidR="007E5DFB" w:rsidRDefault="007E5DFB"/>
        </w:tc>
        <w:tc>
          <w:tcPr>
            <w:tcW w:w="815" w:type="pct"/>
          </w:tcPr>
          <w:p w14:paraId="7C0B275F" w14:textId="77777777" w:rsidR="007E5DFB" w:rsidRDefault="007E5DFB">
            <w:pPr>
              <w:ind w:left="-84" w:right="-84"/>
            </w:pPr>
          </w:p>
        </w:tc>
      </w:tr>
      <w:tr w:rsidR="007E5DFB" w14:paraId="3ABD0000" w14:textId="77777777">
        <w:tc>
          <w:tcPr>
            <w:tcW w:w="290" w:type="pct"/>
          </w:tcPr>
          <w:p w14:paraId="38C985EC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1.18** ТР</w:t>
            </w:r>
          </w:p>
        </w:tc>
        <w:tc>
          <w:tcPr>
            <w:tcW w:w="680" w:type="pct"/>
            <w:vMerge/>
          </w:tcPr>
          <w:p w14:paraId="26236DD3" w14:textId="77777777" w:rsidR="007E5DFB" w:rsidRDefault="007E5DFB"/>
        </w:tc>
        <w:tc>
          <w:tcPr>
            <w:tcW w:w="530" w:type="pct"/>
          </w:tcPr>
          <w:p w14:paraId="38390F3F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000AA45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Обеспечение воздухообмена в кабине, предназначенной для перемещения людей: - визуально-измерительный контроль.</w:t>
            </w:r>
          </w:p>
        </w:tc>
        <w:tc>
          <w:tcPr>
            <w:tcW w:w="1070" w:type="pct"/>
          </w:tcPr>
          <w:p w14:paraId="334EE61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74DD9CFA" w14:textId="77777777" w:rsidR="007E5DFB" w:rsidRDefault="007E5DFB"/>
        </w:tc>
        <w:tc>
          <w:tcPr>
            <w:tcW w:w="815" w:type="pct"/>
            <w:vMerge w:val="restart"/>
          </w:tcPr>
          <w:p w14:paraId="74DC1921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0BAD7FC2" w14:textId="77777777">
        <w:tc>
          <w:tcPr>
            <w:tcW w:w="290" w:type="pct"/>
          </w:tcPr>
          <w:p w14:paraId="7FB5C0F6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7AB889B6" w14:textId="77777777" w:rsidR="007E5DFB" w:rsidRDefault="007E5DFB"/>
        </w:tc>
        <w:tc>
          <w:tcPr>
            <w:tcW w:w="530" w:type="pct"/>
          </w:tcPr>
          <w:p w14:paraId="1487FE23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870" w:type="pct"/>
          </w:tcPr>
          <w:p w14:paraId="402D314C" w14:textId="77777777" w:rsidR="007E5DFB" w:rsidRDefault="00CB6619">
            <w:pPr>
              <w:ind w:left="-84" w:right="-84"/>
            </w:pPr>
            <w:r>
              <w:rPr>
                <w:sz w:val="22"/>
              </w:rPr>
              <w:t>Энергопотребление лифтов. Определение класса энергетической эффективности.</w:t>
            </w:r>
          </w:p>
        </w:tc>
        <w:tc>
          <w:tcPr>
            <w:tcW w:w="1070" w:type="pct"/>
          </w:tcPr>
          <w:p w14:paraId="20C90D5F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Р 56420.1-2015 (ИСО 25745-1:2012)¹;</w:t>
            </w:r>
            <w:r>
              <w:rPr>
                <w:sz w:val="22"/>
              </w:rPr>
              <w:br/>
              <w:t>ГОСТ Р 56420.2-2015 (ИСО 25745-2:2015)¹</w:t>
            </w:r>
          </w:p>
        </w:tc>
        <w:tc>
          <w:tcPr>
            <w:tcW w:w="730" w:type="pct"/>
            <w:vMerge/>
          </w:tcPr>
          <w:p w14:paraId="5C12CA67" w14:textId="77777777" w:rsidR="007E5DFB" w:rsidRDefault="007E5DFB"/>
        </w:tc>
        <w:tc>
          <w:tcPr>
            <w:tcW w:w="815" w:type="pct"/>
          </w:tcPr>
          <w:p w14:paraId="57EBC9E7" w14:textId="77777777" w:rsidR="007E5DFB" w:rsidRDefault="007E5DFB">
            <w:pPr>
              <w:ind w:left="-84" w:right="-84"/>
            </w:pPr>
          </w:p>
        </w:tc>
      </w:tr>
      <w:tr w:rsidR="007E5DFB" w14:paraId="5362B237" w14:textId="77777777">
        <w:tc>
          <w:tcPr>
            <w:tcW w:w="290" w:type="pct"/>
          </w:tcPr>
          <w:p w14:paraId="1A0AEAFA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1.19** ТР</w:t>
            </w:r>
          </w:p>
        </w:tc>
        <w:tc>
          <w:tcPr>
            <w:tcW w:w="680" w:type="pct"/>
            <w:vMerge/>
          </w:tcPr>
          <w:p w14:paraId="2FE546D2" w14:textId="77777777" w:rsidR="007E5DFB" w:rsidRDefault="007E5DFB"/>
        </w:tc>
        <w:tc>
          <w:tcPr>
            <w:tcW w:w="530" w:type="pct"/>
            <w:vMerge w:val="restart"/>
          </w:tcPr>
          <w:p w14:paraId="09DAC381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288ADDD8" w14:textId="77777777" w:rsidR="007E5DFB" w:rsidRDefault="00CB6619">
            <w:pPr>
              <w:ind w:left="-84" w:right="-84"/>
            </w:pPr>
            <w:r>
              <w:rPr>
                <w:sz w:val="22"/>
              </w:rPr>
              <w:t>Размеры и расположение рабочих зон для обслуживания оборудования должны быть достаточны для обеспечения безопасного выполнения работ: - визуально-измерительный контроль.</w:t>
            </w:r>
          </w:p>
        </w:tc>
        <w:tc>
          <w:tcPr>
            <w:tcW w:w="1070" w:type="pct"/>
            <w:vMerge w:val="restart"/>
          </w:tcPr>
          <w:p w14:paraId="726D60DC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33984.2-2016 (EN 81-20:2014) Приложение ДА</w:t>
            </w:r>
          </w:p>
        </w:tc>
        <w:tc>
          <w:tcPr>
            <w:tcW w:w="730" w:type="pct"/>
            <w:vMerge/>
          </w:tcPr>
          <w:p w14:paraId="6929DD5E" w14:textId="77777777" w:rsidR="007E5DFB" w:rsidRDefault="007E5DFB"/>
        </w:tc>
        <w:tc>
          <w:tcPr>
            <w:tcW w:w="815" w:type="pct"/>
            <w:vMerge w:val="restart"/>
          </w:tcPr>
          <w:p w14:paraId="061E4C53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7E5DFB" w14:paraId="45D972DE" w14:textId="77777777">
        <w:tc>
          <w:tcPr>
            <w:tcW w:w="290" w:type="pct"/>
          </w:tcPr>
          <w:p w14:paraId="0C5BCC5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1.20** ТР</w:t>
            </w:r>
          </w:p>
        </w:tc>
        <w:tc>
          <w:tcPr>
            <w:tcW w:w="680" w:type="pct"/>
            <w:vMerge/>
          </w:tcPr>
          <w:p w14:paraId="38B9D4DB" w14:textId="77777777" w:rsidR="007E5DFB" w:rsidRDefault="007E5DFB"/>
        </w:tc>
        <w:tc>
          <w:tcPr>
            <w:tcW w:w="530" w:type="pct"/>
            <w:vMerge/>
          </w:tcPr>
          <w:p w14:paraId="4C27AD73" w14:textId="77777777" w:rsidR="007E5DFB" w:rsidRDefault="007E5DFB"/>
        </w:tc>
        <w:tc>
          <w:tcPr>
            <w:tcW w:w="870" w:type="pct"/>
          </w:tcPr>
          <w:p w14:paraId="2935F117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Наличие безопасного доступа персонала к лифтовому </w:t>
            </w:r>
            <w:r>
              <w:rPr>
                <w:sz w:val="22"/>
              </w:rPr>
              <w:lastRenderedPageBreak/>
              <w:t>оборудованию: - визуально-измерительный контроль.</w:t>
            </w:r>
          </w:p>
        </w:tc>
        <w:tc>
          <w:tcPr>
            <w:tcW w:w="1070" w:type="pct"/>
            <w:vMerge/>
          </w:tcPr>
          <w:p w14:paraId="156ED0CE" w14:textId="77777777" w:rsidR="007E5DFB" w:rsidRDefault="007E5DFB"/>
        </w:tc>
        <w:tc>
          <w:tcPr>
            <w:tcW w:w="730" w:type="pct"/>
            <w:vMerge/>
          </w:tcPr>
          <w:p w14:paraId="574D3352" w14:textId="77777777" w:rsidR="007E5DFB" w:rsidRDefault="007E5DFB"/>
        </w:tc>
        <w:tc>
          <w:tcPr>
            <w:tcW w:w="815" w:type="pct"/>
            <w:vMerge/>
          </w:tcPr>
          <w:p w14:paraId="47B6AB61" w14:textId="77777777" w:rsidR="007E5DFB" w:rsidRDefault="007E5DFB"/>
        </w:tc>
      </w:tr>
      <w:tr w:rsidR="007E5DFB" w14:paraId="34E03A0B" w14:textId="77777777">
        <w:tc>
          <w:tcPr>
            <w:tcW w:w="290" w:type="pct"/>
          </w:tcPr>
          <w:p w14:paraId="4218853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1.21** ТР</w:t>
            </w:r>
          </w:p>
        </w:tc>
        <w:tc>
          <w:tcPr>
            <w:tcW w:w="680" w:type="pct"/>
            <w:vMerge/>
          </w:tcPr>
          <w:p w14:paraId="41BA7AC6" w14:textId="77777777" w:rsidR="007E5DFB" w:rsidRDefault="007E5DFB"/>
        </w:tc>
        <w:tc>
          <w:tcPr>
            <w:tcW w:w="530" w:type="pct"/>
            <w:vMerge/>
          </w:tcPr>
          <w:p w14:paraId="2A04CCD5" w14:textId="77777777" w:rsidR="007E5DFB" w:rsidRDefault="007E5DFB"/>
        </w:tc>
        <w:tc>
          <w:tcPr>
            <w:tcW w:w="870" w:type="pct"/>
          </w:tcPr>
          <w:p w14:paraId="1532C51F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безопасного входа персонала на рабочую площадку в шахте и (или) крышку кабины и выход с нее: - визуально-измерительный контроль.</w:t>
            </w:r>
          </w:p>
        </w:tc>
        <w:tc>
          <w:tcPr>
            <w:tcW w:w="1070" w:type="pct"/>
            <w:vMerge/>
          </w:tcPr>
          <w:p w14:paraId="57C10383" w14:textId="77777777" w:rsidR="007E5DFB" w:rsidRDefault="007E5DFB"/>
        </w:tc>
        <w:tc>
          <w:tcPr>
            <w:tcW w:w="730" w:type="pct"/>
            <w:vMerge/>
          </w:tcPr>
          <w:p w14:paraId="22B09CD9" w14:textId="77777777" w:rsidR="007E5DFB" w:rsidRDefault="007E5DFB"/>
        </w:tc>
        <w:tc>
          <w:tcPr>
            <w:tcW w:w="815" w:type="pct"/>
            <w:vMerge/>
          </w:tcPr>
          <w:p w14:paraId="6C7DE5A7" w14:textId="77777777" w:rsidR="007E5DFB" w:rsidRDefault="007E5DFB"/>
        </w:tc>
      </w:tr>
      <w:tr w:rsidR="007E5DFB" w14:paraId="14DFEF2E" w14:textId="77777777">
        <w:tc>
          <w:tcPr>
            <w:tcW w:w="290" w:type="pct"/>
          </w:tcPr>
          <w:p w14:paraId="191F93F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1.22** ТР</w:t>
            </w:r>
          </w:p>
        </w:tc>
        <w:tc>
          <w:tcPr>
            <w:tcW w:w="680" w:type="pct"/>
            <w:vMerge/>
          </w:tcPr>
          <w:p w14:paraId="6B7B0CCA" w14:textId="77777777" w:rsidR="007E5DFB" w:rsidRDefault="007E5DFB"/>
        </w:tc>
        <w:tc>
          <w:tcPr>
            <w:tcW w:w="530" w:type="pct"/>
            <w:vMerge/>
          </w:tcPr>
          <w:p w14:paraId="6AA6A0D5" w14:textId="77777777" w:rsidR="007E5DFB" w:rsidRDefault="007E5DFB"/>
        </w:tc>
        <w:tc>
          <w:tcPr>
            <w:tcW w:w="870" w:type="pct"/>
          </w:tcPr>
          <w:p w14:paraId="15750A89" w14:textId="77777777" w:rsidR="007E5DFB" w:rsidRDefault="00CB6619">
            <w:pPr>
              <w:ind w:left="-84" w:right="-84"/>
            </w:pPr>
            <w:r>
              <w:rPr>
                <w:sz w:val="22"/>
              </w:rPr>
              <w:t>Рабочая площадка и (или) крыша кабины (при необходимости размещения персонала) должна выдерживать нагрузки от находящегося на ней персонала: - визуально-измерительный контроль.</w:t>
            </w:r>
          </w:p>
        </w:tc>
        <w:tc>
          <w:tcPr>
            <w:tcW w:w="1070" w:type="pct"/>
            <w:vMerge/>
          </w:tcPr>
          <w:p w14:paraId="4621E69C" w14:textId="77777777" w:rsidR="007E5DFB" w:rsidRDefault="007E5DFB"/>
        </w:tc>
        <w:tc>
          <w:tcPr>
            <w:tcW w:w="730" w:type="pct"/>
            <w:vMerge/>
          </w:tcPr>
          <w:p w14:paraId="1D98DB65" w14:textId="77777777" w:rsidR="007E5DFB" w:rsidRDefault="007E5DFB"/>
        </w:tc>
        <w:tc>
          <w:tcPr>
            <w:tcW w:w="815" w:type="pct"/>
            <w:vMerge/>
          </w:tcPr>
          <w:p w14:paraId="0C257AAD" w14:textId="77777777" w:rsidR="007E5DFB" w:rsidRDefault="007E5DFB"/>
        </w:tc>
      </w:tr>
      <w:tr w:rsidR="007E5DFB" w14:paraId="06A50BC9" w14:textId="77777777">
        <w:tc>
          <w:tcPr>
            <w:tcW w:w="290" w:type="pct"/>
          </w:tcPr>
          <w:p w14:paraId="6DE7714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1.23** ТР</w:t>
            </w:r>
          </w:p>
        </w:tc>
        <w:tc>
          <w:tcPr>
            <w:tcW w:w="680" w:type="pct"/>
            <w:vMerge/>
          </w:tcPr>
          <w:p w14:paraId="62F0B7A2" w14:textId="77777777" w:rsidR="007E5DFB" w:rsidRDefault="007E5DFB"/>
        </w:tc>
        <w:tc>
          <w:tcPr>
            <w:tcW w:w="530" w:type="pct"/>
            <w:vMerge/>
          </w:tcPr>
          <w:p w14:paraId="47C1A6C8" w14:textId="77777777" w:rsidR="007E5DFB" w:rsidRDefault="007E5DFB"/>
        </w:tc>
        <w:tc>
          <w:tcPr>
            <w:tcW w:w="870" w:type="pct"/>
          </w:tcPr>
          <w:p w14:paraId="6B2813D5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средств и мер, снижающих риск падения персонала с рабочей площадки, находящейся в шахте, и (или) с крыши кабины: - визуально-измерительный контроль.</w:t>
            </w:r>
          </w:p>
        </w:tc>
        <w:tc>
          <w:tcPr>
            <w:tcW w:w="1070" w:type="pct"/>
            <w:vMerge/>
          </w:tcPr>
          <w:p w14:paraId="7B8DAFA9" w14:textId="77777777" w:rsidR="007E5DFB" w:rsidRDefault="007E5DFB"/>
        </w:tc>
        <w:tc>
          <w:tcPr>
            <w:tcW w:w="730" w:type="pct"/>
            <w:vMerge/>
          </w:tcPr>
          <w:p w14:paraId="0598EC25" w14:textId="77777777" w:rsidR="007E5DFB" w:rsidRDefault="007E5DFB"/>
        </w:tc>
        <w:tc>
          <w:tcPr>
            <w:tcW w:w="815" w:type="pct"/>
            <w:vMerge/>
          </w:tcPr>
          <w:p w14:paraId="56A803C2" w14:textId="77777777" w:rsidR="007E5DFB" w:rsidRDefault="007E5DFB"/>
        </w:tc>
      </w:tr>
      <w:tr w:rsidR="007E5DFB" w14:paraId="0DCE6157" w14:textId="77777777">
        <w:tc>
          <w:tcPr>
            <w:tcW w:w="290" w:type="pct"/>
          </w:tcPr>
          <w:p w14:paraId="04C1DD7D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1.24** ТР</w:t>
            </w:r>
          </w:p>
        </w:tc>
        <w:tc>
          <w:tcPr>
            <w:tcW w:w="680" w:type="pct"/>
            <w:vMerge/>
          </w:tcPr>
          <w:p w14:paraId="1C5AB21E" w14:textId="77777777" w:rsidR="007E5DFB" w:rsidRDefault="007E5DFB"/>
        </w:tc>
        <w:tc>
          <w:tcPr>
            <w:tcW w:w="530" w:type="pct"/>
            <w:vMerge/>
          </w:tcPr>
          <w:p w14:paraId="5E6FFB18" w14:textId="77777777" w:rsidR="007E5DFB" w:rsidRDefault="007E5DFB"/>
        </w:tc>
        <w:tc>
          <w:tcPr>
            <w:tcW w:w="870" w:type="pct"/>
          </w:tcPr>
          <w:p w14:paraId="0900AB87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Наличие средств для остановки и управления движением кабины персоналом при проведении технического обслуживания. Указанные средства должны быть недоступны для пользователей и посторонних лиц: - </w:t>
            </w:r>
            <w:r>
              <w:rPr>
                <w:sz w:val="22"/>
              </w:rPr>
              <w:lastRenderedPageBreak/>
              <w:t>визуально-измерительный контроль.</w:t>
            </w:r>
          </w:p>
        </w:tc>
        <w:tc>
          <w:tcPr>
            <w:tcW w:w="1070" w:type="pct"/>
            <w:vMerge/>
          </w:tcPr>
          <w:p w14:paraId="79C10B6B" w14:textId="77777777" w:rsidR="007E5DFB" w:rsidRDefault="007E5DFB"/>
        </w:tc>
        <w:tc>
          <w:tcPr>
            <w:tcW w:w="730" w:type="pct"/>
            <w:vMerge/>
          </w:tcPr>
          <w:p w14:paraId="7DDFFC9B" w14:textId="77777777" w:rsidR="007E5DFB" w:rsidRDefault="007E5DFB"/>
        </w:tc>
        <w:tc>
          <w:tcPr>
            <w:tcW w:w="815" w:type="pct"/>
            <w:vMerge/>
          </w:tcPr>
          <w:p w14:paraId="14EAC684" w14:textId="77777777" w:rsidR="007E5DFB" w:rsidRDefault="007E5DFB"/>
        </w:tc>
      </w:tr>
      <w:tr w:rsidR="007E5DFB" w14:paraId="77DCF06F" w14:textId="77777777">
        <w:tc>
          <w:tcPr>
            <w:tcW w:w="290" w:type="pct"/>
          </w:tcPr>
          <w:p w14:paraId="4179009A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1.25** ТР</w:t>
            </w:r>
          </w:p>
        </w:tc>
        <w:tc>
          <w:tcPr>
            <w:tcW w:w="680" w:type="pct"/>
            <w:vMerge/>
          </w:tcPr>
          <w:p w14:paraId="5A18DE0C" w14:textId="77777777" w:rsidR="007E5DFB" w:rsidRDefault="007E5DFB"/>
        </w:tc>
        <w:tc>
          <w:tcPr>
            <w:tcW w:w="530" w:type="pct"/>
            <w:vMerge/>
          </w:tcPr>
          <w:p w14:paraId="070B64DB" w14:textId="77777777" w:rsidR="007E5DFB" w:rsidRDefault="007E5DFB"/>
        </w:tc>
        <w:tc>
          <w:tcPr>
            <w:tcW w:w="870" w:type="pct"/>
          </w:tcPr>
          <w:p w14:paraId="5B28C7A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мер и (или) средств по предотвращению травмирования персонала элементами лифтового оборудования: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46801DF2" w14:textId="77777777" w:rsidR="007E5DFB" w:rsidRDefault="007E5DFB"/>
        </w:tc>
        <w:tc>
          <w:tcPr>
            <w:tcW w:w="730" w:type="pct"/>
            <w:vMerge/>
          </w:tcPr>
          <w:p w14:paraId="3C09A34F" w14:textId="77777777" w:rsidR="007E5DFB" w:rsidRDefault="007E5DFB"/>
        </w:tc>
        <w:tc>
          <w:tcPr>
            <w:tcW w:w="815" w:type="pct"/>
            <w:vMerge/>
          </w:tcPr>
          <w:p w14:paraId="58CAD1BC" w14:textId="77777777" w:rsidR="007E5DFB" w:rsidRDefault="007E5DFB"/>
        </w:tc>
      </w:tr>
      <w:tr w:rsidR="007E5DFB" w14:paraId="52CFBEEF" w14:textId="77777777">
        <w:tc>
          <w:tcPr>
            <w:tcW w:w="290" w:type="pct"/>
          </w:tcPr>
          <w:p w14:paraId="7200DC0A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1.26** ТР</w:t>
            </w:r>
          </w:p>
        </w:tc>
        <w:tc>
          <w:tcPr>
            <w:tcW w:w="680" w:type="pct"/>
            <w:vMerge/>
          </w:tcPr>
          <w:p w14:paraId="26066671" w14:textId="77777777" w:rsidR="007E5DFB" w:rsidRDefault="007E5DFB"/>
        </w:tc>
        <w:tc>
          <w:tcPr>
            <w:tcW w:w="530" w:type="pct"/>
            <w:vMerge/>
          </w:tcPr>
          <w:p w14:paraId="5E94CBCD" w14:textId="77777777" w:rsidR="007E5DFB" w:rsidRDefault="007E5DFB"/>
        </w:tc>
        <w:tc>
          <w:tcPr>
            <w:tcW w:w="870" w:type="pct"/>
          </w:tcPr>
          <w:p w14:paraId="0D5B4DA5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средств для создания уровня освещенности зон обслуживания, достаточного для безопасного проведения работ персоналом: - визуально-измерительный контроль.</w:t>
            </w:r>
          </w:p>
        </w:tc>
        <w:tc>
          <w:tcPr>
            <w:tcW w:w="1070" w:type="pct"/>
            <w:vMerge/>
          </w:tcPr>
          <w:p w14:paraId="02BE6213" w14:textId="77777777" w:rsidR="007E5DFB" w:rsidRDefault="007E5DFB"/>
        </w:tc>
        <w:tc>
          <w:tcPr>
            <w:tcW w:w="730" w:type="pct"/>
            <w:vMerge/>
          </w:tcPr>
          <w:p w14:paraId="5CC5300B" w14:textId="77777777" w:rsidR="007E5DFB" w:rsidRDefault="007E5DFB"/>
        </w:tc>
        <w:tc>
          <w:tcPr>
            <w:tcW w:w="815" w:type="pct"/>
            <w:vMerge/>
          </w:tcPr>
          <w:p w14:paraId="13D0F83C" w14:textId="77777777" w:rsidR="007E5DFB" w:rsidRDefault="007E5DFB"/>
        </w:tc>
      </w:tr>
      <w:tr w:rsidR="007E5DFB" w14:paraId="25CD8959" w14:textId="77777777">
        <w:tc>
          <w:tcPr>
            <w:tcW w:w="290" w:type="pct"/>
          </w:tcPr>
          <w:p w14:paraId="06DCA5F4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1.27** ТР</w:t>
            </w:r>
          </w:p>
        </w:tc>
        <w:tc>
          <w:tcPr>
            <w:tcW w:w="680" w:type="pct"/>
            <w:vMerge/>
          </w:tcPr>
          <w:p w14:paraId="59D72DEC" w14:textId="77777777" w:rsidR="007E5DFB" w:rsidRDefault="007E5DFB"/>
        </w:tc>
        <w:tc>
          <w:tcPr>
            <w:tcW w:w="530" w:type="pct"/>
            <w:vMerge/>
          </w:tcPr>
          <w:p w14:paraId="2F099DFD" w14:textId="77777777" w:rsidR="007E5DFB" w:rsidRDefault="007E5DFB"/>
        </w:tc>
        <w:tc>
          <w:tcPr>
            <w:tcW w:w="870" w:type="pct"/>
          </w:tcPr>
          <w:p w14:paraId="1EFEB1ED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лифта: - визуально-измерительный контроль.</w:t>
            </w:r>
          </w:p>
        </w:tc>
        <w:tc>
          <w:tcPr>
            <w:tcW w:w="1070" w:type="pct"/>
            <w:vMerge/>
          </w:tcPr>
          <w:p w14:paraId="2BFCA1B9" w14:textId="77777777" w:rsidR="007E5DFB" w:rsidRDefault="007E5DFB"/>
        </w:tc>
        <w:tc>
          <w:tcPr>
            <w:tcW w:w="730" w:type="pct"/>
            <w:vMerge/>
          </w:tcPr>
          <w:p w14:paraId="15D4FAC5" w14:textId="77777777" w:rsidR="007E5DFB" w:rsidRDefault="007E5DFB"/>
        </w:tc>
        <w:tc>
          <w:tcPr>
            <w:tcW w:w="815" w:type="pct"/>
            <w:vMerge/>
          </w:tcPr>
          <w:p w14:paraId="26A512C3" w14:textId="77777777" w:rsidR="007E5DFB" w:rsidRDefault="007E5DFB"/>
        </w:tc>
      </w:tr>
      <w:tr w:rsidR="007E5DFB" w14:paraId="3AAD34C1" w14:textId="77777777">
        <w:tc>
          <w:tcPr>
            <w:tcW w:w="290" w:type="pct"/>
          </w:tcPr>
          <w:p w14:paraId="591AF23F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1.28** ТР</w:t>
            </w:r>
          </w:p>
        </w:tc>
        <w:tc>
          <w:tcPr>
            <w:tcW w:w="680" w:type="pct"/>
            <w:vMerge/>
          </w:tcPr>
          <w:p w14:paraId="79CC4FB2" w14:textId="77777777" w:rsidR="007E5DFB" w:rsidRDefault="007E5DFB"/>
        </w:tc>
        <w:tc>
          <w:tcPr>
            <w:tcW w:w="530" w:type="pct"/>
            <w:vMerge/>
          </w:tcPr>
          <w:p w14:paraId="2E1A66B0" w14:textId="77777777" w:rsidR="007E5DFB" w:rsidRDefault="007E5DFB"/>
        </w:tc>
        <w:tc>
          <w:tcPr>
            <w:tcW w:w="870" w:type="pct"/>
          </w:tcPr>
          <w:p w14:paraId="45E22DB4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Наличие мер, обеспечивающих возможность пассажирам безопасно покинуть кабину при </w:t>
            </w:r>
            <w:r>
              <w:rPr>
                <w:sz w:val="22"/>
              </w:rPr>
              <w:lastRenderedPageBreak/>
              <w:t>возникновении пожарной опасности в здании (сооружении): - визуально-измерительный контроль.</w:t>
            </w:r>
          </w:p>
        </w:tc>
        <w:tc>
          <w:tcPr>
            <w:tcW w:w="1070" w:type="pct"/>
            <w:vMerge/>
          </w:tcPr>
          <w:p w14:paraId="11001BF9" w14:textId="77777777" w:rsidR="007E5DFB" w:rsidRDefault="007E5DFB"/>
        </w:tc>
        <w:tc>
          <w:tcPr>
            <w:tcW w:w="730" w:type="pct"/>
            <w:vMerge/>
          </w:tcPr>
          <w:p w14:paraId="4C3DE12B" w14:textId="77777777" w:rsidR="007E5DFB" w:rsidRDefault="007E5DFB"/>
        </w:tc>
        <w:tc>
          <w:tcPr>
            <w:tcW w:w="815" w:type="pct"/>
            <w:vMerge/>
          </w:tcPr>
          <w:p w14:paraId="7CF413EC" w14:textId="77777777" w:rsidR="007E5DFB" w:rsidRDefault="007E5DFB"/>
        </w:tc>
      </w:tr>
      <w:tr w:rsidR="007E5DFB" w14:paraId="4B4B67F4" w14:textId="77777777">
        <w:tc>
          <w:tcPr>
            <w:tcW w:w="290" w:type="pct"/>
          </w:tcPr>
          <w:p w14:paraId="21CD98DF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1.29** ТР</w:t>
            </w:r>
          </w:p>
        </w:tc>
        <w:tc>
          <w:tcPr>
            <w:tcW w:w="680" w:type="pct"/>
            <w:vMerge/>
          </w:tcPr>
          <w:p w14:paraId="676E64CC" w14:textId="77777777" w:rsidR="007E5DFB" w:rsidRDefault="007E5DFB"/>
        </w:tc>
        <w:tc>
          <w:tcPr>
            <w:tcW w:w="530" w:type="pct"/>
            <w:vMerge/>
          </w:tcPr>
          <w:p w14:paraId="111DD262" w14:textId="77777777" w:rsidR="007E5DFB" w:rsidRDefault="007E5DFB"/>
        </w:tc>
        <w:tc>
          <w:tcPr>
            <w:tcW w:w="870" w:type="pct"/>
          </w:tcPr>
          <w:p w14:paraId="401CBF23" w14:textId="77777777" w:rsidR="007E5DFB" w:rsidRDefault="00CB6619">
            <w:pPr>
              <w:ind w:left="-84" w:right="-84"/>
            </w:pPr>
            <w:r>
              <w:rPr>
                <w:sz w:val="22"/>
              </w:rPr>
              <w:t>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кресле-коляске: - визуально-измерительный контроль.</w:t>
            </w:r>
          </w:p>
        </w:tc>
        <w:tc>
          <w:tcPr>
            <w:tcW w:w="1070" w:type="pct"/>
            <w:vMerge/>
          </w:tcPr>
          <w:p w14:paraId="29DD6AC6" w14:textId="77777777" w:rsidR="007E5DFB" w:rsidRDefault="007E5DFB"/>
        </w:tc>
        <w:tc>
          <w:tcPr>
            <w:tcW w:w="730" w:type="pct"/>
            <w:vMerge/>
          </w:tcPr>
          <w:p w14:paraId="2E55E53A" w14:textId="77777777" w:rsidR="007E5DFB" w:rsidRDefault="007E5DFB"/>
        </w:tc>
        <w:tc>
          <w:tcPr>
            <w:tcW w:w="815" w:type="pct"/>
            <w:vMerge/>
          </w:tcPr>
          <w:p w14:paraId="3047BDDC" w14:textId="77777777" w:rsidR="007E5DFB" w:rsidRDefault="007E5DFB"/>
        </w:tc>
      </w:tr>
      <w:tr w:rsidR="007E5DFB" w14:paraId="6670E90B" w14:textId="77777777">
        <w:tc>
          <w:tcPr>
            <w:tcW w:w="290" w:type="pct"/>
          </w:tcPr>
          <w:p w14:paraId="26DFDCF9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1.30** ТР</w:t>
            </w:r>
          </w:p>
        </w:tc>
        <w:tc>
          <w:tcPr>
            <w:tcW w:w="680" w:type="pct"/>
            <w:vMerge/>
          </w:tcPr>
          <w:p w14:paraId="752D146C" w14:textId="77777777" w:rsidR="007E5DFB" w:rsidRDefault="007E5DFB"/>
        </w:tc>
        <w:tc>
          <w:tcPr>
            <w:tcW w:w="530" w:type="pct"/>
            <w:vMerge/>
          </w:tcPr>
          <w:p w14:paraId="5D755683" w14:textId="77777777" w:rsidR="007E5DFB" w:rsidRDefault="007E5DFB"/>
        </w:tc>
        <w:tc>
          <w:tcPr>
            <w:tcW w:w="870" w:type="pct"/>
          </w:tcPr>
          <w:p w14:paraId="7984D35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Двери кабины и шахты лифта, предназначенного для транспортирования пользователя в кресле-коляске без сопровождения, должны открываться и закрываться автоматически: - визуально-измерительный контроль.</w:t>
            </w:r>
          </w:p>
        </w:tc>
        <w:tc>
          <w:tcPr>
            <w:tcW w:w="1070" w:type="pct"/>
            <w:vMerge/>
          </w:tcPr>
          <w:p w14:paraId="77AD15E2" w14:textId="77777777" w:rsidR="007E5DFB" w:rsidRDefault="007E5DFB"/>
        </w:tc>
        <w:tc>
          <w:tcPr>
            <w:tcW w:w="730" w:type="pct"/>
            <w:vMerge/>
          </w:tcPr>
          <w:p w14:paraId="462D7869" w14:textId="77777777" w:rsidR="007E5DFB" w:rsidRDefault="007E5DFB"/>
        </w:tc>
        <w:tc>
          <w:tcPr>
            <w:tcW w:w="815" w:type="pct"/>
            <w:vMerge/>
          </w:tcPr>
          <w:p w14:paraId="597130FB" w14:textId="77777777" w:rsidR="007E5DFB" w:rsidRDefault="007E5DFB"/>
        </w:tc>
      </w:tr>
      <w:tr w:rsidR="007E5DFB" w14:paraId="3ADB5BBD" w14:textId="77777777">
        <w:tc>
          <w:tcPr>
            <w:tcW w:w="290" w:type="pct"/>
          </w:tcPr>
          <w:p w14:paraId="14A93F5D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1.31** ТР</w:t>
            </w:r>
          </w:p>
        </w:tc>
        <w:tc>
          <w:tcPr>
            <w:tcW w:w="680" w:type="pct"/>
            <w:vMerge/>
          </w:tcPr>
          <w:p w14:paraId="3BF089A2" w14:textId="77777777" w:rsidR="007E5DFB" w:rsidRDefault="007E5DFB"/>
        </w:tc>
        <w:tc>
          <w:tcPr>
            <w:tcW w:w="530" w:type="pct"/>
            <w:vMerge/>
          </w:tcPr>
          <w:p w14:paraId="15DCE432" w14:textId="77777777" w:rsidR="007E5DFB" w:rsidRDefault="007E5DFB"/>
        </w:tc>
        <w:tc>
          <w:tcPr>
            <w:tcW w:w="870" w:type="pct"/>
          </w:tcPr>
          <w:p w14:paraId="562B0B8F" w14:textId="77777777" w:rsidR="007E5DFB" w:rsidRDefault="00CB6619">
            <w:pPr>
              <w:ind w:left="-84" w:right="-84"/>
            </w:pPr>
            <w:r>
              <w:rPr>
                <w:sz w:val="22"/>
              </w:rPr>
              <w:t>Кабина лифта должна оборудоваться по крайней мере одним поручнем, расположение которого должно облегчать пользователю доступ в кабину и к устройствам управления: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4C674C08" w14:textId="77777777" w:rsidR="007E5DFB" w:rsidRDefault="007E5DFB"/>
        </w:tc>
        <w:tc>
          <w:tcPr>
            <w:tcW w:w="730" w:type="pct"/>
            <w:vMerge/>
          </w:tcPr>
          <w:p w14:paraId="31DCBC01" w14:textId="77777777" w:rsidR="007E5DFB" w:rsidRDefault="007E5DFB"/>
        </w:tc>
        <w:tc>
          <w:tcPr>
            <w:tcW w:w="815" w:type="pct"/>
            <w:vMerge/>
          </w:tcPr>
          <w:p w14:paraId="7C2537D2" w14:textId="77777777" w:rsidR="007E5DFB" w:rsidRDefault="007E5DFB"/>
        </w:tc>
      </w:tr>
      <w:tr w:rsidR="007E5DFB" w14:paraId="6F658299" w14:textId="77777777">
        <w:tc>
          <w:tcPr>
            <w:tcW w:w="290" w:type="pct"/>
          </w:tcPr>
          <w:p w14:paraId="0C5B4398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1.32** ТР</w:t>
            </w:r>
          </w:p>
        </w:tc>
        <w:tc>
          <w:tcPr>
            <w:tcW w:w="680" w:type="pct"/>
            <w:vMerge/>
          </w:tcPr>
          <w:p w14:paraId="243CE135" w14:textId="77777777" w:rsidR="007E5DFB" w:rsidRDefault="007E5DFB"/>
        </w:tc>
        <w:tc>
          <w:tcPr>
            <w:tcW w:w="530" w:type="pct"/>
            <w:vMerge/>
          </w:tcPr>
          <w:p w14:paraId="4E987091" w14:textId="77777777" w:rsidR="007E5DFB" w:rsidRDefault="007E5DFB"/>
        </w:tc>
        <w:tc>
          <w:tcPr>
            <w:tcW w:w="870" w:type="pct"/>
          </w:tcPr>
          <w:p w14:paraId="49233B0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кресле-коляске: - визуально-измерительный контроль.</w:t>
            </w:r>
          </w:p>
        </w:tc>
        <w:tc>
          <w:tcPr>
            <w:tcW w:w="1070" w:type="pct"/>
            <w:vMerge/>
          </w:tcPr>
          <w:p w14:paraId="679B3E0C" w14:textId="77777777" w:rsidR="007E5DFB" w:rsidRDefault="007E5DFB"/>
        </w:tc>
        <w:tc>
          <w:tcPr>
            <w:tcW w:w="730" w:type="pct"/>
            <w:vMerge/>
          </w:tcPr>
          <w:p w14:paraId="49A84466" w14:textId="77777777" w:rsidR="007E5DFB" w:rsidRDefault="007E5DFB"/>
        </w:tc>
        <w:tc>
          <w:tcPr>
            <w:tcW w:w="815" w:type="pct"/>
            <w:vMerge/>
          </w:tcPr>
          <w:p w14:paraId="5754E86D" w14:textId="77777777" w:rsidR="007E5DFB" w:rsidRDefault="007E5DFB"/>
        </w:tc>
      </w:tr>
      <w:tr w:rsidR="007E5DFB" w14:paraId="58B7E20B" w14:textId="77777777">
        <w:tc>
          <w:tcPr>
            <w:tcW w:w="290" w:type="pct"/>
          </w:tcPr>
          <w:p w14:paraId="24502218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1.33** ТР</w:t>
            </w:r>
          </w:p>
        </w:tc>
        <w:tc>
          <w:tcPr>
            <w:tcW w:w="680" w:type="pct"/>
            <w:vMerge/>
          </w:tcPr>
          <w:p w14:paraId="3138A599" w14:textId="77777777" w:rsidR="007E5DFB" w:rsidRDefault="007E5DFB"/>
        </w:tc>
        <w:tc>
          <w:tcPr>
            <w:tcW w:w="530" w:type="pct"/>
            <w:vMerge/>
          </w:tcPr>
          <w:p w14:paraId="65359EDE" w14:textId="77777777" w:rsidR="007E5DFB" w:rsidRDefault="007E5DFB"/>
        </w:tc>
        <w:tc>
          <w:tcPr>
            <w:tcW w:w="870" w:type="pct"/>
          </w:tcPr>
          <w:p w14:paraId="551CA501" w14:textId="77777777" w:rsidR="007E5DFB" w:rsidRDefault="00CB6619">
            <w:pPr>
              <w:ind w:left="-84" w:right="-84"/>
            </w:pPr>
            <w:r>
              <w:rPr>
                <w:sz w:val="22"/>
              </w:rPr>
              <w:t>Конструкция и размещение устройств управления и сигнализации в кабине лифта и на этажной площадке должны обеспечивать безопасность и доступность лифта для инвалидов и других маломобильных групп населения: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46F308F4" w14:textId="77777777" w:rsidR="007E5DFB" w:rsidRDefault="007E5DFB"/>
        </w:tc>
        <w:tc>
          <w:tcPr>
            <w:tcW w:w="730" w:type="pct"/>
            <w:vMerge/>
          </w:tcPr>
          <w:p w14:paraId="74AB6090" w14:textId="77777777" w:rsidR="007E5DFB" w:rsidRDefault="007E5DFB"/>
        </w:tc>
        <w:tc>
          <w:tcPr>
            <w:tcW w:w="815" w:type="pct"/>
            <w:vMerge/>
          </w:tcPr>
          <w:p w14:paraId="6DA4720A" w14:textId="77777777" w:rsidR="007E5DFB" w:rsidRDefault="007E5DFB"/>
        </w:tc>
      </w:tr>
      <w:tr w:rsidR="007E5DFB" w14:paraId="01BF75B4" w14:textId="77777777">
        <w:tc>
          <w:tcPr>
            <w:tcW w:w="290" w:type="pct"/>
          </w:tcPr>
          <w:p w14:paraId="216795F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1.34** ТР</w:t>
            </w:r>
          </w:p>
        </w:tc>
        <w:tc>
          <w:tcPr>
            <w:tcW w:w="680" w:type="pct"/>
            <w:vMerge/>
          </w:tcPr>
          <w:p w14:paraId="1DEFFF24" w14:textId="77777777" w:rsidR="007E5DFB" w:rsidRDefault="007E5DFB"/>
        </w:tc>
        <w:tc>
          <w:tcPr>
            <w:tcW w:w="530" w:type="pct"/>
            <w:vMerge/>
          </w:tcPr>
          <w:p w14:paraId="1B1BD196" w14:textId="77777777" w:rsidR="007E5DFB" w:rsidRDefault="007E5DFB"/>
        </w:tc>
        <w:tc>
          <w:tcPr>
            <w:tcW w:w="870" w:type="pct"/>
          </w:tcPr>
          <w:p w14:paraId="1544223D" w14:textId="77777777" w:rsidR="007E5DFB" w:rsidRDefault="00CB6619">
            <w:pPr>
              <w:ind w:left="-84" w:right="-84"/>
            </w:pPr>
            <w:r>
              <w:rPr>
                <w:sz w:val="22"/>
              </w:rPr>
              <w:t>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людей: - визуально-измерительный контроль.</w:t>
            </w:r>
          </w:p>
        </w:tc>
        <w:tc>
          <w:tcPr>
            <w:tcW w:w="1070" w:type="pct"/>
            <w:vMerge/>
          </w:tcPr>
          <w:p w14:paraId="71E24138" w14:textId="77777777" w:rsidR="007E5DFB" w:rsidRDefault="007E5DFB"/>
        </w:tc>
        <w:tc>
          <w:tcPr>
            <w:tcW w:w="730" w:type="pct"/>
            <w:vMerge/>
          </w:tcPr>
          <w:p w14:paraId="0FECF0FD" w14:textId="77777777" w:rsidR="007E5DFB" w:rsidRDefault="007E5DFB"/>
        </w:tc>
        <w:tc>
          <w:tcPr>
            <w:tcW w:w="815" w:type="pct"/>
            <w:vMerge/>
          </w:tcPr>
          <w:p w14:paraId="0FE5E644" w14:textId="77777777" w:rsidR="007E5DFB" w:rsidRDefault="007E5DFB"/>
        </w:tc>
      </w:tr>
      <w:tr w:rsidR="007E5DFB" w14:paraId="1F76D048" w14:textId="77777777">
        <w:tc>
          <w:tcPr>
            <w:tcW w:w="290" w:type="pct"/>
          </w:tcPr>
          <w:p w14:paraId="29133A4E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1.35** ТР</w:t>
            </w:r>
          </w:p>
        </w:tc>
        <w:tc>
          <w:tcPr>
            <w:tcW w:w="680" w:type="pct"/>
            <w:vMerge/>
          </w:tcPr>
          <w:p w14:paraId="61B099DA" w14:textId="77777777" w:rsidR="007E5DFB" w:rsidRDefault="007E5DFB"/>
        </w:tc>
        <w:tc>
          <w:tcPr>
            <w:tcW w:w="530" w:type="pct"/>
            <w:vMerge/>
          </w:tcPr>
          <w:p w14:paraId="4F0B3708" w14:textId="77777777" w:rsidR="007E5DFB" w:rsidRDefault="007E5DFB"/>
        </w:tc>
        <w:tc>
          <w:tcPr>
            <w:tcW w:w="870" w:type="pct"/>
          </w:tcPr>
          <w:p w14:paraId="7C4B0AE4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Системы управления и сигнализация должны обеспечивать работу </w:t>
            </w:r>
            <w:r>
              <w:rPr>
                <w:sz w:val="22"/>
              </w:rPr>
              <w:lastRenderedPageBreak/>
              <w:t>лифта под непосредственным управлением пожарных. Иные режимы управления лифтом должны отключаться: - визуально-измерительный контроль.</w:t>
            </w:r>
          </w:p>
        </w:tc>
        <w:tc>
          <w:tcPr>
            <w:tcW w:w="1070" w:type="pct"/>
            <w:vMerge/>
          </w:tcPr>
          <w:p w14:paraId="65EDB6A0" w14:textId="77777777" w:rsidR="007E5DFB" w:rsidRDefault="007E5DFB"/>
        </w:tc>
        <w:tc>
          <w:tcPr>
            <w:tcW w:w="730" w:type="pct"/>
            <w:vMerge/>
          </w:tcPr>
          <w:p w14:paraId="6B84043F" w14:textId="77777777" w:rsidR="007E5DFB" w:rsidRDefault="007E5DFB"/>
        </w:tc>
        <w:tc>
          <w:tcPr>
            <w:tcW w:w="815" w:type="pct"/>
            <w:vMerge/>
          </w:tcPr>
          <w:p w14:paraId="42A3C2D9" w14:textId="77777777" w:rsidR="007E5DFB" w:rsidRDefault="007E5DFB"/>
        </w:tc>
      </w:tr>
      <w:tr w:rsidR="007E5DFB" w14:paraId="65D6E882" w14:textId="77777777">
        <w:tc>
          <w:tcPr>
            <w:tcW w:w="290" w:type="pct"/>
          </w:tcPr>
          <w:p w14:paraId="2C211EA4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1.36** ТР</w:t>
            </w:r>
          </w:p>
        </w:tc>
        <w:tc>
          <w:tcPr>
            <w:tcW w:w="680" w:type="pct"/>
            <w:vMerge/>
          </w:tcPr>
          <w:p w14:paraId="0DA1542B" w14:textId="77777777" w:rsidR="007E5DFB" w:rsidRDefault="007E5DFB"/>
        </w:tc>
        <w:tc>
          <w:tcPr>
            <w:tcW w:w="530" w:type="pct"/>
            <w:vMerge/>
          </w:tcPr>
          <w:p w14:paraId="0126C041" w14:textId="77777777" w:rsidR="007E5DFB" w:rsidRDefault="007E5DFB"/>
        </w:tc>
        <w:tc>
          <w:tcPr>
            <w:tcW w:w="870" w:type="pct"/>
          </w:tcPr>
          <w:p w14:paraId="46AA2DC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режима управления лифтом, независимо от работы других лифтов, объединенных с ним системой группового управления: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09AB96B9" w14:textId="77777777" w:rsidR="007E5DFB" w:rsidRDefault="007E5DFB"/>
        </w:tc>
        <w:tc>
          <w:tcPr>
            <w:tcW w:w="730" w:type="pct"/>
            <w:vMerge/>
          </w:tcPr>
          <w:p w14:paraId="16C1EB36" w14:textId="77777777" w:rsidR="007E5DFB" w:rsidRDefault="007E5DFB"/>
        </w:tc>
        <w:tc>
          <w:tcPr>
            <w:tcW w:w="815" w:type="pct"/>
            <w:vMerge/>
          </w:tcPr>
          <w:p w14:paraId="28692C58" w14:textId="77777777" w:rsidR="007E5DFB" w:rsidRDefault="007E5DFB"/>
        </w:tc>
      </w:tr>
      <w:tr w:rsidR="007E5DFB" w14:paraId="4AA55EB9" w14:textId="77777777">
        <w:tc>
          <w:tcPr>
            <w:tcW w:w="290" w:type="pct"/>
          </w:tcPr>
          <w:p w14:paraId="00A2BA7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1.37** ТР</w:t>
            </w:r>
          </w:p>
        </w:tc>
        <w:tc>
          <w:tcPr>
            <w:tcW w:w="680" w:type="pct"/>
            <w:vMerge/>
          </w:tcPr>
          <w:p w14:paraId="7DD73426" w14:textId="77777777" w:rsidR="007E5DFB" w:rsidRDefault="007E5DFB"/>
        </w:tc>
        <w:tc>
          <w:tcPr>
            <w:tcW w:w="530" w:type="pct"/>
            <w:vMerge/>
          </w:tcPr>
          <w:p w14:paraId="43F8915D" w14:textId="77777777" w:rsidR="007E5DFB" w:rsidRDefault="007E5DFB"/>
        </w:tc>
        <w:tc>
          <w:tcPr>
            <w:tcW w:w="870" w:type="pct"/>
          </w:tcPr>
          <w:p w14:paraId="31ED700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визуальной информации в кабине лифта и на основном посадочном (назначенном) этаже о местоположении кабины и направление ее движения: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7CEFB52D" w14:textId="77777777" w:rsidR="007E5DFB" w:rsidRDefault="007E5DFB"/>
        </w:tc>
        <w:tc>
          <w:tcPr>
            <w:tcW w:w="730" w:type="pct"/>
            <w:vMerge/>
          </w:tcPr>
          <w:p w14:paraId="13066A20" w14:textId="77777777" w:rsidR="007E5DFB" w:rsidRDefault="007E5DFB"/>
        </w:tc>
        <w:tc>
          <w:tcPr>
            <w:tcW w:w="815" w:type="pct"/>
            <w:vMerge/>
          </w:tcPr>
          <w:p w14:paraId="7821FAF4" w14:textId="77777777" w:rsidR="007E5DFB" w:rsidRDefault="007E5DFB"/>
        </w:tc>
      </w:tr>
      <w:tr w:rsidR="007E5DFB" w14:paraId="3496CF63" w14:textId="77777777">
        <w:tc>
          <w:tcPr>
            <w:tcW w:w="290" w:type="pct"/>
          </w:tcPr>
          <w:p w14:paraId="452FB141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1.38** ТР</w:t>
            </w:r>
          </w:p>
        </w:tc>
        <w:tc>
          <w:tcPr>
            <w:tcW w:w="680" w:type="pct"/>
            <w:vMerge/>
          </w:tcPr>
          <w:p w14:paraId="51AFE07B" w14:textId="77777777" w:rsidR="007E5DFB" w:rsidRDefault="007E5DFB"/>
        </w:tc>
        <w:tc>
          <w:tcPr>
            <w:tcW w:w="530" w:type="pct"/>
            <w:vMerge/>
          </w:tcPr>
          <w:p w14:paraId="6343AEAA" w14:textId="77777777" w:rsidR="007E5DFB" w:rsidRDefault="007E5DFB"/>
        </w:tc>
        <w:tc>
          <w:tcPr>
            <w:tcW w:w="870" w:type="pct"/>
          </w:tcPr>
          <w:p w14:paraId="3690A3BF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мер и (или) средств по эвакуации пожарных из кабины, остановившейся между этажами: - визуально-измерительный контроль.</w:t>
            </w:r>
          </w:p>
        </w:tc>
        <w:tc>
          <w:tcPr>
            <w:tcW w:w="1070" w:type="pct"/>
            <w:vMerge/>
          </w:tcPr>
          <w:p w14:paraId="65E6B71E" w14:textId="77777777" w:rsidR="007E5DFB" w:rsidRDefault="007E5DFB"/>
        </w:tc>
        <w:tc>
          <w:tcPr>
            <w:tcW w:w="730" w:type="pct"/>
            <w:vMerge/>
          </w:tcPr>
          <w:p w14:paraId="5F0BE6D8" w14:textId="77777777" w:rsidR="007E5DFB" w:rsidRDefault="007E5DFB"/>
        </w:tc>
        <w:tc>
          <w:tcPr>
            <w:tcW w:w="815" w:type="pct"/>
            <w:vMerge/>
          </w:tcPr>
          <w:p w14:paraId="66A3CA5A" w14:textId="77777777" w:rsidR="007E5DFB" w:rsidRDefault="007E5DFB"/>
        </w:tc>
      </w:tr>
      <w:tr w:rsidR="007E5DFB" w14:paraId="71D732FF" w14:textId="77777777">
        <w:tc>
          <w:tcPr>
            <w:tcW w:w="290" w:type="pct"/>
          </w:tcPr>
          <w:p w14:paraId="189EEA0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1.39** ТР</w:t>
            </w:r>
          </w:p>
        </w:tc>
        <w:tc>
          <w:tcPr>
            <w:tcW w:w="680" w:type="pct"/>
            <w:vMerge/>
          </w:tcPr>
          <w:p w14:paraId="2383BE18" w14:textId="77777777" w:rsidR="007E5DFB" w:rsidRDefault="007E5DFB"/>
        </w:tc>
        <w:tc>
          <w:tcPr>
            <w:tcW w:w="530" w:type="pct"/>
            <w:vMerge/>
          </w:tcPr>
          <w:p w14:paraId="10206C1F" w14:textId="77777777" w:rsidR="007E5DFB" w:rsidRDefault="007E5DFB"/>
        </w:tc>
        <w:tc>
          <w:tcPr>
            <w:tcW w:w="870" w:type="pct"/>
          </w:tcPr>
          <w:p w14:paraId="46E0AD17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Должна предусматриваться возможность для снятия сигналов с целью передачи от лифта к устройству </w:t>
            </w:r>
            <w:r>
              <w:rPr>
                <w:sz w:val="22"/>
              </w:rPr>
              <w:lastRenderedPageBreak/>
              <w:t>диспетчерского контроля за его работой следующей информации: - о срабатывании электрических устройств безопасности; - о несанкционированном открывании дверей шахты; - об открытии двери (крышки) устройства управления лифта без машинного помещения: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345D1E4D" w14:textId="77777777" w:rsidR="007E5DFB" w:rsidRDefault="007E5DFB"/>
        </w:tc>
        <w:tc>
          <w:tcPr>
            <w:tcW w:w="730" w:type="pct"/>
            <w:vMerge/>
          </w:tcPr>
          <w:p w14:paraId="73604CBB" w14:textId="77777777" w:rsidR="007E5DFB" w:rsidRDefault="007E5DFB"/>
        </w:tc>
        <w:tc>
          <w:tcPr>
            <w:tcW w:w="815" w:type="pct"/>
            <w:vMerge/>
          </w:tcPr>
          <w:p w14:paraId="506C9D31" w14:textId="77777777" w:rsidR="007E5DFB" w:rsidRDefault="007E5DFB"/>
        </w:tc>
      </w:tr>
      <w:tr w:rsidR="007E5DFB" w14:paraId="29E4560F" w14:textId="77777777">
        <w:tc>
          <w:tcPr>
            <w:tcW w:w="290" w:type="pct"/>
          </w:tcPr>
          <w:p w14:paraId="67CC4470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1.40** ТР</w:t>
            </w:r>
          </w:p>
        </w:tc>
        <w:tc>
          <w:tcPr>
            <w:tcW w:w="680" w:type="pct"/>
            <w:vMerge/>
          </w:tcPr>
          <w:p w14:paraId="226A7ACB" w14:textId="77777777" w:rsidR="007E5DFB" w:rsidRDefault="007E5DFB"/>
        </w:tc>
        <w:tc>
          <w:tcPr>
            <w:tcW w:w="530" w:type="pct"/>
            <w:vMerge/>
          </w:tcPr>
          <w:p w14:paraId="69F58C1E" w14:textId="77777777" w:rsidR="007E5DFB" w:rsidRDefault="007E5DFB"/>
        </w:tc>
        <w:tc>
          <w:tcPr>
            <w:tcW w:w="870" w:type="pct"/>
          </w:tcPr>
          <w:p w14:paraId="0C0D5AF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7767065F" w14:textId="77777777" w:rsidR="007E5DFB" w:rsidRDefault="007E5DFB"/>
        </w:tc>
        <w:tc>
          <w:tcPr>
            <w:tcW w:w="730" w:type="pct"/>
            <w:vMerge/>
          </w:tcPr>
          <w:p w14:paraId="466C7282" w14:textId="77777777" w:rsidR="007E5DFB" w:rsidRDefault="007E5DFB"/>
        </w:tc>
        <w:tc>
          <w:tcPr>
            <w:tcW w:w="815" w:type="pct"/>
            <w:vMerge/>
          </w:tcPr>
          <w:p w14:paraId="4971B2C7" w14:textId="77777777" w:rsidR="007E5DFB" w:rsidRDefault="007E5DFB"/>
        </w:tc>
      </w:tr>
      <w:tr w:rsidR="007E5DFB" w14:paraId="66C6BA02" w14:textId="77777777">
        <w:tc>
          <w:tcPr>
            <w:tcW w:w="290" w:type="pct"/>
          </w:tcPr>
          <w:p w14:paraId="37C64827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1.41** ТР</w:t>
            </w:r>
          </w:p>
        </w:tc>
        <w:tc>
          <w:tcPr>
            <w:tcW w:w="680" w:type="pct"/>
            <w:vMerge/>
          </w:tcPr>
          <w:p w14:paraId="4CCADDAE" w14:textId="77777777" w:rsidR="007E5DFB" w:rsidRDefault="007E5DFB"/>
        </w:tc>
        <w:tc>
          <w:tcPr>
            <w:tcW w:w="530" w:type="pct"/>
            <w:vMerge/>
          </w:tcPr>
          <w:p w14:paraId="1DA72A10" w14:textId="77777777" w:rsidR="007E5DFB" w:rsidRDefault="007E5DFB"/>
        </w:tc>
        <w:tc>
          <w:tcPr>
            <w:tcW w:w="870" w:type="pct"/>
          </w:tcPr>
          <w:p w14:paraId="31057716" w14:textId="77777777" w:rsidR="007E5DFB" w:rsidRDefault="00CB6619">
            <w:pPr>
              <w:ind w:left="-84" w:right="-84"/>
            </w:pPr>
            <w:r>
              <w:rPr>
                <w:sz w:val="22"/>
              </w:rPr>
              <w:t>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поджигания: - визуально-измерительный контроль.</w:t>
            </w:r>
          </w:p>
        </w:tc>
        <w:tc>
          <w:tcPr>
            <w:tcW w:w="1070" w:type="pct"/>
            <w:vMerge/>
          </w:tcPr>
          <w:p w14:paraId="39B66793" w14:textId="77777777" w:rsidR="007E5DFB" w:rsidRDefault="007E5DFB"/>
        </w:tc>
        <w:tc>
          <w:tcPr>
            <w:tcW w:w="730" w:type="pct"/>
            <w:vMerge/>
          </w:tcPr>
          <w:p w14:paraId="25B0516A" w14:textId="77777777" w:rsidR="007E5DFB" w:rsidRDefault="007E5DFB"/>
        </w:tc>
        <w:tc>
          <w:tcPr>
            <w:tcW w:w="815" w:type="pct"/>
            <w:vMerge/>
          </w:tcPr>
          <w:p w14:paraId="78300F45" w14:textId="77777777" w:rsidR="007E5DFB" w:rsidRDefault="007E5DFB"/>
        </w:tc>
      </w:tr>
      <w:tr w:rsidR="007E5DFB" w14:paraId="78E44759" w14:textId="77777777">
        <w:tc>
          <w:tcPr>
            <w:tcW w:w="290" w:type="pct"/>
          </w:tcPr>
          <w:p w14:paraId="70DAC6F3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1.42** ТР</w:t>
            </w:r>
          </w:p>
        </w:tc>
        <w:tc>
          <w:tcPr>
            <w:tcW w:w="680" w:type="pct"/>
            <w:vMerge/>
          </w:tcPr>
          <w:p w14:paraId="140F4B85" w14:textId="77777777" w:rsidR="007E5DFB" w:rsidRDefault="007E5DFB"/>
        </w:tc>
        <w:tc>
          <w:tcPr>
            <w:tcW w:w="530" w:type="pct"/>
            <w:vMerge/>
          </w:tcPr>
          <w:p w14:paraId="29D0EEE1" w14:textId="77777777" w:rsidR="007E5DFB" w:rsidRDefault="007E5DFB"/>
        </w:tc>
        <w:tc>
          <w:tcPr>
            <w:tcW w:w="870" w:type="pct"/>
          </w:tcPr>
          <w:p w14:paraId="4F69051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Должно предусматриваться сплошное ограждение шахты: - визуально-измерительный контроль.</w:t>
            </w:r>
          </w:p>
        </w:tc>
        <w:tc>
          <w:tcPr>
            <w:tcW w:w="1070" w:type="pct"/>
            <w:vMerge/>
          </w:tcPr>
          <w:p w14:paraId="0AF5AEB5" w14:textId="77777777" w:rsidR="007E5DFB" w:rsidRDefault="007E5DFB"/>
        </w:tc>
        <w:tc>
          <w:tcPr>
            <w:tcW w:w="730" w:type="pct"/>
            <w:vMerge/>
          </w:tcPr>
          <w:p w14:paraId="0E3C1DB0" w14:textId="77777777" w:rsidR="007E5DFB" w:rsidRDefault="007E5DFB"/>
        </w:tc>
        <w:tc>
          <w:tcPr>
            <w:tcW w:w="815" w:type="pct"/>
            <w:vMerge/>
          </w:tcPr>
          <w:p w14:paraId="334BAACD" w14:textId="77777777" w:rsidR="007E5DFB" w:rsidRDefault="007E5DFB"/>
        </w:tc>
      </w:tr>
      <w:tr w:rsidR="007E5DFB" w14:paraId="20E4BFDE" w14:textId="77777777">
        <w:trPr>
          <w:trHeight w:val="230"/>
        </w:trPr>
        <w:tc>
          <w:tcPr>
            <w:tcW w:w="290" w:type="pct"/>
            <w:vMerge w:val="restart"/>
          </w:tcPr>
          <w:p w14:paraId="6892091B" w14:textId="77777777" w:rsidR="007E5DFB" w:rsidRDefault="00CB6619">
            <w:pPr>
              <w:ind w:left="-84" w:right="-84"/>
            </w:pPr>
            <w:r>
              <w:rPr>
                <w:sz w:val="22"/>
              </w:rPr>
              <w:t>1.43** ТР</w:t>
            </w:r>
          </w:p>
        </w:tc>
        <w:tc>
          <w:tcPr>
            <w:tcW w:w="680" w:type="pct"/>
            <w:vMerge/>
          </w:tcPr>
          <w:p w14:paraId="457440AD" w14:textId="77777777" w:rsidR="007E5DFB" w:rsidRDefault="007E5DFB"/>
        </w:tc>
        <w:tc>
          <w:tcPr>
            <w:tcW w:w="530" w:type="pct"/>
            <w:vMerge/>
          </w:tcPr>
          <w:p w14:paraId="17E20DF5" w14:textId="77777777" w:rsidR="007E5DFB" w:rsidRDefault="007E5DFB"/>
        </w:tc>
        <w:tc>
          <w:tcPr>
            <w:tcW w:w="870" w:type="pct"/>
            <w:vMerge w:val="restart"/>
          </w:tcPr>
          <w:p w14:paraId="563E331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Наличие средств, выводящих лифт из режима «Нормальная работа» при несанкционированном открытии дверей шахты при отсутствии кабины на этаже в режиме «Нормальная работа»: - визуально-измерительный контроль.</w:t>
            </w:r>
          </w:p>
        </w:tc>
        <w:tc>
          <w:tcPr>
            <w:tcW w:w="1070" w:type="pct"/>
            <w:vMerge/>
          </w:tcPr>
          <w:p w14:paraId="2B39DC75" w14:textId="77777777" w:rsidR="007E5DFB" w:rsidRDefault="007E5DFB"/>
        </w:tc>
        <w:tc>
          <w:tcPr>
            <w:tcW w:w="730" w:type="pct"/>
            <w:vMerge/>
          </w:tcPr>
          <w:p w14:paraId="65CB40B4" w14:textId="77777777" w:rsidR="007E5DFB" w:rsidRDefault="007E5DFB"/>
        </w:tc>
        <w:tc>
          <w:tcPr>
            <w:tcW w:w="815" w:type="pct"/>
            <w:vMerge/>
          </w:tcPr>
          <w:p w14:paraId="417E2F2E" w14:textId="77777777" w:rsidR="007E5DFB" w:rsidRDefault="007E5DFB"/>
        </w:tc>
      </w:tr>
      <w:tr w:rsidR="007E5DFB" w14:paraId="45F9A669" w14:textId="77777777">
        <w:trPr>
          <w:trHeight w:val="230"/>
        </w:trPr>
        <w:tc>
          <w:tcPr>
            <w:tcW w:w="290" w:type="pct"/>
            <w:vMerge w:val="restart"/>
          </w:tcPr>
          <w:p w14:paraId="02A17E6B" w14:textId="77777777" w:rsidR="007E5DFB" w:rsidRDefault="00CB6619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087B8F63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Машины и устройства для подъема, перемещения, погрузки или разгрузки. Прочие подъемники с электрическим управлением (в т.ч. подъемники строительные мачтовые)</w:t>
            </w:r>
          </w:p>
        </w:tc>
        <w:tc>
          <w:tcPr>
            <w:tcW w:w="530" w:type="pct"/>
            <w:vMerge w:val="restart"/>
          </w:tcPr>
          <w:p w14:paraId="07388B8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28.22/35.059, 28.22/35.063, 28.22/38.000, 28.22/40.000</w:t>
            </w:r>
          </w:p>
        </w:tc>
        <w:tc>
          <w:tcPr>
            <w:tcW w:w="870" w:type="pct"/>
            <w:vMerge w:val="restart"/>
          </w:tcPr>
          <w:p w14:paraId="1F4CA9B9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1070" w:type="pct"/>
            <w:vMerge w:val="restart"/>
          </w:tcPr>
          <w:p w14:paraId="5B17EEEE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12.1.012-2004 разд. 5, Приложение А;</w:t>
            </w:r>
            <w:r>
              <w:rPr>
                <w:sz w:val="22"/>
              </w:rPr>
              <w:br/>
              <w:t>ГОСТ 31191.1-2004 (ИСО 2631-1:1997) разд. 5, 6;</w:t>
            </w:r>
            <w:r>
              <w:rPr>
                <w:sz w:val="22"/>
              </w:rPr>
              <w:br/>
              <w:t>ГОСТ 31319-2006 (ЕН 14253:2003) разд. 4-9;</w:t>
            </w:r>
            <w:r>
              <w:rPr>
                <w:sz w:val="22"/>
              </w:rPr>
              <w:br/>
              <w:t>ГОСТ 33651-2015 (EN 12159:2012) п.п. 5.1, 5.2.2, 5.3, 5.4.1, 5.4.1.1, 5.4.1.3, 5.4.1.5, 5.4.2, 5.4.3.1, 5.5.1, 5.5.3.1-5.5.3.5, 5.5.3.7, 5.5.3.8.5, 5.6.3.2, 5.6.3.3, 5.6.3.4, 5.7.1, 5.7.3.1.1- 5.7.3.1.4, 5.7.3.1.2.3, 5.7.3.1.3, 5.7.3.1.4, 5.7.4.1- 5.7.4.10, 5.7.4.12, 5.7.5, 5.9, 5.10.1, 5.10.2, 5.10.4, 6.1, 6.2 (кроме п. 6.2.4), 6.3, 7 (кроме п. 7.1.2.8.2), Приложение В;</w:t>
            </w:r>
            <w:r>
              <w:rPr>
                <w:sz w:val="22"/>
              </w:rPr>
              <w:br/>
              <w:t>ГОСТ 33651-2015 (EN 12159:2012) 5.8 (кроме 5.8</w:t>
            </w:r>
            <w:r>
              <w:rPr>
                <w:sz w:val="22"/>
              </w:rPr>
              <w:t>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33651-2015 (EN 12159:2012) п.п. 5.4.3.2, 5.6.2 (кроме 5.6.2.14);</w:t>
            </w:r>
            <w:r>
              <w:rPr>
                <w:sz w:val="22"/>
              </w:rPr>
              <w:br/>
              <w:t>ГОСТ 33651-2015 (EN 12159:2012) п.п. 5.2.2.9, 5.2.2.11, 5.5.4, 5.5.5, 5.6.1;</w:t>
            </w:r>
            <w:r>
              <w:rPr>
                <w:sz w:val="22"/>
              </w:rPr>
              <w:br/>
              <w:t>ГОСТ 33651-2015 (EN 12159:2012) п.п. 5.5.2, 5.5.3.8.1, 5.5.3.8.3, 5.5.6, 5.7.2;</w:t>
            </w:r>
            <w:r>
              <w:rPr>
                <w:sz w:val="22"/>
              </w:rPr>
              <w:br/>
              <w:t>ГОСТ EN 953-2014;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Р МЭК 60204-1-2007 п.п. 6 (кроме п.6.2.4), 7.2-7.9, 10.2</w:t>
            </w:r>
          </w:p>
        </w:tc>
        <w:tc>
          <w:tcPr>
            <w:tcW w:w="730" w:type="pct"/>
            <w:vMerge w:val="restart"/>
          </w:tcPr>
          <w:p w14:paraId="403619C5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76877753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E5DFB" w14:paraId="3363BEFF" w14:textId="77777777">
        <w:tc>
          <w:tcPr>
            <w:tcW w:w="290" w:type="pct"/>
          </w:tcPr>
          <w:p w14:paraId="1571DC58" w14:textId="77777777" w:rsidR="007E5DFB" w:rsidRDefault="00CB661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C1ED96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Лифты электрические пассажирские, доступные для инвалидов и их узлы</w:t>
            </w:r>
          </w:p>
        </w:tc>
        <w:tc>
          <w:tcPr>
            <w:tcW w:w="530" w:type="pct"/>
          </w:tcPr>
          <w:p w14:paraId="568768E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28.22/40.000</w:t>
            </w:r>
          </w:p>
        </w:tc>
        <w:tc>
          <w:tcPr>
            <w:tcW w:w="870" w:type="pct"/>
          </w:tcPr>
          <w:p w14:paraId="23CF9AD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Общие требования: - конструктивное исполнение (экспертиза); - измерение геометрических параметров.</w:t>
            </w:r>
          </w:p>
        </w:tc>
        <w:tc>
          <w:tcPr>
            <w:tcW w:w="1070" w:type="pct"/>
            <w:vMerge w:val="restart"/>
          </w:tcPr>
          <w:p w14:paraId="6E7403C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АМИ.МН 0106-2023;</w:t>
            </w:r>
            <w:r>
              <w:rPr>
                <w:sz w:val="22"/>
              </w:rPr>
              <w:br/>
              <w:t>ГОСТ 33652-2019 (EN 81-70:2018) п.6 табл.3</w:t>
            </w:r>
          </w:p>
        </w:tc>
        <w:tc>
          <w:tcPr>
            <w:tcW w:w="730" w:type="pct"/>
            <w:vMerge w:val="restart"/>
          </w:tcPr>
          <w:p w14:paraId="73C26CD7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04D67C1B" w14:textId="77777777" w:rsidR="007E5DFB" w:rsidRDefault="007E5DFB">
            <w:pPr>
              <w:ind w:left="-84" w:right="-84"/>
            </w:pPr>
          </w:p>
        </w:tc>
      </w:tr>
      <w:tr w:rsidR="007E5DFB" w14:paraId="5B30FE7D" w14:textId="77777777">
        <w:trPr>
          <w:trHeight w:val="230"/>
        </w:trPr>
        <w:tc>
          <w:tcPr>
            <w:tcW w:w="290" w:type="pct"/>
            <w:vMerge w:val="restart"/>
          </w:tcPr>
          <w:p w14:paraId="14A31667" w14:textId="77777777" w:rsidR="007E5DFB" w:rsidRDefault="00CB661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F9F381F" w14:textId="77777777" w:rsidR="007E5DFB" w:rsidRDefault="007E5DFB"/>
        </w:tc>
        <w:tc>
          <w:tcPr>
            <w:tcW w:w="530" w:type="pct"/>
            <w:vMerge w:val="restart"/>
          </w:tcPr>
          <w:p w14:paraId="2A38DAC6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28.22/35.067, 28.22/40.000</w:t>
            </w:r>
          </w:p>
        </w:tc>
        <w:tc>
          <w:tcPr>
            <w:tcW w:w="870" w:type="pct"/>
            <w:vMerge w:val="restart"/>
          </w:tcPr>
          <w:p w14:paraId="622DABC7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Требования к устройствам систем управления, сигнализации доступных для инвалидов и средствам информационного обеспечения пользователей - конструктивное исполнение (экспертиза); - измерение геометрических параметров; - усилие; -уровень звукового давления.</w:t>
            </w:r>
          </w:p>
        </w:tc>
        <w:tc>
          <w:tcPr>
            <w:tcW w:w="1070" w:type="pct"/>
            <w:vMerge/>
          </w:tcPr>
          <w:p w14:paraId="0D23E6EF" w14:textId="77777777" w:rsidR="007E5DFB" w:rsidRDefault="007E5DFB"/>
        </w:tc>
        <w:tc>
          <w:tcPr>
            <w:tcW w:w="730" w:type="pct"/>
            <w:vMerge/>
          </w:tcPr>
          <w:p w14:paraId="355F190B" w14:textId="77777777" w:rsidR="007E5DFB" w:rsidRDefault="007E5DFB"/>
        </w:tc>
        <w:tc>
          <w:tcPr>
            <w:tcW w:w="815" w:type="pct"/>
            <w:vMerge/>
          </w:tcPr>
          <w:p w14:paraId="1C509A02" w14:textId="77777777" w:rsidR="007E5DFB" w:rsidRDefault="007E5DFB"/>
        </w:tc>
      </w:tr>
      <w:tr w:rsidR="007E5DFB" w14:paraId="2C8A9CAB" w14:textId="77777777">
        <w:trPr>
          <w:trHeight w:val="230"/>
        </w:trPr>
        <w:tc>
          <w:tcPr>
            <w:tcW w:w="290" w:type="pct"/>
            <w:vMerge w:val="restart"/>
          </w:tcPr>
          <w:p w14:paraId="019FF15B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6FFAF1C5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Подъемники с электрическим </w:t>
            </w:r>
            <w:r>
              <w:rPr>
                <w:sz w:val="22"/>
              </w:rPr>
              <w:lastRenderedPageBreak/>
              <w:t>управлением, в т.ч. подъемники гидравлические грузовые. (Машины и устройства для подъема, перемещения, погрузки или разгрузки).</w:t>
            </w:r>
          </w:p>
        </w:tc>
        <w:tc>
          <w:tcPr>
            <w:tcW w:w="530" w:type="pct"/>
            <w:vMerge w:val="restart"/>
          </w:tcPr>
          <w:p w14:paraId="0919F7E0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 xml:space="preserve">28.22/29.061, 28.22/29.121, </w:t>
            </w:r>
            <w:r>
              <w:rPr>
                <w:sz w:val="22"/>
              </w:rPr>
              <w:lastRenderedPageBreak/>
              <w:t>28.22/35.059, 28.22/35.063, 28.22/35.067, 28.22/38.000, 28.22/40.000</w:t>
            </w:r>
          </w:p>
        </w:tc>
        <w:tc>
          <w:tcPr>
            <w:tcW w:w="870" w:type="pct"/>
            <w:vMerge w:val="restart"/>
          </w:tcPr>
          <w:p w14:paraId="4446FB35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машин и оборудования</w:t>
            </w:r>
          </w:p>
        </w:tc>
        <w:tc>
          <w:tcPr>
            <w:tcW w:w="1070" w:type="pct"/>
            <w:vMerge w:val="restart"/>
          </w:tcPr>
          <w:p w14:paraId="721FE7E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12.1.003-83 раздел 5⁶·⁷·³;</w:t>
            </w:r>
            <w:r>
              <w:rPr>
                <w:sz w:val="22"/>
              </w:rPr>
              <w:br/>
              <w:t xml:space="preserve">ГОСТ 12.1.012-2004 разд. 5, </w:t>
            </w:r>
            <w:r>
              <w:rPr>
                <w:sz w:val="22"/>
              </w:rPr>
              <w:lastRenderedPageBreak/>
              <w:t>Приложение А³;</w:t>
            </w:r>
            <w:r>
              <w:rPr>
                <w:sz w:val="22"/>
              </w:rPr>
              <w:br/>
              <w:t>ГОСТ 12.1.050-86 разд. 3, 4³;</w:t>
            </w:r>
            <w:r>
              <w:rPr>
                <w:sz w:val="22"/>
              </w:rPr>
              <w:br/>
              <w:t>ГОСТ 31191.1-2004 (ИСО 2631-1:1997) разд.5, 6⁶·⁷·³·⁴·⁵;</w:t>
            </w:r>
            <w:r>
              <w:rPr>
                <w:sz w:val="22"/>
              </w:rPr>
              <w:br/>
              <w:t>ГОСТ 31319-2006 (ЕН 14253:2003) разд.4-9⁶·⁷·³·⁴·⁵;</w:t>
            </w:r>
            <w:r>
              <w:rPr>
                <w:sz w:val="22"/>
              </w:rPr>
              <w:br/>
              <w:t>ГОСТ 33558.1-2015 (EN 12158-1:2000+A1:2010) п.п. 5.4.3.2, 5.6.2.11, 5.6.2.13, 5.7.1.5³;</w:t>
            </w:r>
            <w:r>
              <w:rPr>
                <w:sz w:val="22"/>
              </w:rPr>
              <w:br/>
              <w:t>ГОСТ 33558.1-2015 (EN 12158-1:2000+A1:2010) п.п. 5.5.2, 5.5.3.1.7, 5.5.3.1.7.1, 5.5.4.1, 5.5.5, 5.5.5.1, 5.5.6, 5.6.1.2³;</w:t>
            </w:r>
            <w:r>
              <w:rPr>
                <w:sz w:val="22"/>
              </w:rPr>
              <w:br/>
              <w:t>ГОСТ 33558.1-2015 (EN 12158-1:2000+A1:2010) п.п. 5.2.2.10, 5.5.4.1, 5.5.5.3.5³;</w:t>
            </w:r>
            <w:r>
              <w:rPr>
                <w:sz w:val="22"/>
              </w:rPr>
              <w:br/>
              <w:t>ГОСТ 33558.1-2015 (EN 12158-1:2000+A1:201</w:t>
            </w:r>
            <w:r>
              <w:rPr>
                <w:sz w:val="22"/>
              </w:rPr>
              <w:t>0) п.п.5.4.1.1-5.4.1.3, 5.4.3.1, 5.5.1, 5.5.3, 5.5.3.1.2, 5.6, 5.6.1.1, 5.6.2.10, 5.6.3.5, 5.7.3.2.1.1 - 5.7.3.2.1.6, 5.7.3.3.3, 5.7.3.3.8, 5.8.7, 5.8.5, 5.8.9, 5.8.11, 5.8.12, 5.9, 5.10.2.3, 5.10.6.1, 5.10.7.1.1, 5.10.7.2.3, 5.11, 6.3, 7.1.2, 7.2.1, 7.2.2, Приложение В³;</w:t>
            </w:r>
            <w:r>
              <w:rPr>
                <w:sz w:val="22"/>
              </w:rPr>
              <w:br/>
              <w:t>ГОСТ EN 953-2014³;</w:t>
            </w:r>
            <w:r>
              <w:rPr>
                <w:sz w:val="22"/>
              </w:rPr>
              <w:br/>
              <w:t>ГОСТ ЕН 1837-2002 раздел 6³;</w:t>
            </w:r>
            <w:r>
              <w:rPr>
                <w:sz w:val="22"/>
              </w:rPr>
              <w:br/>
              <w:t>ГОСТ ИСО 8995-2002 раздел 6, Приложение А³;</w:t>
            </w:r>
            <w:r>
              <w:rPr>
                <w:sz w:val="22"/>
              </w:rPr>
              <w:br/>
              <w:t>ГОСТ Р МЭК 60204-1-2007 п.п. 5.5, 6 (кроме п.6.2.4), 7.2-7.9,10.2³</w:t>
            </w:r>
          </w:p>
        </w:tc>
        <w:tc>
          <w:tcPr>
            <w:tcW w:w="730" w:type="pct"/>
            <w:vMerge w:val="restart"/>
          </w:tcPr>
          <w:p w14:paraId="4D0FBBD1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 xml:space="preserve">пр-кт Мира, д. 42, 212030, г. Могилев, </w:t>
            </w:r>
            <w:r>
              <w:rPr>
                <w:sz w:val="22"/>
              </w:rPr>
              <w:lastRenderedPageBreak/>
              <w:t>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6FA51E5C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E5DFB" w14:paraId="666836C9" w14:textId="77777777">
        <w:tc>
          <w:tcPr>
            <w:tcW w:w="290" w:type="pct"/>
          </w:tcPr>
          <w:p w14:paraId="5CA91FAA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F30AAE7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Подъемники строительные </w:t>
            </w:r>
            <w:r>
              <w:rPr>
                <w:sz w:val="22"/>
              </w:rPr>
              <w:lastRenderedPageBreak/>
              <w:t>мачтовые грузопассажирские и их узлы по ТУ BY 700008856.093-2009</w:t>
            </w:r>
          </w:p>
        </w:tc>
        <w:tc>
          <w:tcPr>
            <w:tcW w:w="530" w:type="pct"/>
          </w:tcPr>
          <w:p w14:paraId="69193A34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28.22/29.121</w:t>
            </w:r>
          </w:p>
        </w:tc>
        <w:tc>
          <w:tcPr>
            <w:tcW w:w="870" w:type="pct"/>
          </w:tcPr>
          <w:p w14:paraId="07DAD860" w14:textId="77777777" w:rsidR="007E5DFB" w:rsidRDefault="00CB6619">
            <w:pPr>
              <w:ind w:left="-84" w:right="-84"/>
            </w:pPr>
            <w:r>
              <w:rPr>
                <w:sz w:val="22"/>
              </w:rPr>
              <w:t>Расчет подъемника: - испытания на прочность.</w:t>
            </w:r>
          </w:p>
        </w:tc>
        <w:tc>
          <w:tcPr>
            <w:tcW w:w="1070" w:type="pct"/>
          </w:tcPr>
          <w:p w14:paraId="71AB9B8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табл. 7</w:t>
            </w:r>
          </w:p>
        </w:tc>
        <w:tc>
          <w:tcPr>
            <w:tcW w:w="730" w:type="pct"/>
            <w:vMerge w:val="restart"/>
          </w:tcPr>
          <w:p w14:paraId="5F7ACD9B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пр-кт Мира, д. 42, 212030, г. Могилев, </w:t>
            </w:r>
            <w:r>
              <w:rPr>
                <w:sz w:val="22"/>
              </w:rPr>
              <w:lastRenderedPageBreak/>
              <w:t>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052E9073" w14:textId="77777777" w:rsidR="007E5DFB" w:rsidRDefault="007E5DFB">
            <w:pPr>
              <w:ind w:left="-84" w:right="-84"/>
            </w:pPr>
          </w:p>
        </w:tc>
      </w:tr>
      <w:tr w:rsidR="007E5DFB" w14:paraId="554715CA" w14:textId="77777777">
        <w:tc>
          <w:tcPr>
            <w:tcW w:w="290" w:type="pct"/>
          </w:tcPr>
          <w:p w14:paraId="470AA0E6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7DCB7643" w14:textId="77777777" w:rsidR="007E5DFB" w:rsidRDefault="007E5DFB"/>
        </w:tc>
        <w:tc>
          <w:tcPr>
            <w:tcW w:w="530" w:type="pct"/>
          </w:tcPr>
          <w:p w14:paraId="0184D8F6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28.22/38.000, 28.22/40.000</w:t>
            </w:r>
          </w:p>
        </w:tc>
        <w:tc>
          <w:tcPr>
            <w:tcW w:w="870" w:type="pct"/>
          </w:tcPr>
          <w:p w14:paraId="6084092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Мачта, анкерные крепления мачты и буфер: - конструктивное исполнение (экспертиза); - ускорение замедления.</w:t>
            </w:r>
          </w:p>
        </w:tc>
        <w:tc>
          <w:tcPr>
            <w:tcW w:w="1070" w:type="pct"/>
          </w:tcPr>
          <w:p w14:paraId="445F97A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табл. 7;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2248A97F" w14:textId="77777777" w:rsidR="007E5DFB" w:rsidRDefault="007E5DFB"/>
        </w:tc>
        <w:tc>
          <w:tcPr>
            <w:tcW w:w="815" w:type="pct"/>
            <w:vMerge/>
          </w:tcPr>
          <w:p w14:paraId="589B34D8" w14:textId="77777777" w:rsidR="007E5DFB" w:rsidRDefault="007E5DFB"/>
        </w:tc>
      </w:tr>
      <w:tr w:rsidR="007E5DFB" w14:paraId="3A784945" w14:textId="77777777">
        <w:tc>
          <w:tcPr>
            <w:tcW w:w="290" w:type="pct"/>
          </w:tcPr>
          <w:p w14:paraId="231BBFA0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7A931D69" w14:textId="77777777" w:rsidR="007E5DFB" w:rsidRDefault="007E5DFB"/>
        </w:tc>
        <w:tc>
          <w:tcPr>
            <w:tcW w:w="530" w:type="pct"/>
          </w:tcPr>
          <w:p w14:paraId="78DC3F80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</w:t>
            </w:r>
          </w:p>
        </w:tc>
        <w:tc>
          <w:tcPr>
            <w:tcW w:w="870" w:type="pct"/>
          </w:tcPr>
          <w:p w14:paraId="347D032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Защитные устройства траектории движения и погрузочных площадок - измерение геометрических параметров; - испытания на прочность.</w:t>
            </w:r>
          </w:p>
        </w:tc>
        <w:tc>
          <w:tcPr>
            <w:tcW w:w="1070" w:type="pct"/>
          </w:tcPr>
          <w:p w14:paraId="3AEF513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АМИ.МН 0106-2023;</w:t>
            </w:r>
            <w:r>
              <w:rPr>
                <w:sz w:val="22"/>
              </w:rPr>
              <w:br/>
              <w:t>ГОСТ 33651-2015 (EN 12159:2012) п. 6 табл. 7</w:t>
            </w:r>
          </w:p>
        </w:tc>
        <w:tc>
          <w:tcPr>
            <w:tcW w:w="730" w:type="pct"/>
            <w:vMerge/>
          </w:tcPr>
          <w:p w14:paraId="0A0BF84A" w14:textId="77777777" w:rsidR="007E5DFB" w:rsidRDefault="007E5DFB"/>
        </w:tc>
        <w:tc>
          <w:tcPr>
            <w:tcW w:w="815" w:type="pct"/>
            <w:vMerge/>
          </w:tcPr>
          <w:p w14:paraId="0840D6AC" w14:textId="77777777" w:rsidR="007E5DFB" w:rsidRDefault="007E5DFB"/>
        </w:tc>
      </w:tr>
      <w:tr w:rsidR="007E5DFB" w14:paraId="5D36E16F" w14:textId="77777777">
        <w:tc>
          <w:tcPr>
            <w:tcW w:w="290" w:type="pct"/>
          </w:tcPr>
          <w:p w14:paraId="339FAC2A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0F9CA7C5" w14:textId="77777777" w:rsidR="007E5DFB" w:rsidRDefault="007E5DFB"/>
        </w:tc>
        <w:tc>
          <w:tcPr>
            <w:tcW w:w="530" w:type="pct"/>
          </w:tcPr>
          <w:p w14:paraId="07DCE23F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28.22/38.000, 28.22/40.000</w:t>
            </w:r>
          </w:p>
        </w:tc>
        <w:tc>
          <w:tcPr>
            <w:tcW w:w="870" w:type="pct"/>
          </w:tcPr>
          <w:p w14:paraId="3FE04EC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Грузонесущее устройство - конструктивное исполнение (экспертиза); - испытания на прочность; - измерение геометрических параметров; - ускорение замедления; - скорость .</w:t>
            </w:r>
          </w:p>
        </w:tc>
        <w:tc>
          <w:tcPr>
            <w:tcW w:w="1070" w:type="pct"/>
          </w:tcPr>
          <w:p w14:paraId="1B3ACB23" w14:textId="77777777" w:rsidR="007E5DFB" w:rsidRDefault="00CB6619">
            <w:pPr>
              <w:ind w:left="-84" w:right="-84"/>
            </w:pPr>
            <w:r>
              <w:rPr>
                <w:sz w:val="22"/>
              </w:rPr>
              <w:t>АМИ.МН 0106-2023;</w:t>
            </w:r>
            <w:r>
              <w:rPr>
                <w:sz w:val="22"/>
              </w:rPr>
              <w:br/>
              <w:t>ГОСТ 33651-2015 (EN 12159:2012) п. 6 табл. 7;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398FC2F3" w14:textId="77777777" w:rsidR="007E5DFB" w:rsidRDefault="007E5DFB"/>
        </w:tc>
        <w:tc>
          <w:tcPr>
            <w:tcW w:w="815" w:type="pct"/>
            <w:vMerge/>
          </w:tcPr>
          <w:p w14:paraId="5B36B7D2" w14:textId="77777777" w:rsidR="007E5DFB" w:rsidRDefault="007E5DFB"/>
        </w:tc>
      </w:tr>
      <w:tr w:rsidR="007E5DFB" w14:paraId="6465E176" w14:textId="77777777">
        <w:tc>
          <w:tcPr>
            <w:tcW w:w="290" w:type="pct"/>
          </w:tcPr>
          <w:p w14:paraId="1D73399E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68761127" w14:textId="77777777" w:rsidR="007E5DFB" w:rsidRDefault="007E5DFB"/>
        </w:tc>
        <w:tc>
          <w:tcPr>
            <w:tcW w:w="530" w:type="pct"/>
          </w:tcPr>
          <w:p w14:paraId="147CEC33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28.22/38.000, 28.22/40.000</w:t>
            </w:r>
          </w:p>
        </w:tc>
        <w:tc>
          <w:tcPr>
            <w:tcW w:w="870" w:type="pct"/>
          </w:tcPr>
          <w:p w14:paraId="177E0AA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Привод: - конструктивное исполнение (экспертиза); - ускорение замедления.</w:t>
            </w:r>
          </w:p>
        </w:tc>
        <w:tc>
          <w:tcPr>
            <w:tcW w:w="1070" w:type="pct"/>
          </w:tcPr>
          <w:p w14:paraId="596AEC33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табл. 7;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75F44A53" w14:textId="77777777" w:rsidR="007E5DFB" w:rsidRDefault="007E5DFB"/>
        </w:tc>
        <w:tc>
          <w:tcPr>
            <w:tcW w:w="815" w:type="pct"/>
            <w:vMerge/>
          </w:tcPr>
          <w:p w14:paraId="37D43E46" w14:textId="77777777" w:rsidR="007E5DFB" w:rsidRDefault="007E5DFB"/>
        </w:tc>
      </w:tr>
      <w:tr w:rsidR="007E5DFB" w14:paraId="211C6980" w14:textId="77777777">
        <w:tc>
          <w:tcPr>
            <w:tcW w:w="290" w:type="pct"/>
          </w:tcPr>
          <w:p w14:paraId="33876A7F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6D0D62ED" w14:textId="77777777" w:rsidR="007E5DFB" w:rsidRDefault="007E5DFB"/>
        </w:tc>
        <w:tc>
          <w:tcPr>
            <w:tcW w:w="530" w:type="pct"/>
          </w:tcPr>
          <w:p w14:paraId="3599014E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28.22/35.063, 28.22/40.000</w:t>
            </w:r>
          </w:p>
        </w:tc>
        <w:tc>
          <w:tcPr>
            <w:tcW w:w="870" w:type="pct"/>
          </w:tcPr>
          <w:p w14:paraId="49D3D3B1" w14:textId="77777777" w:rsidR="007E5DFB" w:rsidRDefault="00CB6619">
            <w:pPr>
              <w:ind w:left="-84" w:right="-84"/>
            </w:pPr>
            <w:r>
              <w:rPr>
                <w:sz w:val="22"/>
              </w:rPr>
              <w:t>Электрические системы и оборудование: - конструктивное исполнение (экспертиза); - контакты, контакторы; - электробезопасность; - кабели и оболочки; - защитные устройства; - освещенность.</w:t>
            </w:r>
          </w:p>
        </w:tc>
        <w:tc>
          <w:tcPr>
            <w:tcW w:w="1070" w:type="pct"/>
          </w:tcPr>
          <w:p w14:paraId="5E6D1CA5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табл. 7</w:t>
            </w:r>
          </w:p>
        </w:tc>
        <w:tc>
          <w:tcPr>
            <w:tcW w:w="730" w:type="pct"/>
            <w:vMerge/>
          </w:tcPr>
          <w:p w14:paraId="1AF0BCA3" w14:textId="77777777" w:rsidR="007E5DFB" w:rsidRDefault="007E5DFB"/>
        </w:tc>
        <w:tc>
          <w:tcPr>
            <w:tcW w:w="815" w:type="pct"/>
            <w:vMerge/>
          </w:tcPr>
          <w:p w14:paraId="208172C3" w14:textId="77777777" w:rsidR="007E5DFB" w:rsidRDefault="007E5DFB"/>
        </w:tc>
      </w:tr>
      <w:tr w:rsidR="007E5DFB" w14:paraId="4C445FDC" w14:textId="77777777">
        <w:tc>
          <w:tcPr>
            <w:tcW w:w="290" w:type="pct"/>
          </w:tcPr>
          <w:p w14:paraId="5A0811FD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02A7037C" w14:textId="77777777" w:rsidR="007E5DFB" w:rsidRDefault="007E5DFB"/>
        </w:tc>
        <w:tc>
          <w:tcPr>
            <w:tcW w:w="530" w:type="pct"/>
            <w:vMerge w:val="restart"/>
          </w:tcPr>
          <w:p w14:paraId="5C3D6717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3AA8BC4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Органы управления - конструктивное исполнение (экспертиза)</w:t>
            </w:r>
          </w:p>
        </w:tc>
        <w:tc>
          <w:tcPr>
            <w:tcW w:w="1070" w:type="pct"/>
          </w:tcPr>
          <w:p w14:paraId="764C590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табл. 7;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6A00E5FE" w14:textId="77777777" w:rsidR="007E5DFB" w:rsidRDefault="007E5DFB"/>
        </w:tc>
        <w:tc>
          <w:tcPr>
            <w:tcW w:w="815" w:type="pct"/>
            <w:vMerge/>
          </w:tcPr>
          <w:p w14:paraId="3F8429CC" w14:textId="77777777" w:rsidR="007E5DFB" w:rsidRDefault="007E5DFB"/>
        </w:tc>
      </w:tr>
      <w:tr w:rsidR="007E5DFB" w14:paraId="0B005718" w14:textId="77777777">
        <w:tc>
          <w:tcPr>
            <w:tcW w:w="290" w:type="pct"/>
          </w:tcPr>
          <w:p w14:paraId="761E5236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3.8**</w:t>
            </w:r>
          </w:p>
        </w:tc>
        <w:tc>
          <w:tcPr>
            <w:tcW w:w="680" w:type="pct"/>
            <w:vMerge/>
          </w:tcPr>
          <w:p w14:paraId="0444D2EA" w14:textId="77777777" w:rsidR="007E5DFB" w:rsidRDefault="007E5DFB"/>
        </w:tc>
        <w:tc>
          <w:tcPr>
            <w:tcW w:w="530" w:type="pct"/>
            <w:vMerge/>
          </w:tcPr>
          <w:p w14:paraId="5F5C00B2" w14:textId="77777777" w:rsidR="007E5DFB" w:rsidRDefault="007E5DFB"/>
        </w:tc>
        <w:tc>
          <w:tcPr>
            <w:tcW w:w="870" w:type="pct"/>
          </w:tcPr>
          <w:p w14:paraId="67939483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Мероприятия, проводимые при аварийных ситуациях: - устройство аварийной сигнализации; - наличие аварийного выхода; - работа в аварийном режиме.</w:t>
            </w:r>
          </w:p>
        </w:tc>
        <w:tc>
          <w:tcPr>
            <w:tcW w:w="1070" w:type="pct"/>
          </w:tcPr>
          <w:p w14:paraId="23B55C5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табл. 7</w:t>
            </w:r>
          </w:p>
        </w:tc>
        <w:tc>
          <w:tcPr>
            <w:tcW w:w="730" w:type="pct"/>
            <w:vMerge/>
          </w:tcPr>
          <w:p w14:paraId="7FA4BEB6" w14:textId="77777777" w:rsidR="007E5DFB" w:rsidRDefault="007E5DFB"/>
        </w:tc>
        <w:tc>
          <w:tcPr>
            <w:tcW w:w="815" w:type="pct"/>
            <w:vMerge/>
          </w:tcPr>
          <w:p w14:paraId="6E353A09" w14:textId="77777777" w:rsidR="007E5DFB" w:rsidRDefault="007E5DFB"/>
        </w:tc>
      </w:tr>
      <w:tr w:rsidR="007E5DFB" w14:paraId="2068F770" w14:textId="77777777">
        <w:tc>
          <w:tcPr>
            <w:tcW w:w="290" w:type="pct"/>
          </w:tcPr>
          <w:p w14:paraId="2719F5E2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29FAA17D" w14:textId="77777777" w:rsidR="007E5DFB" w:rsidRDefault="007E5DFB"/>
        </w:tc>
        <w:tc>
          <w:tcPr>
            <w:tcW w:w="530" w:type="pct"/>
          </w:tcPr>
          <w:p w14:paraId="0F120FB4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28.22/36.057, 28.22/38.000, 28.22/39.000, 28.22/40.000</w:t>
            </w:r>
          </w:p>
        </w:tc>
        <w:tc>
          <w:tcPr>
            <w:tcW w:w="870" w:type="pct"/>
          </w:tcPr>
          <w:p w14:paraId="42F1375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Подтверждение соответствия: - конструктивное исполнение (экспертиза) - работоспособность; - долговечность; - скорость; - ускорение замедления; - тормозной путь.</w:t>
            </w:r>
          </w:p>
        </w:tc>
        <w:tc>
          <w:tcPr>
            <w:tcW w:w="1070" w:type="pct"/>
          </w:tcPr>
          <w:p w14:paraId="3AE410D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.1;;</w:t>
            </w:r>
            <w:r>
              <w:rPr>
                <w:sz w:val="22"/>
              </w:rPr>
              <w:br/>
              <w:t>ГОСТ 33651-2015 (EN 12159:2012) п. 6 .1; 6.2(кроме 6.2.4),6.3;</w:t>
            </w:r>
            <w:r>
              <w:rPr>
                <w:sz w:val="22"/>
              </w:rPr>
              <w:br/>
              <w:t>МВИ.МН 5692-2016;</w:t>
            </w:r>
            <w:r>
              <w:rPr>
                <w:sz w:val="22"/>
              </w:rPr>
              <w:br/>
              <w:t>ТУ BY 700008856.093-2009 п. 4.9</w:t>
            </w:r>
          </w:p>
        </w:tc>
        <w:tc>
          <w:tcPr>
            <w:tcW w:w="730" w:type="pct"/>
            <w:vMerge/>
          </w:tcPr>
          <w:p w14:paraId="5A66EFF4" w14:textId="77777777" w:rsidR="007E5DFB" w:rsidRDefault="007E5DFB"/>
        </w:tc>
        <w:tc>
          <w:tcPr>
            <w:tcW w:w="815" w:type="pct"/>
            <w:vMerge/>
          </w:tcPr>
          <w:p w14:paraId="3A105A67" w14:textId="77777777" w:rsidR="007E5DFB" w:rsidRDefault="007E5DFB"/>
        </w:tc>
      </w:tr>
      <w:tr w:rsidR="007E5DFB" w14:paraId="724D370E" w14:textId="77777777">
        <w:trPr>
          <w:trHeight w:val="230"/>
        </w:trPr>
        <w:tc>
          <w:tcPr>
            <w:tcW w:w="290" w:type="pct"/>
            <w:vMerge w:val="restart"/>
          </w:tcPr>
          <w:p w14:paraId="75E94B3E" w14:textId="77777777" w:rsidR="007E5DFB" w:rsidRDefault="00CB6619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11F87546" w14:textId="77777777" w:rsidR="007E5DFB" w:rsidRDefault="007E5DFB"/>
        </w:tc>
        <w:tc>
          <w:tcPr>
            <w:tcW w:w="530" w:type="pct"/>
            <w:vMerge w:val="restart"/>
          </w:tcPr>
          <w:p w14:paraId="03B7B9B4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</w:t>
            </w:r>
          </w:p>
        </w:tc>
        <w:tc>
          <w:tcPr>
            <w:tcW w:w="870" w:type="pct"/>
            <w:vMerge w:val="restart"/>
          </w:tcPr>
          <w:p w14:paraId="3A5BD581" w14:textId="77777777" w:rsidR="007E5DFB" w:rsidRDefault="00CB6619">
            <w:pPr>
              <w:ind w:left="-84" w:right="-84"/>
            </w:pPr>
            <w:r>
              <w:rPr>
                <w:sz w:val="22"/>
              </w:rPr>
              <w:t>Информация для пользователя.</w:t>
            </w:r>
          </w:p>
        </w:tc>
        <w:tc>
          <w:tcPr>
            <w:tcW w:w="1070" w:type="pct"/>
            <w:vMerge w:val="restart"/>
          </w:tcPr>
          <w:p w14:paraId="701A88A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33651-2015 (EN 12159:2012) п. 6 табл. 7</w:t>
            </w:r>
          </w:p>
        </w:tc>
        <w:tc>
          <w:tcPr>
            <w:tcW w:w="730" w:type="pct"/>
            <w:vMerge/>
          </w:tcPr>
          <w:p w14:paraId="44F98A38" w14:textId="77777777" w:rsidR="007E5DFB" w:rsidRDefault="007E5DFB"/>
        </w:tc>
        <w:tc>
          <w:tcPr>
            <w:tcW w:w="815" w:type="pct"/>
            <w:vMerge/>
          </w:tcPr>
          <w:p w14:paraId="3438637B" w14:textId="77777777" w:rsidR="007E5DFB" w:rsidRDefault="007E5DFB"/>
        </w:tc>
      </w:tr>
      <w:tr w:rsidR="007E5DFB" w14:paraId="07E218B4" w14:textId="77777777">
        <w:trPr>
          <w:trHeight w:val="230"/>
        </w:trPr>
        <w:tc>
          <w:tcPr>
            <w:tcW w:w="290" w:type="pct"/>
            <w:vMerge w:val="restart"/>
          </w:tcPr>
          <w:p w14:paraId="1745F7F8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2469D83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Платформы подъемные с наклонным перемещением для инвалидов и других маломобильных групп населения. требования безопасности и доступности. (Машины и оборудование для подъема, перемещения, погрузки или разгрузки. </w:t>
            </w:r>
            <w:r>
              <w:rPr>
                <w:sz w:val="22"/>
              </w:rPr>
              <w:lastRenderedPageBreak/>
              <w:t>Оборудование прочее)</w:t>
            </w:r>
          </w:p>
        </w:tc>
        <w:tc>
          <w:tcPr>
            <w:tcW w:w="530" w:type="pct"/>
            <w:vMerge w:val="restart"/>
          </w:tcPr>
          <w:p w14:paraId="1A15A22E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28.22/29.061, 28.22/29.121, 28.22/35.059, 28.22/35.063, 28.22/35.067, 28.22/38.000, 28.22/40.000</w:t>
            </w:r>
          </w:p>
        </w:tc>
        <w:tc>
          <w:tcPr>
            <w:tcW w:w="870" w:type="pct"/>
            <w:vMerge w:val="restart"/>
          </w:tcPr>
          <w:p w14:paraId="4AFB6E4A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1070" w:type="pct"/>
            <w:vMerge w:val="restart"/>
          </w:tcPr>
          <w:p w14:paraId="2AC2F3D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12.1.012-2004 разд.5,Приложение А⁴;</w:t>
            </w:r>
            <w:r>
              <w:rPr>
                <w:sz w:val="22"/>
              </w:rPr>
              <w:br/>
              <w:t>ГОСТ 12.1.050-86 разд.3, 4⁶·⁷·⁴·⁵;</w:t>
            </w:r>
            <w:r>
              <w:rPr>
                <w:sz w:val="22"/>
              </w:rPr>
              <w:br/>
              <w:t>ГОСТ 31191.1-2004 (ИСО 2631-1:1997) разд.5, 6⁶·⁷·³·⁴·⁵;</w:t>
            </w:r>
            <w:r>
              <w:rPr>
                <w:sz w:val="22"/>
              </w:rPr>
              <w:br/>
              <w:t>ГОСТ 31319-2006 (ЕН 14253:2003) разд.4-9⁶·⁷·³·⁴·⁵;</w:t>
            </w:r>
            <w:r>
              <w:rPr>
                <w:sz w:val="22"/>
              </w:rPr>
              <w:br/>
              <w:t>ГОСТ ЕН 1837-2002 раздел 6⁴;</w:t>
            </w:r>
            <w:r>
              <w:rPr>
                <w:sz w:val="22"/>
              </w:rPr>
              <w:br/>
              <w:t>ГОСТ ИСО 8995-2002 раздел 6, Приложение А⁴;</w:t>
            </w:r>
            <w:r>
              <w:rPr>
                <w:sz w:val="22"/>
              </w:rPr>
              <w:br/>
              <w:t>ГОСТ Р 55556-2013 (ИСО 9386-2:2000)⁴;</w:t>
            </w:r>
            <w:r>
              <w:rPr>
                <w:sz w:val="22"/>
              </w:rPr>
              <w:br/>
              <w:t>ГОСТ Р 55642-2013 Приложение Г.7, Г.9, Г.10⁴;</w:t>
            </w:r>
            <w:r>
              <w:rPr>
                <w:sz w:val="22"/>
              </w:rPr>
              <w:br/>
              <w:t>ГОСТ Р 55642-2013 Приложение Б⁴;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55642-2013 Приложение Б⁴</w:t>
            </w:r>
          </w:p>
        </w:tc>
        <w:tc>
          <w:tcPr>
            <w:tcW w:w="730" w:type="pct"/>
            <w:vMerge w:val="restart"/>
          </w:tcPr>
          <w:p w14:paraId="14112240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705BABFE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E5DFB" w14:paraId="5F825A88" w14:textId="77777777">
        <w:tc>
          <w:tcPr>
            <w:tcW w:w="290" w:type="pct"/>
          </w:tcPr>
          <w:p w14:paraId="07DA5463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DE406C5" w14:textId="77777777" w:rsidR="007E5DFB" w:rsidRDefault="00CB6619">
            <w:pPr>
              <w:ind w:left="-84" w:right="-84"/>
            </w:pPr>
            <w:r>
              <w:rPr>
                <w:sz w:val="22"/>
              </w:rPr>
              <w:t>Электрооборудование промышленных машин и механизмов</w:t>
            </w:r>
          </w:p>
        </w:tc>
        <w:tc>
          <w:tcPr>
            <w:tcW w:w="530" w:type="pct"/>
          </w:tcPr>
          <w:p w14:paraId="0FE4A53C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28.22/11.116, 28.22/40.000</w:t>
            </w:r>
          </w:p>
        </w:tc>
        <w:tc>
          <w:tcPr>
            <w:tcW w:w="870" w:type="pct"/>
          </w:tcPr>
          <w:p w14:paraId="51A3B754" w14:textId="77777777" w:rsidR="007E5DFB" w:rsidRDefault="00CB6619">
            <w:pPr>
              <w:ind w:left="-84" w:right="-84"/>
            </w:pPr>
            <w:r>
              <w:rPr>
                <w:sz w:val="22"/>
              </w:rPr>
              <w:t>Устройства отключения питания: - конструктивное исполнение (экспертиза); - маркировка.</w:t>
            </w:r>
          </w:p>
        </w:tc>
        <w:tc>
          <w:tcPr>
            <w:tcW w:w="1070" w:type="pct"/>
          </w:tcPr>
          <w:p w14:paraId="10BCE4C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МЭК 60204-1-2002 п. 5.3; 5.5; 5.6;</w:t>
            </w:r>
            <w:r>
              <w:rPr>
                <w:sz w:val="22"/>
              </w:rPr>
              <w:br/>
              <w:t>ГОСТ Р МЭК 60204-1-2007 п. 5.3; 5.5¹</w:t>
            </w:r>
          </w:p>
        </w:tc>
        <w:tc>
          <w:tcPr>
            <w:tcW w:w="730" w:type="pct"/>
            <w:vMerge w:val="restart"/>
          </w:tcPr>
          <w:p w14:paraId="39A0DF1D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6B9C1FF1" w14:textId="77777777" w:rsidR="007E5DFB" w:rsidRDefault="007E5DFB">
            <w:pPr>
              <w:ind w:left="-84" w:right="-84"/>
            </w:pPr>
          </w:p>
        </w:tc>
      </w:tr>
      <w:tr w:rsidR="007E5DFB" w14:paraId="0AED5E7A" w14:textId="77777777">
        <w:tc>
          <w:tcPr>
            <w:tcW w:w="290" w:type="pct"/>
          </w:tcPr>
          <w:p w14:paraId="26D80885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8CBAC7C" w14:textId="77777777" w:rsidR="007E5DFB" w:rsidRDefault="007E5DFB"/>
        </w:tc>
        <w:tc>
          <w:tcPr>
            <w:tcW w:w="530" w:type="pct"/>
          </w:tcPr>
          <w:p w14:paraId="48A4E68A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792D1FA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Кабели, проводники: - конструктивное исполнение (экспертиза).</w:t>
            </w:r>
          </w:p>
        </w:tc>
        <w:tc>
          <w:tcPr>
            <w:tcW w:w="1070" w:type="pct"/>
          </w:tcPr>
          <w:p w14:paraId="5323927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МЭК 60204-1-2002 п. 13.6;</w:t>
            </w:r>
            <w:r>
              <w:rPr>
                <w:sz w:val="22"/>
              </w:rPr>
              <w:br/>
              <w:t>ГОСТ Р МЭК 60204-1-2007 п. 12.2¹</w:t>
            </w:r>
          </w:p>
        </w:tc>
        <w:tc>
          <w:tcPr>
            <w:tcW w:w="730" w:type="pct"/>
            <w:vMerge/>
          </w:tcPr>
          <w:p w14:paraId="16B5FE5A" w14:textId="77777777" w:rsidR="007E5DFB" w:rsidRDefault="007E5DFB"/>
        </w:tc>
        <w:tc>
          <w:tcPr>
            <w:tcW w:w="815" w:type="pct"/>
            <w:vMerge/>
          </w:tcPr>
          <w:p w14:paraId="5EEB7B7D" w14:textId="77777777" w:rsidR="007E5DFB" w:rsidRDefault="007E5DFB"/>
        </w:tc>
      </w:tr>
      <w:tr w:rsidR="007E5DFB" w14:paraId="481ADDEA" w14:textId="77777777">
        <w:tc>
          <w:tcPr>
            <w:tcW w:w="290" w:type="pct"/>
          </w:tcPr>
          <w:p w14:paraId="4F4E2FA8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58728DC" w14:textId="77777777" w:rsidR="007E5DFB" w:rsidRDefault="007E5DFB"/>
        </w:tc>
        <w:tc>
          <w:tcPr>
            <w:tcW w:w="530" w:type="pct"/>
          </w:tcPr>
          <w:p w14:paraId="2D3737D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</w:t>
            </w:r>
          </w:p>
        </w:tc>
        <w:tc>
          <w:tcPr>
            <w:tcW w:w="870" w:type="pct"/>
          </w:tcPr>
          <w:p w14:paraId="3A653A1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Маркировочные знаки и условные обозначения.</w:t>
            </w:r>
          </w:p>
        </w:tc>
        <w:tc>
          <w:tcPr>
            <w:tcW w:w="1070" w:type="pct"/>
          </w:tcPr>
          <w:p w14:paraId="58729D8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МЭК 60204-1-2002 п. 17;</w:t>
            </w:r>
            <w:r>
              <w:rPr>
                <w:sz w:val="22"/>
              </w:rPr>
              <w:br/>
              <w:t>ГОСТ Р МЭК 60204-1-2007 п. 16¹</w:t>
            </w:r>
          </w:p>
        </w:tc>
        <w:tc>
          <w:tcPr>
            <w:tcW w:w="730" w:type="pct"/>
            <w:vMerge/>
          </w:tcPr>
          <w:p w14:paraId="4011688E" w14:textId="77777777" w:rsidR="007E5DFB" w:rsidRDefault="007E5DFB"/>
        </w:tc>
        <w:tc>
          <w:tcPr>
            <w:tcW w:w="815" w:type="pct"/>
            <w:vMerge/>
          </w:tcPr>
          <w:p w14:paraId="76E4F1BD" w14:textId="77777777" w:rsidR="007E5DFB" w:rsidRDefault="007E5DFB"/>
        </w:tc>
      </w:tr>
      <w:tr w:rsidR="007E5DFB" w14:paraId="62EA33F6" w14:textId="77777777">
        <w:tc>
          <w:tcPr>
            <w:tcW w:w="290" w:type="pct"/>
          </w:tcPr>
          <w:p w14:paraId="49C03665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DF3991B" w14:textId="77777777" w:rsidR="007E5DFB" w:rsidRDefault="007E5DFB"/>
        </w:tc>
        <w:tc>
          <w:tcPr>
            <w:tcW w:w="530" w:type="pct"/>
          </w:tcPr>
          <w:p w14:paraId="35458789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28.22/11.116, 28.22/40.000</w:t>
            </w:r>
          </w:p>
        </w:tc>
        <w:tc>
          <w:tcPr>
            <w:tcW w:w="870" w:type="pct"/>
          </w:tcPr>
          <w:p w14:paraId="476D6DCF" w14:textId="77777777" w:rsidR="007E5DFB" w:rsidRDefault="00CB6619">
            <w:pPr>
              <w:ind w:left="-84" w:right="-84"/>
            </w:pPr>
            <w:r>
              <w:rPr>
                <w:sz w:val="22"/>
              </w:rPr>
              <w:t>Кабели, проводники, соединения, клеммы, разъемы: - монтаж электропроводки; - требования к изоляции; - требования к конструкции; - требования к идентификации.</w:t>
            </w:r>
          </w:p>
        </w:tc>
        <w:tc>
          <w:tcPr>
            <w:tcW w:w="1070" w:type="pct"/>
          </w:tcPr>
          <w:p w14:paraId="4C1A6C4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МЭК 60204-1-2002 п. 14; 17.2;</w:t>
            </w:r>
            <w:r>
              <w:rPr>
                <w:sz w:val="22"/>
              </w:rPr>
              <w:br/>
              <w:t>ГОСТ Р МЭК 60204-1-2007 п. 13; 16.2.1¹</w:t>
            </w:r>
          </w:p>
        </w:tc>
        <w:tc>
          <w:tcPr>
            <w:tcW w:w="730" w:type="pct"/>
            <w:vMerge/>
          </w:tcPr>
          <w:p w14:paraId="2CB89D9C" w14:textId="77777777" w:rsidR="007E5DFB" w:rsidRDefault="007E5DFB"/>
        </w:tc>
        <w:tc>
          <w:tcPr>
            <w:tcW w:w="815" w:type="pct"/>
            <w:vMerge/>
          </w:tcPr>
          <w:p w14:paraId="41833DE4" w14:textId="77777777" w:rsidR="007E5DFB" w:rsidRDefault="007E5DFB"/>
        </w:tc>
      </w:tr>
      <w:tr w:rsidR="007E5DFB" w14:paraId="51147C43" w14:textId="77777777">
        <w:tc>
          <w:tcPr>
            <w:tcW w:w="290" w:type="pct"/>
          </w:tcPr>
          <w:p w14:paraId="4DD83FEE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C1965F3" w14:textId="77777777" w:rsidR="007E5DFB" w:rsidRDefault="007E5DFB"/>
        </w:tc>
        <w:tc>
          <w:tcPr>
            <w:tcW w:w="530" w:type="pct"/>
          </w:tcPr>
          <w:p w14:paraId="756908F8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598A0F4C" w14:textId="77777777" w:rsidR="007E5DFB" w:rsidRDefault="00CB6619">
            <w:pPr>
              <w:ind w:left="-84" w:right="-84"/>
            </w:pPr>
            <w:r>
              <w:rPr>
                <w:sz w:val="22"/>
              </w:rPr>
              <w:t>Защитные оболочки: - конструктивное исполнение (экспертиза).</w:t>
            </w:r>
          </w:p>
        </w:tc>
        <w:tc>
          <w:tcPr>
            <w:tcW w:w="1070" w:type="pct"/>
          </w:tcPr>
          <w:p w14:paraId="2079C48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МЭК 60204-1-2002 п. 12.4;</w:t>
            </w:r>
            <w:r>
              <w:rPr>
                <w:sz w:val="22"/>
              </w:rPr>
              <w:br/>
              <w:t>ГОСТ Р МЭК 60204-1-2007 п. 11.4¹</w:t>
            </w:r>
          </w:p>
        </w:tc>
        <w:tc>
          <w:tcPr>
            <w:tcW w:w="730" w:type="pct"/>
            <w:vMerge/>
          </w:tcPr>
          <w:p w14:paraId="7A755AC9" w14:textId="77777777" w:rsidR="007E5DFB" w:rsidRDefault="007E5DFB"/>
        </w:tc>
        <w:tc>
          <w:tcPr>
            <w:tcW w:w="815" w:type="pct"/>
            <w:vMerge/>
          </w:tcPr>
          <w:p w14:paraId="0328D8DE" w14:textId="77777777" w:rsidR="007E5DFB" w:rsidRDefault="007E5DFB"/>
        </w:tc>
      </w:tr>
      <w:tr w:rsidR="007E5DFB" w14:paraId="0A4C2338" w14:textId="77777777">
        <w:tc>
          <w:tcPr>
            <w:tcW w:w="290" w:type="pct"/>
          </w:tcPr>
          <w:p w14:paraId="19EFF85A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6174F4B" w14:textId="77777777" w:rsidR="007E5DFB" w:rsidRDefault="007E5DFB"/>
        </w:tc>
        <w:tc>
          <w:tcPr>
            <w:tcW w:w="530" w:type="pct"/>
          </w:tcPr>
          <w:p w14:paraId="6749A55E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28.22/35.063, 28.22/40.000</w:t>
            </w:r>
          </w:p>
        </w:tc>
        <w:tc>
          <w:tcPr>
            <w:tcW w:w="870" w:type="pct"/>
          </w:tcPr>
          <w:p w14:paraId="0F59FF0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Вспомогательное оборудование и освещение.</w:t>
            </w:r>
          </w:p>
        </w:tc>
        <w:tc>
          <w:tcPr>
            <w:tcW w:w="1070" w:type="pct"/>
          </w:tcPr>
          <w:p w14:paraId="0A99C7B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МЭК 60204-1-2002 п. 16;</w:t>
            </w:r>
            <w:r>
              <w:rPr>
                <w:sz w:val="22"/>
              </w:rPr>
              <w:br/>
              <w:t>ГОСТ Р МЭК 60204-1-2007 п. 15¹</w:t>
            </w:r>
          </w:p>
        </w:tc>
        <w:tc>
          <w:tcPr>
            <w:tcW w:w="730" w:type="pct"/>
            <w:vMerge/>
          </w:tcPr>
          <w:p w14:paraId="488FDAAD" w14:textId="77777777" w:rsidR="007E5DFB" w:rsidRDefault="007E5DFB"/>
        </w:tc>
        <w:tc>
          <w:tcPr>
            <w:tcW w:w="815" w:type="pct"/>
            <w:vMerge/>
          </w:tcPr>
          <w:p w14:paraId="51C4E9DA" w14:textId="77777777" w:rsidR="007E5DFB" w:rsidRDefault="007E5DFB"/>
        </w:tc>
      </w:tr>
      <w:tr w:rsidR="007E5DFB" w14:paraId="2EBA8DD1" w14:textId="77777777">
        <w:tc>
          <w:tcPr>
            <w:tcW w:w="290" w:type="pct"/>
          </w:tcPr>
          <w:p w14:paraId="25EFD8B6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7D598EE3" w14:textId="77777777" w:rsidR="007E5DFB" w:rsidRDefault="007E5DFB"/>
        </w:tc>
        <w:tc>
          <w:tcPr>
            <w:tcW w:w="530" w:type="pct"/>
            <w:vMerge w:val="restart"/>
          </w:tcPr>
          <w:p w14:paraId="6FCB935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6FDFB08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Аппаратура управления: - размещение и монтаж; - разъемы, клеммы.</w:t>
            </w:r>
          </w:p>
        </w:tc>
        <w:tc>
          <w:tcPr>
            <w:tcW w:w="1070" w:type="pct"/>
          </w:tcPr>
          <w:p w14:paraId="738492CB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МЭК 60204-1-2002 п. 12.2.1; 12.2.2;</w:t>
            </w:r>
            <w:r>
              <w:rPr>
                <w:sz w:val="22"/>
              </w:rPr>
              <w:br/>
              <w:t>ГОСТ Р МЭК 60204-1-2007 п. 11.2.1; 11.2.2¹</w:t>
            </w:r>
          </w:p>
        </w:tc>
        <w:tc>
          <w:tcPr>
            <w:tcW w:w="730" w:type="pct"/>
            <w:vMerge/>
          </w:tcPr>
          <w:p w14:paraId="40006EE8" w14:textId="77777777" w:rsidR="007E5DFB" w:rsidRDefault="007E5DFB"/>
        </w:tc>
        <w:tc>
          <w:tcPr>
            <w:tcW w:w="815" w:type="pct"/>
            <w:vMerge/>
          </w:tcPr>
          <w:p w14:paraId="6BAB892E" w14:textId="77777777" w:rsidR="007E5DFB" w:rsidRDefault="007E5DFB"/>
        </w:tc>
      </w:tr>
      <w:tr w:rsidR="007E5DFB" w14:paraId="09127268" w14:textId="77777777">
        <w:tc>
          <w:tcPr>
            <w:tcW w:w="290" w:type="pct"/>
          </w:tcPr>
          <w:p w14:paraId="45DF582D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24469A9B" w14:textId="77777777" w:rsidR="007E5DFB" w:rsidRDefault="007E5DFB"/>
        </w:tc>
        <w:tc>
          <w:tcPr>
            <w:tcW w:w="530" w:type="pct"/>
            <w:vMerge/>
          </w:tcPr>
          <w:p w14:paraId="43A5E122" w14:textId="77777777" w:rsidR="007E5DFB" w:rsidRDefault="007E5DFB"/>
        </w:tc>
        <w:tc>
          <w:tcPr>
            <w:tcW w:w="870" w:type="pct"/>
          </w:tcPr>
          <w:p w14:paraId="4DBAB15D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Соответствие классу I по степени защиты от </w:t>
            </w:r>
            <w:r>
              <w:rPr>
                <w:sz w:val="22"/>
              </w:rPr>
              <w:lastRenderedPageBreak/>
              <w:t>поражения электрическим током.</w:t>
            </w:r>
          </w:p>
        </w:tc>
        <w:tc>
          <w:tcPr>
            <w:tcW w:w="1070" w:type="pct"/>
            <w:vMerge w:val="restart"/>
          </w:tcPr>
          <w:p w14:paraId="0E3318BA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12.2.007.0-75</w:t>
            </w:r>
          </w:p>
        </w:tc>
        <w:tc>
          <w:tcPr>
            <w:tcW w:w="730" w:type="pct"/>
            <w:vMerge/>
          </w:tcPr>
          <w:p w14:paraId="5948462D" w14:textId="77777777" w:rsidR="007E5DFB" w:rsidRDefault="007E5DFB"/>
        </w:tc>
        <w:tc>
          <w:tcPr>
            <w:tcW w:w="815" w:type="pct"/>
            <w:vMerge/>
          </w:tcPr>
          <w:p w14:paraId="44B90570" w14:textId="77777777" w:rsidR="007E5DFB" w:rsidRDefault="007E5DFB"/>
        </w:tc>
      </w:tr>
      <w:tr w:rsidR="007E5DFB" w14:paraId="503DB4BA" w14:textId="77777777">
        <w:trPr>
          <w:trHeight w:val="230"/>
        </w:trPr>
        <w:tc>
          <w:tcPr>
            <w:tcW w:w="290" w:type="pct"/>
            <w:vMerge w:val="restart"/>
          </w:tcPr>
          <w:p w14:paraId="23BBB5A8" w14:textId="77777777" w:rsidR="007E5DFB" w:rsidRDefault="00CB6619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7334B882" w14:textId="77777777" w:rsidR="007E5DFB" w:rsidRDefault="007E5DFB"/>
        </w:tc>
        <w:tc>
          <w:tcPr>
            <w:tcW w:w="530" w:type="pct"/>
            <w:vMerge/>
          </w:tcPr>
          <w:p w14:paraId="48974232" w14:textId="77777777" w:rsidR="007E5DFB" w:rsidRDefault="007E5DFB"/>
        </w:tc>
        <w:tc>
          <w:tcPr>
            <w:tcW w:w="870" w:type="pct"/>
            <w:vMerge w:val="restart"/>
          </w:tcPr>
          <w:p w14:paraId="6DD35273" w14:textId="77777777" w:rsidR="007E5DFB" w:rsidRDefault="00CB6619">
            <w:pPr>
              <w:ind w:left="-84" w:right="-84"/>
            </w:pPr>
            <w:r>
              <w:rPr>
                <w:sz w:val="22"/>
              </w:rPr>
              <w:t>Соответствие заземления требованиям ГОСТ 12.2.007.0-75</w:t>
            </w:r>
          </w:p>
        </w:tc>
        <w:tc>
          <w:tcPr>
            <w:tcW w:w="1070" w:type="pct"/>
            <w:vMerge/>
          </w:tcPr>
          <w:p w14:paraId="5F0F0142" w14:textId="77777777" w:rsidR="007E5DFB" w:rsidRDefault="007E5DFB"/>
        </w:tc>
        <w:tc>
          <w:tcPr>
            <w:tcW w:w="730" w:type="pct"/>
            <w:vMerge/>
          </w:tcPr>
          <w:p w14:paraId="5DB02800" w14:textId="77777777" w:rsidR="007E5DFB" w:rsidRDefault="007E5DFB"/>
        </w:tc>
        <w:tc>
          <w:tcPr>
            <w:tcW w:w="815" w:type="pct"/>
            <w:vMerge/>
          </w:tcPr>
          <w:p w14:paraId="49FB7ED6" w14:textId="77777777" w:rsidR="007E5DFB" w:rsidRDefault="007E5DFB"/>
        </w:tc>
      </w:tr>
      <w:tr w:rsidR="007E5DFB" w14:paraId="3EBBFB0E" w14:textId="77777777">
        <w:trPr>
          <w:trHeight w:val="230"/>
        </w:trPr>
        <w:tc>
          <w:tcPr>
            <w:tcW w:w="290" w:type="pct"/>
            <w:vMerge w:val="restart"/>
          </w:tcPr>
          <w:p w14:paraId="6A4B2D5E" w14:textId="77777777" w:rsidR="007E5DFB" w:rsidRDefault="00CB6619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61185B45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Платформы подъемные с вертикальным перемещением для инвалидов и других маломобильных групп населения. требования безопасности и доступности. (Машины и оборудование для подъема, перемещения, погрузки или разгрузки, прочее. Лифты и подъемники силовые. Прочие)</w:t>
            </w:r>
          </w:p>
        </w:tc>
        <w:tc>
          <w:tcPr>
            <w:tcW w:w="530" w:type="pct"/>
            <w:vMerge w:val="restart"/>
          </w:tcPr>
          <w:p w14:paraId="7E724406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28.22/35.059, 28.22/35.063, 28.22/35.067, 28.22/38.000, 28.22/40.000</w:t>
            </w:r>
          </w:p>
        </w:tc>
        <w:tc>
          <w:tcPr>
            <w:tcW w:w="870" w:type="pct"/>
            <w:vMerge w:val="restart"/>
          </w:tcPr>
          <w:p w14:paraId="00A891D8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1070" w:type="pct"/>
            <w:vMerge w:val="restart"/>
          </w:tcPr>
          <w:p w14:paraId="5DEFC217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12.1.003-83 раздел 5⁵;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12.1.012-2004 разд. 5, Приложение А⁶·⁷·⁵;</w:t>
            </w:r>
            <w:r>
              <w:rPr>
                <w:sz w:val="22"/>
              </w:rPr>
              <w:br/>
              <w:t>ГОСТ 12.1.050-86 разд.3, 4⁶·⁷·⁴·⁵;</w:t>
            </w:r>
            <w:r>
              <w:rPr>
                <w:sz w:val="22"/>
              </w:rPr>
              <w:br/>
              <w:t>ГОСТ 31191.1-2004 (ИСО 2631-1:1997) разд.5, 6⁶·⁷·³·⁴·⁵;</w:t>
            </w:r>
            <w:r>
              <w:rPr>
                <w:sz w:val="22"/>
              </w:rPr>
              <w:br/>
              <w:t>ГОСТ 31319-2006 (ЕН 14253:2003) разд.4-9⁶·⁷·³·⁴·⁵;</w:t>
            </w:r>
            <w:r>
              <w:rPr>
                <w:sz w:val="22"/>
              </w:rPr>
              <w:br/>
              <w:t>ГОСТ ЕН 1837-2002 раздел 6⁵;</w:t>
            </w:r>
            <w:r>
              <w:rPr>
                <w:sz w:val="22"/>
              </w:rPr>
              <w:br/>
              <w:t>ГОСТ ИСО 8995-2002 раздел 6, Приложение А⁵;</w:t>
            </w:r>
            <w:r>
              <w:rPr>
                <w:sz w:val="22"/>
              </w:rPr>
              <w:br/>
              <w:t>ГОСТ Р 55555-2013 (ИСО 9386-1:2000)⁵;</w:t>
            </w:r>
            <w:r>
              <w:rPr>
                <w:sz w:val="22"/>
              </w:rPr>
              <w:br/>
              <w:t>ГОСТ Р 55642-2013 Приложение А⁵;</w:t>
            </w:r>
            <w:r>
              <w:rPr>
                <w:sz w:val="22"/>
              </w:rPr>
              <w:br/>
              <w:t>ГОСТ Р 55642-2013 Приложения В, Г.1, Г.4-Г.11 ⁵;</w:t>
            </w:r>
            <w:r>
              <w:rPr>
                <w:sz w:val="22"/>
              </w:rPr>
              <w:br/>
              <w:t>ГОСТ Р 55642-2013 Приложение А, Приложение Г.4⁵</w:t>
            </w:r>
          </w:p>
        </w:tc>
        <w:tc>
          <w:tcPr>
            <w:tcW w:w="730" w:type="pct"/>
            <w:vMerge w:val="restart"/>
          </w:tcPr>
          <w:p w14:paraId="51F5D62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5F258DC0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E5DFB" w14:paraId="3D594E64" w14:textId="77777777">
        <w:trPr>
          <w:trHeight w:val="230"/>
        </w:trPr>
        <w:tc>
          <w:tcPr>
            <w:tcW w:w="290" w:type="pct"/>
            <w:vMerge w:val="restart"/>
          </w:tcPr>
          <w:p w14:paraId="4C9B2F09" w14:textId="77777777" w:rsidR="007E5DFB" w:rsidRDefault="00CB661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8685C2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Машина деревообрабатывающая ИЭ-6009А2/А3/А4/А5/А6</w:t>
            </w:r>
          </w:p>
        </w:tc>
        <w:tc>
          <w:tcPr>
            <w:tcW w:w="530" w:type="pct"/>
            <w:vMerge w:val="restart"/>
          </w:tcPr>
          <w:p w14:paraId="56A38BD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27.51/36.100, 27.51/36.109</w:t>
            </w:r>
          </w:p>
        </w:tc>
        <w:tc>
          <w:tcPr>
            <w:tcW w:w="870" w:type="pct"/>
            <w:vMerge w:val="restart"/>
          </w:tcPr>
          <w:p w14:paraId="5B37E0B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Испытания на надежность: - средний ресурс машины; - средняя наработка на отказ</w:t>
            </w:r>
          </w:p>
        </w:tc>
        <w:tc>
          <w:tcPr>
            <w:tcW w:w="1070" w:type="pct"/>
            <w:vMerge w:val="restart"/>
          </w:tcPr>
          <w:p w14:paraId="09B495C4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ТУ РБ 700008856.079-2004 п. 4.18</w:t>
            </w:r>
          </w:p>
        </w:tc>
        <w:tc>
          <w:tcPr>
            <w:tcW w:w="730" w:type="pct"/>
            <w:vMerge w:val="restart"/>
          </w:tcPr>
          <w:p w14:paraId="6FE2260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51DA436B" w14:textId="77777777" w:rsidR="007E5DFB" w:rsidRDefault="007E5DFB">
            <w:pPr>
              <w:ind w:left="-84" w:right="-84"/>
            </w:pPr>
          </w:p>
        </w:tc>
      </w:tr>
      <w:tr w:rsidR="007E5DFB" w14:paraId="2A476016" w14:textId="77777777">
        <w:trPr>
          <w:trHeight w:val="230"/>
        </w:trPr>
        <w:tc>
          <w:tcPr>
            <w:tcW w:w="290" w:type="pct"/>
            <w:vMerge w:val="restart"/>
          </w:tcPr>
          <w:p w14:paraId="26212919" w14:textId="77777777" w:rsidR="007E5DFB" w:rsidRDefault="00CB6619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1326498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Эскалаторы и пассажирские конвейеры. Требования безопасности к устройству и </w:t>
            </w:r>
            <w:r>
              <w:rPr>
                <w:sz w:val="22"/>
              </w:rPr>
              <w:lastRenderedPageBreak/>
              <w:t>установке (эскалаторы поэтажные)</w:t>
            </w:r>
          </w:p>
        </w:tc>
        <w:tc>
          <w:tcPr>
            <w:tcW w:w="530" w:type="pct"/>
            <w:vMerge w:val="restart"/>
          </w:tcPr>
          <w:p w14:paraId="654A041E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 xml:space="preserve">28.22/29.061, 28.22/29.121, 28.22/35.059, 28.22/35.063, 28.22/35.067, </w:t>
            </w:r>
            <w:r>
              <w:rPr>
                <w:sz w:val="22"/>
              </w:rPr>
              <w:lastRenderedPageBreak/>
              <w:t>28.22/38.000, 28.22/40.000</w:t>
            </w:r>
          </w:p>
        </w:tc>
        <w:tc>
          <w:tcPr>
            <w:tcW w:w="870" w:type="pct"/>
            <w:vMerge w:val="restart"/>
          </w:tcPr>
          <w:p w14:paraId="638CD820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машин и оборудования</w:t>
            </w:r>
          </w:p>
        </w:tc>
        <w:tc>
          <w:tcPr>
            <w:tcW w:w="1070" w:type="pct"/>
            <w:vMerge w:val="restart"/>
          </w:tcPr>
          <w:p w14:paraId="2D4C2CAD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12.1.003-83 раздел 5⁶·⁷·³;</w:t>
            </w:r>
            <w:r>
              <w:rPr>
                <w:sz w:val="22"/>
              </w:rPr>
              <w:br/>
              <w:t>ГОСТ 12.1.012-2004 разд. 5, Приложение А⁶·⁷·⁵;</w:t>
            </w:r>
            <w:r>
              <w:rPr>
                <w:sz w:val="22"/>
              </w:rPr>
              <w:br/>
              <w:t>ГОСТ 12.1.050-86 разд.3, 4⁶·⁷·⁴·⁵;</w:t>
            </w:r>
            <w:r>
              <w:rPr>
                <w:sz w:val="22"/>
              </w:rPr>
              <w:br/>
              <w:t>ГОСТ 31191.1-2004 (ИСО 2631-1:1997) разд.5, 6⁶·⁷·³·⁴·⁵;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31319-2006 (ЕН 14253:2003) разд.4-9⁶·⁷·³·⁴·⁵;</w:t>
            </w:r>
            <w:r>
              <w:rPr>
                <w:sz w:val="22"/>
              </w:rPr>
              <w:br/>
              <w:t>ГОСТ 34489-2018 Приложение ДБ⁶;</w:t>
            </w:r>
            <w:r>
              <w:rPr>
                <w:sz w:val="22"/>
              </w:rPr>
              <w:br/>
              <w:t>ГОСТ ЕН 1837-2002 раздел 6⁶;</w:t>
            </w:r>
            <w:r>
              <w:rPr>
                <w:sz w:val="22"/>
              </w:rPr>
              <w:br/>
              <w:t>ГОСТ ИСО 8995-2002 раздел 6, Приложение А⁶;</w:t>
            </w:r>
            <w:r>
              <w:rPr>
                <w:sz w:val="22"/>
              </w:rPr>
              <w:br/>
              <w:t>ГОСТ Р 55640-2013 Приложение А⁶;</w:t>
            </w:r>
            <w:r>
              <w:rPr>
                <w:sz w:val="22"/>
              </w:rPr>
              <w:br/>
              <w:t>ГОСТ Р МЭК 60204-1-2007 п.п. 5.3.1, 5.3.2, 5.3.4, 5.5, 7.2, 7.3, 9.1.2, 11, 12, 13, 14.2, 15, 16⁶</w:t>
            </w:r>
          </w:p>
        </w:tc>
        <w:tc>
          <w:tcPr>
            <w:tcW w:w="730" w:type="pct"/>
            <w:vMerge w:val="restart"/>
          </w:tcPr>
          <w:p w14:paraId="5E5AB5A6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58F7821C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E5DFB" w14:paraId="7A43B5F4" w14:textId="77777777">
        <w:trPr>
          <w:trHeight w:val="230"/>
        </w:trPr>
        <w:tc>
          <w:tcPr>
            <w:tcW w:w="290" w:type="pct"/>
            <w:vMerge w:val="restart"/>
          </w:tcPr>
          <w:p w14:paraId="0F3E05C2" w14:textId="77777777" w:rsidR="007E5DFB" w:rsidRDefault="00CB661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96FAE2E" w14:textId="77777777" w:rsidR="007E5DFB" w:rsidRDefault="00CB6619">
            <w:pPr>
              <w:ind w:left="-84" w:right="-84"/>
            </w:pPr>
            <w:r>
              <w:rPr>
                <w:sz w:val="22"/>
              </w:rPr>
              <w:t>Лебедка сельскохозяйственная ЛС-100А</w:t>
            </w:r>
          </w:p>
        </w:tc>
        <w:tc>
          <w:tcPr>
            <w:tcW w:w="530" w:type="pct"/>
            <w:vMerge w:val="restart"/>
          </w:tcPr>
          <w:p w14:paraId="2C79F839" w14:textId="77777777" w:rsidR="007E5DFB" w:rsidRDefault="00CB6619">
            <w:pPr>
              <w:ind w:left="-84" w:right="-84"/>
            </w:pPr>
            <w:r>
              <w:rPr>
                <w:sz w:val="22"/>
              </w:rPr>
              <w:t>27.51/36.057, 27.51/36.100</w:t>
            </w:r>
          </w:p>
        </w:tc>
        <w:tc>
          <w:tcPr>
            <w:tcW w:w="870" w:type="pct"/>
            <w:vMerge w:val="restart"/>
          </w:tcPr>
          <w:p w14:paraId="5E34708E" w14:textId="77777777" w:rsidR="007E5DFB" w:rsidRDefault="00CB6619">
            <w:pPr>
              <w:ind w:left="-84" w:right="-84"/>
            </w:pPr>
            <w:r>
              <w:rPr>
                <w:sz w:val="22"/>
              </w:rPr>
              <w:t>Испытания на надежность: - средний ресурс лебедки; - средняя наработка на отказ</w:t>
            </w:r>
          </w:p>
        </w:tc>
        <w:tc>
          <w:tcPr>
            <w:tcW w:w="1070" w:type="pct"/>
            <w:vMerge w:val="restart"/>
          </w:tcPr>
          <w:p w14:paraId="1CCEED3A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ТУ РБ 00240589.060-95 п. 4.20</w:t>
            </w:r>
          </w:p>
        </w:tc>
        <w:tc>
          <w:tcPr>
            <w:tcW w:w="730" w:type="pct"/>
            <w:vMerge w:val="restart"/>
          </w:tcPr>
          <w:p w14:paraId="496F844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5632E9E4" w14:textId="77777777" w:rsidR="007E5DFB" w:rsidRDefault="007E5DFB">
            <w:pPr>
              <w:ind w:left="-84" w:right="-84"/>
            </w:pPr>
          </w:p>
        </w:tc>
      </w:tr>
      <w:tr w:rsidR="007E5DFB" w14:paraId="2CE0781F" w14:textId="77777777">
        <w:trPr>
          <w:trHeight w:val="230"/>
        </w:trPr>
        <w:tc>
          <w:tcPr>
            <w:tcW w:w="290" w:type="pct"/>
            <w:vMerge w:val="restart"/>
          </w:tcPr>
          <w:p w14:paraId="12A84196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5BE8D95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Машины и устройства для подъема, перемещения, погрузки или разгрузки, прочие (в т.ч. мобильные подъемники с рабочими платформами)</w:t>
            </w:r>
          </w:p>
        </w:tc>
        <w:tc>
          <w:tcPr>
            <w:tcW w:w="530" w:type="pct"/>
            <w:vMerge w:val="restart"/>
          </w:tcPr>
          <w:p w14:paraId="0EE744F0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28.22/35.059, 28.22/35.067, 28.22/38.000, 28.22/40.000</w:t>
            </w:r>
          </w:p>
        </w:tc>
        <w:tc>
          <w:tcPr>
            <w:tcW w:w="870" w:type="pct"/>
            <w:vMerge w:val="restart"/>
          </w:tcPr>
          <w:p w14:paraId="594C6C99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1070" w:type="pct"/>
            <w:vMerge w:val="restart"/>
          </w:tcPr>
          <w:p w14:paraId="63EF196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12.1.003-83 раздел 5⁶·⁷·³;</w:t>
            </w:r>
            <w:r>
              <w:rPr>
                <w:sz w:val="22"/>
              </w:rPr>
              <w:br/>
              <w:t>ГОСТ 12.1.012-2004 разд. 5, Приложение А⁶·⁷·⁵;</w:t>
            </w:r>
            <w:r>
              <w:rPr>
                <w:sz w:val="22"/>
              </w:rPr>
              <w:br/>
              <w:t>ГОСТ 12.1.050-86 разд.3, 4⁶·⁷·⁴·⁵;</w:t>
            </w:r>
            <w:r>
              <w:rPr>
                <w:sz w:val="22"/>
              </w:rPr>
              <w:br/>
              <w:t>ГОСТ 31191.1-2004 (ИСО 2631-1:1997) разд.5, 6⁶·⁷·³·⁴·⁵;</w:t>
            </w:r>
            <w:r>
              <w:rPr>
                <w:sz w:val="22"/>
              </w:rPr>
              <w:br/>
              <w:t>ГОСТ 31319-2006 (ЕН 14253:2003) разд.4-9⁶·⁷·³·⁴·⁵;</w:t>
            </w:r>
            <w:r>
              <w:rPr>
                <w:sz w:val="22"/>
              </w:rPr>
              <w:br/>
              <w:t>ГОСТ 34443-2018 (ISO 16368:2010) п.п. 4.4.1.2, 4.5.1.6⁷;</w:t>
            </w:r>
            <w:r>
              <w:rPr>
                <w:sz w:val="22"/>
              </w:rPr>
              <w:br/>
              <w:t>ГОСТ 34443-2018 (ISO 16368:2010) п.п.4.1.2 (абз.3, перечисление 1, 2), 4.2, 4.3.1, 4.3.2, 4.3.6, 4.3.25, 4.6.1.1, 4.6.1.2, 4.6.4, 4.7, 4.7.1, 4.7.2, 4.7.3, 4.7.4, 4.7.7, 4.7.8, 4.8, 4.9.1, 4.9.3, 4.9.9, 4.9, 4.11.1- 4.11.3, 4.11, 5.1.1, 5.1.3.1, 5.1.4.1, 5.1.4.2, 5</w:t>
            </w:r>
            <w:r>
              <w:rPr>
                <w:sz w:val="22"/>
              </w:rPr>
              <w:t xml:space="preserve">.1.4.3.1, 5.1.4.4, </w:t>
            </w:r>
            <w:r>
              <w:rPr>
                <w:sz w:val="22"/>
              </w:rPr>
              <w:lastRenderedPageBreak/>
              <w:t>5.1.4.6, 6.3⁷;</w:t>
            </w:r>
            <w:r>
              <w:rPr>
                <w:sz w:val="22"/>
              </w:rPr>
              <w:br/>
              <w:t>ГОСТ 34443-2018 (ISO 16368:2010) п.п. 4.6.3, 4.6.5, 4.6.6, 4.6.7, 4.6.8⁷;</w:t>
            </w:r>
            <w:r>
              <w:rPr>
                <w:sz w:val="22"/>
              </w:rPr>
              <w:br/>
              <w:t>ГОСТ Р МЭК 60204-1-2007 п.п. 7.2-7.9, 9.2.5.2, 9.2.5.3, 9.2.5.4, 10.1, 10.2, 10.3⁷</w:t>
            </w:r>
          </w:p>
        </w:tc>
        <w:tc>
          <w:tcPr>
            <w:tcW w:w="730" w:type="pct"/>
            <w:vMerge w:val="restart"/>
          </w:tcPr>
          <w:p w14:paraId="66AD5203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22302AA3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E5DFB" w14:paraId="70BFE7EB" w14:textId="77777777">
        <w:tc>
          <w:tcPr>
            <w:tcW w:w="290" w:type="pct"/>
          </w:tcPr>
          <w:p w14:paraId="3A6D0CFC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4980395" w14:textId="77777777" w:rsidR="007E5DFB" w:rsidRDefault="00CB6619">
            <w:pPr>
              <w:ind w:left="-84" w:right="-84"/>
            </w:pPr>
            <w:r>
              <w:rPr>
                <w:sz w:val="22"/>
              </w:rPr>
              <w:t>Эскалаторы и пассажирские конвейеры. Эскалатор поэтажный.</w:t>
            </w:r>
          </w:p>
        </w:tc>
        <w:tc>
          <w:tcPr>
            <w:tcW w:w="530" w:type="pct"/>
          </w:tcPr>
          <w:p w14:paraId="56CE0B0C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28.22/38.000, 28.22/40.000</w:t>
            </w:r>
          </w:p>
        </w:tc>
        <w:tc>
          <w:tcPr>
            <w:tcW w:w="870" w:type="pct"/>
          </w:tcPr>
          <w:p w14:paraId="398AB3BC" w14:textId="77777777" w:rsidR="007E5DFB" w:rsidRDefault="00CB6619">
            <w:pPr>
              <w:ind w:left="-84" w:right="-84"/>
            </w:pPr>
            <w:r>
              <w:rPr>
                <w:sz w:val="22"/>
              </w:rPr>
              <w:t>Основные параметры и размеры - конструктивное исполнение (экспертиза); - измерение геометрических параметров; - скорость</w:t>
            </w:r>
          </w:p>
        </w:tc>
        <w:tc>
          <w:tcPr>
            <w:tcW w:w="1070" w:type="pct"/>
            <w:vMerge w:val="restart"/>
          </w:tcPr>
          <w:p w14:paraId="191E0E1D" w14:textId="77777777" w:rsidR="007E5DFB" w:rsidRDefault="00CB6619">
            <w:pPr>
              <w:ind w:left="-84" w:right="-84"/>
            </w:pPr>
            <w:r>
              <w:rPr>
                <w:sz w:val="22"/>
              </w:rPr>
              <w:t>АМИ.МН 0106-2023;</w:t>
            </w:r>
            <w:r>
              <w:rPr>
                <w:sz w:val="22"/>
              </w:rPr>
              <w:br/>
              <w:t>ГОСТ 34489-2018 приложение DБ</w:t>
            </w:r>
          </w:p>
        </w:tc>
        <w:tc>
          <w:tcPr>
            <w:tcW w:w="730" w:type="pct"/>
            <w:vMerge w:val="restart"/>
          </w:tcPr>
          <w:p w14:paraId="311027B5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53D014EF" w14:textId="77777777" w:rsidR="007E5DFB" w:rsidRDefault="007E5DFB">
            <w:pPr>
              <w:ind w:left="-84" w:right="-84"/>
            </w:pPr>
          </w:p>
        </w:tc>
      </w:tr>
      <w:tr w:rsidR="007E5DFB" w14:paraId="05017FF9" w14:textId="77777777">
        <w:tc>
          <w:tcPr>
            <w:tcW w:w="290" w:type="pct"/>
          </w:tcPr>
          <w:p w14:paraId="0D310D13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DCF3831" w14:textId="77777777" w:rsidR="007E5DFB" w:rsidRDefault="007E5DFB"/>
        </w:tc>
        <w:tc>
          <w:tcPr>
            <w:tcW w:w="530" w:type="pct"/>
          </w:tcPr>
          <w:p w14:paraId="01AB82AD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</w:t>
            </w:r>
          </w:p>
        </w:tc>
        <w:tc>
          <w:tcPr>
            <w:tcW w:w="870" w:type="pct"/>
          </w:tcPr>
          <w:p w14:paraId="2BC0D647" w14:textId="77777777" w:rsidR="007E5DFB" w:rsidRDefault="00CB6619">
            <w:pPr>
              <w:ind w:left="-84" w:right="-84"/>
            </w:pPr>
            <w:r>
              <w:rPr>
                <w:sz w:val="22"/>
              </w:rPr>
              <w:t>Балюстрада и ограждение: - упругий прогиб фартука балюстрады; - измерение геометрических параметров</w:t>
            </w:r>
          </w:p>
        </w:tc>
        <w:tc>
          <w:tcPr>
            <w:tcW w:w="1070" w:type="pct"/>
            <w:vMerge/>
          </w:tcPr>
          <w:p w14:paraId="1FE93AD0" w14:textId="77777777" w:rsidR="007E5DFB" w:rsidRDefault="007E5DFB"/>
        </w:tc>
        <w:tc>
          <w:tcPr>
            <w:tcW w:w="730" w:type="pct"/>
            <w:vMerge/>
          </w:tcPr>
          <w:p w14:paraId="5181FFF3" w14:textId="77777777" w:rsidR="007E5DFB" w:rsidRDefault="007E5DFB"/>
        </w:tc>
        <w:tc>
          <w:tcPr>
            <w:tcW w:w="815" w:type="pct"/>
            <w:vMerge/>
          </w:tcPr>
          <w:p w14:paraId="0344E493" w14:textId="77777777" w:rsidR="007E5DFB" w:rsidRDefault="007E5DFB"/>
        </w:tc>
      </w:tr>
      <w:tr w:rsidR="007E5DFB" w14:paraId="117C4DD3" w14:textId="77777777">
        <w:tc>
          <w:tcPr>
            <w:tcW w:w="290" w:type="pct"/>
          </w:tcPr>
          <w:p w14:paraId="25971926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30AC9F49" w14:textId="77777777" w:rsidR="007E5DFB" w:rsidRDefault="007E5DFB"/>
        </w:tc>
        <w:tc>
          <w:tcPr>
            <w:tcW w:w="530" w:type="pct"/>
          </w:tcPr>
          <w:p w14:paraId="696791F7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28.22/35.063, 28.22/38.000, 28.22/39.000, 28.22/40.000</w:t>
            </w:r>
          </w:p>
        </w:tc>
        <w:tc>
          <w:tcPr>
            <w:tcW w:w="870" w:type="pct"/>
          </w:tcPr>
          <w:p w14:paraId="45579C24" w14:textId="77777777" w:rsidR="007E5DFB" w:rsidRDefault="00CB6619">
            <w:pPr>
              <w:ind w:left="-84" w:right="-84"/>
            </w:pPr>
            <w:r>
              <w:rPr>
                <w:sz w:val="22"/>
              </w:rPr>
              <w:t>Технические устройства эскалатора - конструктивное исполнение (экспертиза); - измерение геометрических параметров; - угол наклона; - прочность; - освещенность; - тормозной путь; - скорость; - ускорение; - замедление; - функциональные испытания</w:t>
            </w:r>
          </w:p>
        </w:tc>
        <w:tc>
          <w:tcPr>
            <w:tcW w:w="1070" w:type="pct"/>
          </w:tcPr>
          <w:p w14:paraId="4D0DE65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АМИ.МН 0106-2023;</w:t>
            </w:r>
            <w:r>
              <w:rPr>
                <w:sz w:val="22"/>
              </w:rPr>
              <w:br/>
              <w:t>ГОСТ 34489-2018 приложение DБ;</w:t>
            </w:r>
            <w:r>
              <w:rPr>
                <w:sz w:val="22"/>
              </w:rPr>
              <w:br/>
              <w:t>ГОСТ 34489-2018 приложение DБ;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294AB2EF" w14:textId="77777777" w:rsidR="007E5DFB" w:rsidRDefault="007E5DFB"/>
        </w:tc>
        <w:tc>
          <w:tcPr>
            <w:tcW w:w="815" w:type="pct"/>
            <w:vMerge/>
          </w:tcPr>
          <w:p w14:paraId="31BF430E" w14:textId="77777777" w:rsidR="007E5DFB" w:rsidRDefault="007E5DFB"/>
        </w:tc>
      </w:tr>
      <w:tr w:rsidR="007E5DFB" w14:paraId="195D1637" w14:textId="77777777">
        <w:tc>
          <w:tcPr>
            <w:tcW w:w="290" w:type="pct"/>
          </w:tcPr>
          <w:p w14:paraId="68C2540B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021F1346" w14:textId="77777777" w:rsidR="007E5DFB" w:rsidRDefault="007E5DFB"/>
        </w:tc>
        <w:tc>
          <w:tcPr>
            <w:tcW w:w="530" w:type="pct"/>
          </w:tcPr>
          <w:p w14:paraId="7D331FC5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28.22/40.000</w:t>
            </w:r>
          </w:p>
        </w:tc>
        <w:tc>
          <w:tcPr>
            <w:tcW w:w="870" w:type="pct"/>
          </w:tcPr>
          <w:p w14:paraId="2D56C361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Система управления: - требования к блокировочным </w:t>
            </w:r>
            <w:r>
              <w:rPr>
                <w:sz w:val="22"/>
              </w:rPr>
              <w:lastRenderedPageBreak/>
              <w:t>устройствам; - требования к электрическим устройствам безопасности; - стационарные выключатели и пульты управления; - управление эскалатором - измерение геометрических параметров</w:t>
            </w:r>
          </w:p>
        </w:tc>
        <w:tc>
          <w:tcPr>
            <w:tcW w:w="1070" w:type="pct"/>
            <w:vMerge w:val="restart"/>
          </w:tcPr>
          <w:p w14:paraId="74921F8D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АМИ.МН 0106-2023;</w:t>
            </w:r>
            <w:r>
              <w:rPr>
                <w:sz w:val="22"/>
              </w:rPr>
              <w:br/>
              <w:t>ГОСТ 34489-2018 приложение DБ</w:t>
            </w:r>
          </w:p>
        </w:tc>
        <w:tc>
          <w:tcPr>
            <w:tcW w:w="730" w:type="pct"/>
            <w:vMerge/>
          </w:tcPr>
          <w:p w14:paraId="24D150B9" w14:textId="77777777" w:rsidR="007E5DFB" w:rsidRDefault="007E5DFB"/>
        </w:tc>
        <w:tc>
          <w:tcPr>
            <w:tcW w:w="815" w:type="pct"/>
            <w:vMerge/>
          </w:tcPr>
          <w:p w14:paraId="0D127D49" w14:textId="77777777" w:rsidR="007E5DFB" w:rsidRDefault="007E5DFB"/>
        </w:tc>
      </w:tr>
      <w:tr w:rsidR="007E5DFB" w14:paraId="6D16EBD1" w14:textId="77777777">
        <w:tc>
          <w:tcPr>
            <w:tcW w:w="290" w:type="pct"/>
          </w:tcPr>
          <w:p w14:paraId="2329F467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1B91E4A5" w14:textId="77777777" w:rsidR="007E5DFB" w:rsidRDefault="007E5DFB"/>
        </w:tc>
        <w:tc>
          <w:tcPr>
            <w:tcW w:w="530" w:type="pct"/>
          </w:tcPr>
          <w:p w14:paraId="46FD3D85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28.22/11.116, 28.22/29.061, 28.22/40.000</w:t>
            </w:r>
          </w:p>
        </w:tc>
        <w:tc>
          <w:tcPr>
            <w:tcW w:w="870" w:type="pct"/>
          </w:tcPr>
          <w:p w14:paraId="7C2DFE44" w14:textId="77777777" w:rsidR="007E5DFB" w:rsidRDefault="00CB6619">
            <w:pPr>
              <w:ind w:left="-84" w:right="-84"/>
            </w:pPr>
            <w:r>
              <w:rPr>
                <w:sz w:val="22"/>
              </w:rPr>
              <w:t>Эскалаторные помещения и установка эскалаторов - конструктивное исполнение (экспертиза); - измерение геометрических параметров; - угол наклона; - маркировка</w:t>
            </w:r>
          </w:p>
        </w:tc>
        <w:tc>
          <w:tcPr>
            <w:tcW w:w="1070" w:type="pct"/>
            <w:vMerge/>
          </w:tcPr>
          <w:p w14:paraId="0B806693" w14:textId="77777777" w:rsidR="007E5DFB" w:rsidRDefault="007E5DFB"/>
        </w:tc>
        <w:tc>
          <w:tcPr>
            <w:tcW w:w="730" w:type="pct"/>
            <w:vMerge/>
          </w:tcPr>
          <w:p w14:paraId="57EBD038" w14:textId="77777777" w:rsidR="007E5DFB" w:rsidRDefault="007E5DFB"/>
        </w:tc>
        <w:tc>
          <w:tcPr>
            <w:tcW w:w="815" w:type="pct"/>
            <w:vMerge/>
          </w:tcPr>
          <w:p w14:paraId="0C9FE4BD" w14:textId="77777777" w:rsidR="007E5DFB" w:rsidRDefault="007E5DFB"/>
        </w:tc>
      </w:tr>
      <w:tr w:rsidR="007E5DFB" w14:paraId="3A3E57B4" w14:textId="77777777">
        <w:tc>
          <w:tcPr>
            <w:tcW w:w="290" w:type="pct"/>
          </w:tcPr>
          <w:p w14:paraId="2361A3DE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73D847B3" w14:textId="77777777" w:rsidR="007E5DFB" w:rsidRDefault="007E5DFB"/>
        </w:tc>
        <w:tc>
          <w:tcPr>
            <w:tcW w:w="530" w:type="pct"/>
          </w:tcPr>
          <w:p w14:paraId="4B4385E1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870" w:type="pct"/>
          </w:tcPr>
          <w:p w14:paraId="7873D948" w14:textId="77777777" w:rsidR="007E5DFB" w:rsidRDefault="00CB6619">
            <w:pPr>
              <w:ind w:left="-84" w:right="-84"/>
            </w:pPr>
            <w:r>
              <w:rPr>
                <w:sz w:val="22"/>
              </w:rPr>
              <w:t>Шум (общий уровень над лестничным полотном): - уровни звукового давления в октавных или треть- октавных полосах частот, дБ; - уровень звука, дБА; - максимальные уровни звука в дБА</w:t>
            </w:r>
          </w:p>
        </w:tc>
        <w:tc>
          <w:tcPr>
            <w:tcW w:w="1070" w:type="pct"/>
          </w:tcPr>
          <w:p w14:paraId="0F63A97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7D696CC8" w14:textId="77777777" w:rsidR="007E5DFB" w:rsidRDefault="007E5DFB"/>
        </w:tc>
        <w:tc>
          <w:tcPr>
            <w:tcW w:w="815" w:type="pct"/>
            <w:vMerge/>
          </w:tcPr>
          <w:p w14:paraId="507F2F17" w14:textId="77777777" w:rsidR="007E5DFB" w:rsidRDefault="007E5DFB"/>
        </w:tc>
      </w:tr>
      <w:tr w:rsidR="007E5DFB" w14:paraId="51AF0F16" w14:textId="77777777">
        <w:trPr>
          <w:trHeight w:val="230"/>
        </w:trPr>
        <w:tc>
          <w:tcPr>
            <w:tcW w:w="290" w:type="pct"/>
            <w:vMerge w:val="restart"/>
          </w:tcPr>
          <w:p w14:paraId="04B75FC6" w14:textId="77777777" w:rsidR="007E5DFB" w:rsidRDefault="00CB6619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09E1D812" w14:textId="77777777" w:rsidR="007E5DFB" w:rsidRDefault="007E5DFB"/>
        </w:tc>
        <w:tc>
          <w:tcPr>
            <w:tcW w:w="530" w:type="pct"/>
            <w:vMerge w:val="restart"/>
          </w:tcPr>
          <w:p w14:paraId="382AD34D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28.22/35.059</w:t>
            </w:r>
          </w:p>
        </w:tc>
        <w:tc>
          <w:tcPr>
            <w:tcW w:w="870" w:type="pct"/>
            <w:vMerge w:val="restart"/>
          </w:tcPr>
          <w:p w14:paraId="5DF9039E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Общая вибрация (ступени эскалатора при установившемся движении): - средние квадратические значения виброскорости (м/с) или виброускорения (м/с2), измеряемые в октавных или треть- октавных </w:t>
            </w:r>
            <w:r>
              <w:rPr>
                <w:sz w:val="22"/>
              </w:rPr>
              <w:lastRenderedPageBreak/>
              <w:t>полосах частот, или их логарифмические уровни, дБ; - корректированные по частоте значения виброскорости (м/с) или виброускорения (м/с2) или их логарифмические уровни, дБ</w:t>
            </w:r>
          </w:p>
        </w:tc>
        <w:tc>
          <w:tcPr>
            <w:tcW w:w="1070" w:type="pct"/>
            <w:vMerge w:val="restart"/>
          </w:tcPr>
          <w:p w14:paraId="350CABA7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4221E4AF" w14:textId="77777777" w:rsidR="007E5DFB" w:rsidRDefault="007E5DFB"/>
        </w:tc>
        <w:tc>
          <w:tcPr>
            <w:tcW w:w="815" w:type="pct"/>
            <w:vMerge/>
          </w:tcPr>
          <w:p w14:paraId="294EDE33" w14:textId="77777777" w:rsidR="007E5DFB" w:rsidRDefault="007E5DFB"/>
        </w:tc>
      </w:tr>
      <w:tr w:rsidR="007E5DFB" w14:paraId="0511BF0E" w14:textId="77777777">
        <w:tc>
          <w:tcPr>
            <w:tcW w:w="290" w:type="pct"/>
          </w:tcPr>
          <w:p w14:paraId="43E2A08D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83607B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Подъёмники c доступной платформой (гидравлические грузовые)</w:t>
            </w:r>
          </w:p>
        </w:tc>
        <w:tc>
          <w:tcPr>
            <w:tcW w:w="530" w:type="pct"/>
          </w:tcPr>
          <w:p w14:paraId="7BD367D9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7843E4A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Комбинация нагрузок и расчеты - конструктивное исполнение (экспертиза)</w:t>
            </w:r>
          </w:p>
        </w:tc>
        <w:tc>
          <w:tcPr>
            <w:tcW w:w="1070" w:type="pct"/>
          </w:tcPr>
          <w:p w14:paraId="5FA76EAC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33558.1-2015 (EN 12158-1:2000+A1:2010) п.6, табл. 7</w:t>
            </w:r>
          </w:p>
        </w:tc>
        <w:tc>
          <w:tcPr>
            <w:tcW w:w="730" w:type="pct"/>
            <w:vMerge w:val="restart"/>
          </w:tcPr>
          <w:p w14:paraId="354DA982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пр-кт Мира, д. 42, 212030, г. Могилев, Могилевская область (испытательный центр)</w:t>
            </w:r>
          </w:p>
        </w:tc>
        <w:tc>
          <w:tcPr>
            <w:tcW w:w="815" w:type="pct"/>
            <w:vMerge w:val="restart"/>
          </w:tcPr>
          <w:p w14:paraId="7F6C9EB7" w14:textId="77777777" w:rsidR="007E5DFB" w:rsidRDefault="007E5DFB">
            <w:pPr>
              <w:ind w:left="-84" w:right="-84"/>
            </w:pPr>
          </w:p>
        </w:tc>
      </w:tr>
      <w:tr w:rsidR="007E5DFB" w14:paraId="73D76A5F" w14:textId="77777777">
        <w:tc>
          <w:tcPr>
            <w:tcW w:w="290" w:type="pct"/>
          </w:tcPr>
          <w:p w14:paraId="14DB3735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38E1ABCB" w14:textId="77777777" w:rsidR="007E5DFB" w:rsidRDefault="007E5DFB"/>
        </w:tc>
        <w:tc>
          <w:tcPr>
            <w:tcW w:w="530" w:type="pct"/>
          </w:tcPr>
          <w:p w14:paraId="448865C9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28.22/38.000, 28.22/40.000</w:t>
            </w:r>
          </w:p>
        </w:tc>
        <w:tc>
          <w:tcPr>
            <w:tcW w:w="870" w:type="pct"/>
          </w:tcPr>
          <w:p w14:paraId="3FB59E18" w14:textId="77777777" w:rsidR="007E5DFB" w:rsidRDefault="00CB6619">
            <w:pPr>
              <w:ind w:left="-84" w:right="-84"/>
            </w:pPr>
            <w:r>
              <w:rPr>
                <w:sz w:val="22"/>
              </w:rPr>
              <w:t>Мачта, растяжки и буферные устройства: - требования к конструкции; - скорость; - ускорение; - ускорение замедления.</w:t>
            </w:r>
          </w:p>
        </w:tc>
        <w:tc>
          <w:tcPr>
            <w:tcW w:w="1070" w:type="pct"/>
          </w:tcPr>
          <w:p w14:paraId="357EE2E6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33558.1-2015 (EN 12158-1:2000+A1:2010) п.6, табл. 7;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5FD365C6" w14:textId="77777777" w:rsidR="007E5DFB" w:rsidRDefault="007E5DFB"/>
        </w:tc>
        <w:tc>
          <w:tcPr>
            <w:tcW w:w="815" w:type="pct"/>
            <w:vMerge/>
          </w:tcPr>
          <w:p w14:paraId="4BF43D10" w14:textId="77777777" w:rsidR="007E5DFB" w:rsidRDefault="007E5DFB"/>
        </w:tc>
      </w:tr>
      <w:tr w:rsidR="007E5DFB" w14:paraId="2BD9B6BD" w14:textId="77777777">
        <w:tc>
          <w:tcPr>
            <w:tcW w:w="290" w:type="pct"/>
          </w:tcPr>
          <w:p w14:paraId="2A18BD5E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1225868F" w14:textId="77777777" w:rsidR="007E5DFB" w:rsidRDefault="007E5DFB"/>
        </w:tc>
        <w:tc>
          <w:tcPr>
            <w:tcW w:w="530" w:type="pct"/>
            <w:vMerge w:val="restart"/>
          </w:tcPr>
          <w:p w14:paraId="44A7D365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28.22/29.061, 28.22/29.121, 28.22/38.000, 28.22/40.000</w:t>
            </w:r>
          </w:p>
        </w:tc>
        <w:tc>
          <w:tcPr>
            <w:tcW w:w="870" w:type="pct"/>
          </w:tcPr>
          <w:p w14:paraId="7565B36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Защита рабочей зоны и доступ к погрузочной площадке: - конструктивное исполнение (экспертиза); - измерение геометрических параметров; - тормозной путь; - скорость; - прочность.</w:t>
            </w:r>
          </w:p>
        </w:tc>
        <w:tc>
          <w:tcPr>
            <w:tcW w:w="1070" w:type="pct"/>
            <w:vMerge w:val="restart"/>
          </w:tcPr>
          <w:p w14:paraId="59A0CEA9" w14:textId="77777777" w:rsidR="007E5DFB" w:rsidRDefault="00CB6619">
            <w:pPr>
              <w:ind w:left="-84" w:right="-84"/>
            </w:pPr>
            <w:r>
              <w:rPr>
                <w:sz w:val="22"/>
              </w:rPr>
              <w:t>АМИ.МН 0106-2023;</w:t>
            </w:r>
            <w:r>
              <w:rPr>
                <w:sz w:val="22"/>
              </w:rPr>
              <w:br/>
              <w:t>ГОСТ 33558.1-2015 (EN 12158-1:2000+A1:2010) п.6, табл. 7;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09250BA1" w14:textId="77777777" w:rsidR="007E5DFB" w:rsidRDefault="007E5DFB"/>
        </w:tc>
        <w:tc>
          <w:tcPr>
            <w:tcW w:w="815" w:type="pct"/>
            <w:vMerge/>
          </w:tcPr>
          <w:p w14:paraId="6D3BD7FB" w14:textId="77777777" w:rsidR="007E5DFB" w:rsidRDefault="007E5DFB"/>
        </w:tc>
      </w:tr>
      <w:tr w:rsidR="007E5DFB" w14:paraId="6E5099F2" w14:textId="77777777">
        <w:tc>
          <w:tcPr>
            <w:tcW w:w="290" w:type="pct"/>
          </w:tcPr>
          <w:p w14:paraId="5A44428E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07BA2FE2" w14:textId="77777777" w:rsidR="007E5DFB" w:rsidRDefault="007E5DFB"/>
        </w:tc>
        <w:tc>
          <w:tcPr>
            <w:tcW w:w="530" w:type="pct"/>
            <w:vMerge/>
          </w:tcPr>
          <w:p w14:paraId="0CCBB2F8" w14:textId="77777777" w:rsidR="007E5DFB" w:rsidRDefault="007E5DFB"/>
        </w:tc>
        <w:tc>
          <w:tcPr>
            <w:tcW w:w="870" w:type="pct"/>
          </w:tcPr>
          <w:p w14:paraId="7D9D7A9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Платформа: - конструктивное исполнение (экспертиза); - конструкция; - безопасность; - измерение геометрических параметров; - скорость; - усилие; - грузоподъемность</w:t>
            </w:r>
          </w:p>
        </w:tc>
        <w:tc>
          <w:tcPr>
            <w:tcW w:w="1070" w:type="pct"/>
            <w:vMerge/>
          </w:tcPr>
          <w:p w14:paraId="1D757416" w14:textId="77777777" w:rsidR="007E5DFB" w:rsidRDefault="007E5DFB"/>
        </w:tc>
        <w:tc>
          <w:tcPr>
            <w:tcW w:w="730" w:type="pct"/>
            <w:vMerge/>
          </w:tcPr>
          <w:p w14:paraId="3DF3397F" w14:textId="77777777" w:rsidR="007E5DFB" w:rsidRDefault="007E5DFB"/>
        </w:tc>
        <w:tc>
          <w:tcPr>
            <w:tcW w:w="815" w:type="pct"/>
            <w:vMerge/>
          </w:tcPr>
          <w:p w14:paraId="36F19E3F" w14:textId="77777777" w:rsidR="007E5DFB" w:rsidRDefault="007E5DFB"/>
        </w:tc>
      </w:tr>
      <w:tr w:rsidR="007E5DFB" w14:paraId="65B5C772" w14:textId="77777777">
        <w:tc>
          <w:tcPr>
            <w:tcW w:w="290" w:type="pct"/>
          </w:tcPr>
          <w:p w14:paraId="252EC88F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680" w:type="pct"/>
            <w:vMerge/>
          </w:tcPr>
          <w:p w14:paraId="0ED0E24E" w14:textId="77777777" w:rsidR="007E5DFB" w:rsidRDefault="007E5DFB"/>
        </w:tc>
        <w:tc>
          <w:tcPr>
            <w:tcW w:w="530" w:type="pct"/>
          </w:tcPr>
          <w:p w14:paraId="7E868154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28.22/38.000, 28.22/40.000</w:t>
            </w:r>
          </w:p>
        </w:tc>
        <w:tc>
          <w:tcPr>
            <w:tcW w:w="870" w:type="pct"/>
          </w:tcPr>
          <w:p w14:paraId="091C8029" w14:textId="77777777" w:rsidR="007E5DFB" w:rsidRDefault="00CB6619">
            <w:pPr>
              <w:ind w:left="-84" w:right="-84"/>
            </w:pPr>
            <w:r>
              <w:rPr>
                <w:sz w:val="22"/>
              </w:rPr>
              <w:t>Система привода - конструкция; - безопасность; - скорость</w:t>
            </w:r>
          </w:p>
        </w:tc>
        <w:tc>
          <w:tcPr>
            <w:tcW w:w="1070" w:type="pct"/>
          </w:tcPr>
          <w:p w14:paraId="256D562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33558.1-2015 (EN 12158-1:2000+A1:2010) п.6, табл. 7;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6E8DCA10" w14:textId="77777777" w:rsidR="007E5DFB" w:rsidRDefault="007E5DFB"/>
        </w:tc>
        <w:tc>
          <w:tcPr>
            <w:tcW w:w="815" w:type="pct"/>
            <w:vMerge/>
          </w:tcPr>
          <w:p w14:paraId="508DA9BE" w14:textId="77777777" w:rsidR="007E5DFB" w:rsidRDefault="007E5DFB"/>
        </w:tc>
      </w:tr>
      <w:tr w:rsidR="007E5DFB" w14:paraId="32C5945D" w14:textId="77777777">
        <w:tc>
          <w:tcPr>
            <w:tcW w:w="290" w:type="pct"/>
          </w:tcPr>
          <w:p w14:paraId="09B15010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72591BA6" w14:textId="77777777" w:rsidR="007E5DFB" w:rsidRDefault="007E5DFB"/>
        </w:tc>
        <w:tc>
          <w:tcPr>
            <w:tcW w:w="530" w:type="pct"/>
            <w:vMerge w:val="restart"/>
          </w:tcPr>
          <w:p w14:paraId="5F86A517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</w:tcPr>
          <w:p w14:paraId="4B7851E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Гидравлическое оборудование - конструктивное исполнение (экспертиза)</w:t>
            </w:r>
          </w:p>
        </w:tc>
        <w:tc>
          <w:tcPr>
            <w:tcW w:w="1070" w:type="pct"/>
            <w:vMerge w:val="restart"/>
          </w:tcPr>
          <w:p w14:paraId="61E9D524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33558.1-2015 (EN 12158-1:2000+A1:2010) п.6, табл. 7</w:t>
            </w:r>
          </w:p>
        </w:tc>
        <w:tc>
          <w:tcPr>
            <w:tcW w:w="730" w:type="pct"/>
            <w:vMerge/>
          </w:tcPr>
          <w:p w14:paraId="62A2ACF4" w14:textId="77777777" w:rsidR="007E5DFB" w:rsidRDefault="007E5DFB"/>
        </w:tc>
        <w:tc>
          <w:tcPr>
            <w:tcW w:w="815" w:type="pct"/>
            <w:vMerge/>
          </w:tcPr>
          <w:p w14:paraId="15D1F58B" w14:textId="77777777" w:rsidR="007E5DFB" w:rsidRDefault="007E5DFB"/>
        </w:tc>
      </w:tr>
      <w:tr w:rsidR="007E5DFB" w14:paraId="211E4613" w14:textId="77777777">
        <w:tc>
          <w:tcPr>
            <w:tcW w:w="290" w:type="pct"/>
          </w:tcPr>
          <w:p w14:paraId="60D97678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1A2CCC3" w14:textId="77777777" w:rsidR="007E5DFB" w:rsidRDefault="007E5DFB"/>
        </w:tc>
        <w:tc>
          <w:tcPr>
            <w:tcW w:w="530" w:type="pct"/>
            <w:vMerge/>
          </w:tcPr>
          <w:p w14:paraId="2D960F49" w14:textId="77777777" w:rsidR="007E5DFB" w:rsidRDefault="007E5DFB"/>
        </w:tc>
        <w:tc>
          <w:tcPr>
            <w:tcW w:w="870" w:type="pct"/>
          </w:tcPr>
          <w:p w14:paraId="70D53111" w14:textId="77777777" w:rsidR="007E5DFB" w:rsidRDefault="00CB6619">
            <w:pPr>
              <w:ind w:left="-84" w:right="-84"/>
            </w:pPr>
            <w:r>
              <w:rPr>
                <w:sz w:val="22"/>
              </w:rPr>
              <w:t>Устройства управления и ограничители - конструктивное исполнение (экспертиза)</w:t>
            </w:r>
          </w:p>
        </w:tc>
        <w:tc>
          <w:tcPr>
            <w:tcW w:w="1070" w:type="pct"/>
            <w:vMerge/>
          </w:tcPr>
          <w:p w14:paraId="3DC8594E" w14:textId="77777777" w:rsidR="007E5DFB" w:rsidRDefault="007E5DFB"/>
        </w:tc>
        <w:tc>
          <w:tcPr>
            <w:tcW w:w="730" w:type="pct"/>
            <w:vMerge/>
          </w:tcPr>
          <w:p w14:paraId="4A16D030" w14:textId="77777777" w:rsidR="007E5DFB" w:rsidRDefault="007E5DFB"/>
        </w:tc>
        <w:tc>
          <w:tcPr>
            <w:tcW w:w="815" w:type="pct"/>
            <w:vMerge/>
          </w:tcPr>
          <w:p w14:paraId="683DACE2" w14:textId="77777777" w:rsidR="007E5DFB" w:rsidRDefault="007E5DFB"/>
        </w:tc>
      </w:tr>
      <w:tr w:rsidR="007E5DFB" w14:paraId="03770212" w14:textId="77777777">
        <w:tc>
          <w:tcPr>
            <w:tcW w:w="290" w:type="pct"/>
          </w:tcPr>
          <w:p w14:paraId="217316EE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57435BA3" w14:textId="77777777" w:rsidR="007E5DFB" w:rsidRDefault="007E5DFB"/>
        </w:tc>
        <w:tc>
          <w:tcPr>
            <w:tcW w:w="530" w:type="pct"/>
            <w:vMerge/>
          </w:tcPr>
          <w:p w14:paraId="4E1F5860" w14:textId="77777777" w:rsidR="007E5DFB" w:rsidRDefault="007E5DFB"/>
        </w:tc>
        <w:tc>
          <w:tcPr>
            <w:tcW w:w="870" w:type="pct"/>
          </w:tcPr>
          <w:p w14:paraId="238E44C0" w14:textId="77777777" w:rsidR="007E5DFB" w:rsidRDefault="00CB6619">
            <w:pPr>
              <w:ind w:left="-84" w:right="-84"/>
            </w:pPr>
            <w:r>
              <w:rPr>
                <w:sz w:val="22"/>
              </w:rPr>
              <w:t>Случаи неисправности - наличие устройств, обеспечивающих опускание платформы</w:t>
            </w:r>
          </w:p>
        </w:tc>
        <w:tc>
          <w:tcPr>
            <w:tcW w:w="1070" w:type="pct"/>
            <w:vMerge/>
          </w:tcPr>
          <w:p w14:paraId="23F0467B" w14:textId="77777777" w:rsidR="007E5DFB" w:rsidRDefault="007E5DFB"/>
        </w:tc>
        <w:tc>
          <w:tcPr>
            <w:tcW w:w="730" w:type="pct"/>
            <w:vMerge/>
          </w:tcPr>
          <w:p w14:paraId="53CC9029" w14:textId="77777777" w:rsidR="007E5DFB" w:rsidRDefault="007E5DFB"/>
        </w:tc>
        <w:tc>
          <w:tcPr>
            <w:tcW w:w="815" w:type="pct"/>
            <w:vMerge/>
          </w:tcPr>
          <w:p w14:paraId="69C34690" w14:textId="77777777" w:rsidR="007E5DFB" w:rsidRDefault="007E5DFB"/>
        </w:tc>
      </w:tr>
      <w:tr w:rsidR="007E5DFB" w14:paraId="4FBC3686" w14:textId="77777777">
        <w:tc>
          <w:tcPr>
            <w:tcW w:w="290" w:type="pct"/>
          </w:tcPr>
          <w:p w14:paraId="07971468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49F67F2C" w14:textId="77777777" w:rsidR="007E5DFB" w:rsidRDefault="007E5DFB"/>
        </w:tc>
        <w:tc>
          <w:tcPr>
            <w:tcW w:w="530" w:type="pct"/>
          </w:tcPr>
          <w:p w14:paraId="107986F7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28.22/29.121, 28.22/38.000, 28.22/39.000</w:t>
            </w:r>
          </w:p>
        </w:tc>
        <w:tc>
          <w:tcPr>
            <w:tcW w:w="870" w:type="pct"/>
          </w:tcPr>
          <w:p w14:paraId="213B6C40" w14:textId="77777777" w:rsidR="007E5DFB" w:rsidRDefault="00CB6619">
            <w:pPr>
              <w:ind w:left="-84" w:right="-84"/>
            </w:pPr>
            <w:r>
              <w:rPr>
                <w:sz w:val="22"/>
              </w:rPr>
              <w:t>Испытания перед первым использованием - статические испытания; - динамические испытания; - функциональные испытания</w:t>
            </w:r>
          </w:p>
        </w:tc>
        <w:tc>
          <w:tcPr>
            <w:tcW w:w="1070" w:type="pct"/>
            <w:vMerge/>
          </w:tcPr>
          <w:p w14:paraId="7FB4A7C4" w14:textId="77777777" w:rsidR="007E5DFB" w:rsidRDefault="007E5DFB"/>
        </w:tc>
        <w:tc>
          <w:tcPr>
            <w:tcW w:w="730" w:type="pct"/>
            <w:vMerge/>
          </w:tcPr>
          <w:p w14:paraId="50950635" w14:textId="77777777" w:rsidR="007E5DFB" w:rsidRDefault="007E5DFB"/>
        </w:tc>
        <w:tc>
          <w:tcPr>
            <w:tcW w:w="815" w:type="pct"/>
            <w:vMerge/>
          </w:tcPr>
          <w:p w14:paraId="001C10C6" w14:textId="77777777" w:rsidR="007E5DFB" w:rsidRDefault="007E5DFB"/>
        </w:tc>
      </w:tr>
      <w:tr w:rsidR="007E5DFB" w14:paraId="3B77FF90" w14:textId="77777777">
        <w:tc>
          <w:tcPr>
            <w:tcW w:w="290" w:type="pct"/>
          </w:tcPr>
          <w:p w14:paraId="02848E2C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324EE788" w14:textId="77777777" w:rsidR="007E5DFB" w:rsidRDefault="007E5DFB"/>
        </w:tc>
        <w:tc>
          <w:tcPr>
            <w:tcW w:w="530" w:type="pct"/>
          </w:tcPr>
          <w:p w14:paraId="18151312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28.22/11.116</w:t>
            </w:r>
          </w:p>
        </w:tc>
        <w:tc>
          <w:tcPr>
            <w:tcW w:w="870" w:type="pct"/>
          </w:tcPr>
          <w:p w14:paraId="7B8948AA" w14:textId="77777777" w:rsidR="007E5DFB" w:rsidRDefault="00CB6619">
            <w:pPr>
              <w:ind w:left="-84" w:right="-84"/>
            </w:pPr>
            <w:r>
              <w:rPr>
                <w:sz w:val="22"/>
              </w:rPr>
              <w:t>Информация для потребителя</w:t>
            </w:r>
          </w:p>
        </w:tc>
        <w:tc>
          <w:tcPr>
            <w:tcW w:w="1070" w:type="pct"/>
            <w:vMerge/>
          </w:tcPr>
          <w:p w14:paraId="5CB5ABA0" w14:textId="77777777" w:rsidR="007E5DFB" w:rsidRDefault="007E5DFB"/>
        </w:tc>
        <w:tc>
          <w:tcPr>
            <w:tcW w:w="730" w:type="pct"/>
            <w:vMerge/>
          </w:tcPr>
          <w:p w14:paraId="4085FB5B" w14:textId="77777777" w:rsidR="007E5DFB" w:rsidRDefault="007E5DFB"/>
        </w:tc>
        <w:tc>
          <w:tcPr>
            <w:tcW w:w="815" w:type="pct"/>
            <w:vMerge/>
          </w:tcPr>
          <w:p w14:paraId="6F08B0EA" w14:textId="77777777" w:rsidR="007E5DFB" w:rsidRDefault="007E5DFB"/>
        </w:tc>
      </w:tr>
      <w:tr w:rsidR="007E5DFB" w14:paraId="44FBA529" w14:textId="77777777">
        <w:tc>
          <w:tcPr>
            <w:tcW w:w="290" w:type="pct"/>
          </w:tcPr>
          <w:p w14:paraId="05940937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1B32248D" w14:textId="77777777" w:rsidR="007E5DFB" w:rsidRDefault="007E5DFB"/>
        </w:tc>
        <w:tc>
          <w:tcPr>
            <w:tcW w:w="530" w:type="pct"/>
          </w:tcPr>
          <w:p w14:paraId="6DB0F715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28.22/35.059</w:t>
            </w:r>
          </w:p>
        </w:tc>
        <w:tc>
          <w:tcPr>
            <w:tcW w:w="870" w:type="pct"/>
          </w:tcPr>
          <w:p w14:paraId="3903D3DF" w14:textId="77777777" w:rsidR="007E5DFB" w:rsidRDefault="00CB6619">
            <w:pPr>
              <w:ind w:left="-84" w:right="-84"/>
            </w:pPr>
            <w:r>
              <w:rPr>
                <w:sz w:val="22"/>
              </w:rPr>
              <w:t xml:space="preserve">Виброускорение пола платформы при установившемся движении подъемника: - средние квадратические значения виброскорости (м/с) или виброускорения (м/с2), измеряемые в октавных или треть- октавных полосах частот, или их логарифмические уровни, дБ; - корректированные по </w:t>
            </w:r>
            <w:r>
              <w:rPr>
                <w:sz w:val="22"/>
              </w:rPr>
              <w:lastRenderedPageBreak/>
              <w:t>частоте значения виброскорости (м/с) или виброускорения (м/с2) или их логарифмические уровни, дБ</w:t>
            </w:r>
          </w:p>
        </w:tc>
        <w:tc>
          <w:tcPr>
            <w:tcW w:w="1070" w:type="pct"/>
          </w:tcPr>
          <w:p w14:paraId="62E3D392" w14:textId="77777777" w:rsidR="007E5DFB" w:rsidRDefault="00CB6619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МВИ.МН 5692-2016</w:t>
            </w:r>
          </w:p>
        </w:tc>
        <w:tc>
          <w:tcPr>
            <w:tcW w:w="730" w:type="pct"/>
            <w:vMerge/>
          </w:tcPr>
          <w:p w14:paraId="593885C4" w14:textId="77777777" w:rsidR="007E5DFB" w:rsidRDefault="007E5DFB"/>
        </w:tc>
        <w:tc>
          <w:tcPr>
            <w:tcW w:w="815" w:type="pct"/>
            <w:vMerge/>
          </w:tcPr>
          <w:p w14:paraId="6870A876" w14:textId="77777777" w:rsidR="007E5DFB" w:rsidRDefault="007E5DFB"/>
        </w:tc>
      </w:tr>
      <w:tr w:rsidR="007E5DFB" w14:paraId="475D4CE1" w14:textId="77777777">
        <w:trPr>
          <w:trHeight w:val="230"/>
        </w:trPr>
        <w:tc>
          <w:tcPr>
            <w:tcW w:w="290" w:type="pct"/>
            <w:vMerge w:val="restart"/>
          </w:tcPr>
          <w:p w14:paraId="04FBFE20" w14:textId="77777777" w:rsidR="007E5DFB" w:rsidRDefault="00CB6619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5250B823" w14:textId="77777777" w:rsidR="007E5DFB" w:rsidRDefault="007E5DFB"/>
        </w:tc>
        <w:tc>
          <w:tcPr>
            <w:tcW w:w="530" w:type="pct"/>
            <w:vMerge w:val="restart"/>
          </w:tcPr>
          <w:p w14:paraId="7DB4FE7D" w14:textId="77777777" w:rsidR="007E5DFB" w:rsidRDefault="00CB6619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870" w:type="pct"/>
            <w:vMerge w:val="restart"/>
          </w:tcPr>
          <w:p w14:paraId="2393F135" w14:textId="77777777" w:rsidR="007E5DFB" w:rsidRDefault="00CB661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оператора: - уровни звукового давления, дБ; - уровень звука, дБА; - эквивалентные по энергии уровни звука, дБА; - максимальные уровни звука в дБА(I).</w:t>
            </w:r>
          </w:p>
        </w:tc>
        <w:tc>
          <w:tcPr>
            <w:tcW w:w="1070" w:type="pct"/>
            <w:vMerge w:val="restart"/>
          </w:tcPr>
          <w:p w14:paraId="7D993207" w14:textId="77777777" w:rsidR="007E5DFB" w:rsidRDefault="00CB6619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79212416" w14:textId="77777777" w:rsidR="007E5DFB" w:rsidRDefault="007E5DFB"/>
        </w:tc>
        <w:tc>
          <w:tcPr>
            <w:tcW w:w="815" w:type="pct"/>
            <w:vMerge/>
          </w:tcPr>
          <w:p w14:paraId="07724F6A" w14:textId="77777777" w:rsidR="007E5DFB" w:rsidRDefault="007E5DFB"/>
        </w:tc>
      </w:tr>
    </w:tbl>
    <w:p w14:paraId="615B367E" w14:textId="77777777" w:rsidR="00103679" w:rsidRPr="00DD1A87" w:rsidRDefault="00103679">
      <w:pPr>
        <w:rPr>
          <w:noProof/>
          <w:sz w:val="24"/>
          <w:szCs w:val="24"/>
        </w:rPr>
      </w:pPr>
    </w:p>
    <w:p w14:paraId="0346690D" w14:textId="77777777" w:rsidR="00DD1A87" w:rsidRPr="00CB6619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⁶ - для объекта "Эскалаторы и пассажирские конвейеры. Требования безопасности к устройству и установке (эскалаторы поэтажные) и установке (эскалаторы поэтажные)"</w:t>
      </w:r>
      <w:r w:rsidRPr="00DD1A87">
        <w:rPr>
          <w:noProof/>
          <w:sz w:val="24"/>
          <w:szCs w:val="24"/>
        </w:rPr>
        <w:br/>
        <w:t>⁷ - для объекта "Машины и устройства для подъема, перемещения, погрузки или разгрузки, прочие (в т.ч. мобильные подъемники с рабочими платформами) "</w:t>
      </w:r>
      <w:r w:rsidRPr="00DD1A87">
        <w:rPr>
          <w:noProof/>
          <w:sz w:val="24"/>
          <w:szCs w:val="24"/>
        </w:rPr>
        <w:br/>
        <w:t>³ - для объекта "Подъемники с электрическим управлением, в т.ч. подъемники гидравлические грузовые. (Машины и устройства для подъема, перемещения, погрузки или разгрузки)"</w:t>
      </w:r>
      <w:r w:rsidRPr="00DD1A87">
        <w:rPr>
          <w:noProof/>
          <w:sz w:val="24"/>
          <w:szCs w:val="24"/>
        </w:rPr>
        <w:br/>
        <w:t>⁴ - для объекта "Платформы подъемные с наклонным перемещением для инвалидов и других маломобильных групп населения. требования безопасности и доступности. (Машины и оборудование для подъема, перемещения, погрузки или разгрузки. Оборудование прочее)"</w:t>
      </w:r>
      <w:r w:rsidRPr="00DD1A87">
        <w:rPr>
          <w:noProof/>
          <w:sz w:val="24"/>
          <w:szCs w:val="24"/>
        </w:rPr>
        <w:br/>
        <w:t>⁵ - для объекта "Платформы подъемные с вертикальным перемещением для инвалидов и других маломобильных групп населения. требования безопасности и доступности. (Машины и оборудование для подъема, перемещения, погрузки или разгрузки, прочее. Лифты и подъемники силовые. Прочие)"</w:t>
      </w:r>
      <w:r w:rsidRPr="00DD1A87">
        <w:rPr>
          <w:noProof/>
          <w:sz w:val="24"/>
          <w:szCs w:val="24"/>
        </w:rPr>
        <w:br/>
        <w:t>¹ - для продукции, поставляемой по контракту в другие страны</w:t>
      </w:r>
    </w:p>
    <w:sectPr w:rsidR="00DD1A87" w:rsidRPr="00CB661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9EF1" w14:textId="77777777" w:rsidR="00562129" w:rsidRDefault="00562129" w:rsidP="0011070C">
      <w:r>
        <w:separator/>
      </w:r>
    </w:p>
  </w:endnote>
  <w:endnote w:type="continuationSeparator" w:id="0">
    <w:p w14:paraId="6561ED0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3F5F059" w14:textId="77777777" w:rsidR="00CB6619" w:rsidRDefault="00CB66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C6B0A7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54D61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A7120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7DE12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083F12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CFAAF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7DE3B1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8DC32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C6498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07A0" w14:textId="77777777" w:rsidR="00562129" w:rsidRDefault="00562129" w:rsidP="0011070C">
      <w:r>
        <w:separator/>
      </w:r>
    </w:p>
  </w:footnote>
  <w:footnote w:type="continuationSeparator" w:id="0">
    <w:p w14:paraId="2DD1693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602F" w14:textId="77777777" w:rsidR="00CB6619" w:rsidRDefault="00CB66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3CDDA41" w14:textId="77777777" w:rsidTr="00CB6619">
      <w:trPr>
        <w:trHeight w:val="221"/>
      </w:trPr>
      <w:tc>
        <w:tcPr>
          <w:tcW w:w="12186" w:type="dxa"/>
          <w:vAlign w:val="center"/>
        </w:tcPr>
        <w:p w14:paraId="4D864E2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47190D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2.0305</w:t>
          </w:r>
        </w:p>
      </w:tc>
    </w:tr>
  </w:tbl>
  <w:p w14:paraId="0B3A9CC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E9C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47145C9" w14:textId="77777777" w:rsidTr="00CB6619">
      <w:trPr>
        <w:trHeight w:val="221"/>
      </w:trPr>
      <w:tc>
        <w:tcPr>
          <w:tcW w:w="12186" w:type="dxa"/>
          <w:vAlign w:val="center"/>
        </w:tcPr>
        <w:p w14:paraId="750A56D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"Могилевский завод лифтового машиностроения",</w:t>
          </w:r>
        </w:p>
        <w:p w14:paraId="28B3870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0A50AFB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2.0305</w:t>
          </w:r>
        </w:p>
      </w:tc>
    </w:tr>
  </w:tbl>
  <w:p w14:paraId="188F0F1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B3A4D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E5DFB"/>
    <w:rsid w:val="007F5916"/>
    <w:rsid w:val="00805C5D"/>
    <w:rsid w:val="00807587"/>
    <w:rsid w:val="00852622"/>
    <w:rsid w:val="008761A5"/>
    <w:rsid w:val="00877224"/>
    <w:rsid w:val="0088221B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B6619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C9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5158</Words>
  <Characters>29404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2026-06-15T12:01:00Z</dcterms:created>
  <dcterms:modified xsi:type="dcterms:W3CDTF">2026-06-15T12:02:00Z</dcterms:modified>
</cp:coreProperties>
</file>