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98" w:type="dxa"/>
        <w:tblInd w:w="-459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931"/>
        <w:gridCol w:w="6492"/>
      </w:tblGrid>
      <w:tr w:rsidR="005E113D" w:rsidRPr="005E113D" w:rsidTr="009C4E7C">
        <w:trPr>
          <w:trHeight w:val="277"/>
        </w:trPr>
        <w:tc>
          <w:tcPr>
            <w:tcW w:w="67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5E113D" w:rsidRPr="005E113D" w:rsidRDefault="00054330" w:rsidP="00951ED2">
            <w:pPr>
              <w:overflowPunct w:val="0"/>
              <w:autoSpaceDE w:val="0"/>
              <w:autoSpaceDN w:val="0"/>
              <w:adjustRightInd w:val="0"/>
              <w:ind w:left="-250" w:firstLine="250"/>
              <w:textAlignment w:val="baseline"/>
              <w:rPr>
                <w:bCs/>
                <w:lang w:val="en-US" w:eastAsia="en-US"/>
              </w:rPr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310515" cy="39687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515" cy="396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23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5E113D" w:rsidRPr="005E113D" w:rsidRDefault="005E113D" w:rsidP="005E11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E113D">
              <w:rPr>
                <w:lang w:eastAsia="en-US"/>
              </w:rPr>
              <w:t>НАЦИОНАЛЬНАЯ СИСТЕМА АККРЕДИТАЦИИ РЕСПУБЛИКИ БЕЛАРУСЬ</w:t>
            </w:r>
          </w:p>
          <w:p w:rsidR="005E113D" w:rsidRPr="005E113D" w:rsidRDefault="005E113D" w:rsidP="005E11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5E113D">
              <w:rPr>
                <w:lang w:eastAsia="en-US"/>
              </w:rPr>
              <w:t xml:space="preserve">РЕСПУБЛИКАНСКОЕ УНИТАРНОЕ ПРЕДПРИЯТИЕ </w:t>
            </w:r>
          </w:p>
          <w:p w:rsidR="005E113D" w:rsidRPr="005E113D" w:rsidRDefault="005E113D" w:rsidP="005E11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lang w:val="en-US" w:eastAsia="en-US"/>
              </w:rPr>
            </w:pPr>
            <w:r w:rsidRPr="005E113D">
              <w:rPr>
                <w:lang w:val="en-US" w:eastAsia="en-US"/>
              </w:rPr>
              <w:t xml:space="preserve">«БЕЛОРУССКИЙ ГОСУДАРСТВЕННЫЙ ЦЕНТР АККРЕДИТАЦИИ» </w:t>
            </w:r>
          </w:p>
        </w:tc>
      </w:tr>
      <w:tr w:rsidR="005E113D" w:rsidRPr="005E113D" w:rsidTr="009C4E7C">
        <w:tblPrEx>
          <w:tblBorders>
            <w:bottom w:val="none" w:sz="0" w:space="0" w:color="auto"/>
          </w:tblBorders>
        </w:tblPrEx>
        <w:tc>
          <w:tcPr>
            <w:tcW w:w="3606" w:type="dxa"/>
            <w:gridSpan w:val="2"/>
            <w:shd w:val="clear" w:color="auto" w:fill="auto"/>
          </w:tcPr>
          <w:p w:rsidR="005E113D" w:rsidRPr="005E113D" w:rsidRDefault="005E113D" w:rsidP="005E11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92" w:type="dxa"/>
            <w:vMerge w:val="restart"/>
            <w:shd w:val="clear" w:color="auto" w:fill="auto"/>
            <w:vAlign w:val="center"/>
          </w:tcPr>
          <w:p w:rsidR="004C047A" w:rsidRPr="004C047A" w:rsidRDefault="004C047A" w:rsidP="004C047A">
            <w:pPr>
              <w:ind w:left="1735" w:right="-392" w:hanging="1735"/>
              <w:rPr>
                <w:rFonts w:eastAsia="Calibri"/>
                <w:sz w:val="16"/>
                <w:szCs w:val="16"/>
              </w:rPr>
            </w:pPr>
          </w:p>
          <w:p w:rsidR="005E113D" w:rsidRPr="00054330" w:rsidRDefault="005E113D" w:rsidP="002333BB">
            <w:pPr>
              <w:ind w:left="1026" w:right="-392"/>
              <w:rPr>
                <w:rFonts w:eastAsia="Calibri"/>
                <w:sz w:val="28"/>
                <w:szCs w:val="28"/>
              </w:rPr>
            </w:pPr>
            <w:r w:rsidRPr="005E113D">
              <w:rPr>
                <w:rFonts w:eastAsia="Calibri"/>
                <w:sz w:val="28"/>
                <w:szCs w:val="28"/>
              </w:rPr>
              <w:t>Приложение №1</w:t>
            </w:r>
            <w:r w:rsidR="00054330">
              <w:rPr>
                <w:rFonts w:eastAsia="Calibri"/>
                <w:sz w:val="28"/>
                <w:szCs w:val="28"/>
              </w:rPr>
              <w:t xml:space="preserve"> </w:t>
            </w:r>
            <w:r w:rsidRPr="005E113D">
              <w:rPr>
                <w:rFonts w:eastAsia="Calibri"/>
                <w:sz w:val="28"/>
                <w:szCs w:val="28"/>
              </w:rPr>
              <w:t>к аттестату аккред</w:t>
            </w:r>
            <w:r w:rsidR="004C047A">
              <w:rPr>
                <w:rFonts w:eastAsia="Calibri"/>
                <w:sz w:val="28"/>
                <w:szCs w:val="28"/>
              </w:rPr>
              <w:t>ита</w:t>
            </w:r>
            <w:r w:rsidRPr="005E113D">
              <w:rPr>
                <w:rFonts w:eastAsia="Calibri"/>
                <w:sz w:val="28"/>
                <w:szCs w:val="28"/>
              </w:rPr>
              <w:t>ции</w:t>
            </w:r>
          </w:p>
          <w:p w:rsidR="005E113D" w:rsidRPr="004810C5" w:rsidRDefault="005E113D" w:rsidP="00054330">
            <w:pPr>
              <w:ind w:left="1026" w:right="-392"/>
              <w:rPr>
                <w:rFonts w:eastAsia="Calibri"/>
                <w:sz w:val="28"/>
                <w:szCs w:val="28"/>
              </w:rPr>
            </w:pPr>
            <w:r w:rsidRPr="005E113D">
              <w:rPr>
                <w:rFonts w:eastAsia="Calibri"/>
                <w:sz w:val="28"/>
                <w:szCs w:val="28"/>
              </w:rPr>
              <w:t xml:space="preserve">№ </w:t>
            </w:r>
            <w:r w:rsidRPr="005E113D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Pr="005E113D">
              <w:rPr>
                <w:rFonts w:eastAsia="Calibri"/>
                <w:sz w:val="28"/>
                <w:szCs w:val="28"/>
              </w:rPr>
              <w:t>/</w:t>
            </w:r>
            <w:r w:rsidR="00EE5F1C" w:rsidRPr="006037C7">
              <w:rPr>
                <w:rFonts w:eastAsia="Calibri"/>
                <w:sz w:val="28"/>
                <w:szCs w:val="28"/>
              </w:rPr>
              <w:t xml:space="preserve">112 </w:t>
            </w:r>
            <w:r w:rsidR="00D571EA">
              <w:rPr>
                <w:rFonts w:eastAsia="Calibri"/>
                <w:sz w:val="28"/>
                <w:szCs w:val="28"/>
              </w:rPr>
              <w:t>__</w:t>
            </w:r>
            <w:r w:rsidR="004810C5">
              <w:rPr>
                <w:sz w:val="28"/>
                <w:szCs w:val="28"/>
              </w:rPr>
              <w:t>.</w:t>
            </w:r>
            <w:r w:rsidR="00D571EA">
              <w:rPr>
                <w:sz w:val="28"/>
                <w:szCs w:val="28"/>
              </w:rPr>
              <w:t>____________</w:t>
            </w:r>
          </w:p>
          <w:p w:rsidR="0021195A" w:rsidRPr="005E113D" w:rsidRDefault="0021195A" w:rsidP="0021195A">
            <w:pPr>
              <w:ind w:left="1026" w:right="-392"/>
              <w:rPr>
                <w:rFonts w:eastAsia="Calibri"/>
                <w:sz w:val="16"/>
                <w:szCs w:val="16"/>
              </w:rPr>
            </w:pPr>
            <w:r w:rsidRPr="005E113D">
              <w:rPr>
                <w:rFonts w:eastAsia="Calibri"/>
                <w:sz w:val="28"/>
                <w:szCs w:val="28"/>
              </w:rPr>
              <w:t xml:space="preserve">от </w:t>
            </w:r>
            <w:r w:rsidR="00D571EA">
              <w:rPr>
                <w:rFonts w:eastAsia="Calibri"/>
                <w:sz w:val="28"/>
                <w:szCs w:val="28"/>
              </w:rPr>
              <w:t>____</w:t>
            </w:r>
            <w:r w:rsidR="002333BB" w:rsidRPr="002333BB">
              <w:rPr>
                <w:sz w:val="28"/>
                <w:szCs w:val="28"/>
              </w:rPr>
              <w:t xml:space="preserve"> </w:t>
            </w:r>
            <w:r w:rsidR="00D571EA">
              <w:rPr>
                <w:sz w:val="28"/>
                <w:szCs w:val="28"/>
              </w:rPr>
              <w:t>____________</w:t>
            </w:r>
            <w:r w:rsidR="002333BB" w:rsidRPr="002333BB">
              <w:rPr>
                <w:sz w:val="28"/>
                <w:szCs w:val="28"/>
              </w:rPr>
              <w:t xml:space="preserve"> </w:t>
            </w:r>
          </w:p>
          <w:p w:rsidR="005E113D" w:rsidRPr="005E113D" w:rsidRDefault="005E113D" w:rsidP="00054330">
            <w:pPr>
              <w:overflowPunct w:val="0"/>
              <w:autoSpaceDE w:val="0"/>
              <w:autoSpaceDN w:val="0"/>
              <w:adjustRightInd w:val="0"/>
              <w:ind w:left="1026" w:right="-392"/>
              <w:textAlignment w:val="baseline"/>
              <w:rPr>
                <w:sz w:val="28"/>
                <w:szCs w:val="28"/>
                <w:lang w:eastAsia="en-US"/>
              </w:rPr>
            </w:pPr>
            <w:r w:rsidRPr="005E113D">
              <w:rPr>
                <w:rFonts w:eastAsia="Calibri"/>
                <w:sz w:val="28"/>
                <w:szCs w:val="28"/>
                <w:lang w:eastAsia="en-US"/>
              </w:rPr>
              <w:t xml:space="preserve">на бланке </w:t>
            </w:r>
            <w:r w:rsidR="00E443AC">
              <w:rPr>
                <w:rFonts w:eastAsia="Calibri"/>
                <w:sz w:val="28"/>
                <w:szCs w:val="28"/>
                <w:lang w:eastAsia="en-US"/>
              </w:rPr>
              <w:t>№</w:t>
            </w:r>
            <w:r w:rsidRPr="005D268D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_________</w:t>
            </w:r>
          </w:p>
          <w:p w:rsidR="005E113D" w:rsidRPr="005D268D" w:rsidRDefault="005E113D" w:rsidP="00054330">
            <w:pPr>
              <w:ind w:left="1026" w:right="-392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5D268D">
              <w:rPr>
                <w:rFonts w:eastAsia="Calibri"/>
                <w:color w:val="000000" w:themeColor="text1"/>
                <w:sz w:val="28"/>
                <w:szCs w:val="28"/>
              </w:rPr>
              <w:t xml:space="preserve">на </w:t>
            </w:r>
            <w:r w:rsidR="009311DF">
              <w:rPr>
                <w:rFonts w:eastAsia="Calibri"/>
                <w:color w:val="000000" w:themeColor="text1"/>
                <w:sz w:val="28"/>
                <w:szCs w:val="28"/>
              </w:rPr>
              <w:t>2</w:t>
            </w:r>
            <w:r w:rsidRPr="005D268D">
              <w:rPr>
                <w:rFonts w:eastAsia="Calibri"/>
                <w:color w:val="000000" w:themeColor="text1"/>
                <w:sz w:val="28"/>
                <w:szCs w:val="28"/>
              </w:rPr>
              <w:t xml:space="preserve"> лист</w:t>
            </w:r>
            <w:r w:rsidR="009311DF">
              <w:rPr>
                <w:rFonts w:eastAsia="Calibri"/>
                <w:color w:val="000000" w:themeColor="text1"/>
                <w:sz w:val="28"/>
                <w:szCs w:val="28"/>
              </w:rPr>
              <w:t>ах</w:t>
            </w:r>
          </w:p>
          <w:p w:rsidR="005E113D" w:rsidRPr="005E334F" w:rsidRDefault="005E113D" w:rsidP="00616296">
            <w:pPr>
              <w:overflowPunct w:val="0"/>
              <w:autoSpaceDE w:val="0"/>
              <w:autoSpaceDN w:val="0"/>
              <w:adjustRightInd w:val="0"/>
              <w:ind w:left="1026" w:right="-392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5E113D">
              <w:rPr>
                <w:rFonts w:eastAsia="Calibri"/>
                <w:sz w:val="28"/>
                <w:szCs w:val="28"/>
                <w:lang w:eastAsia="en-US"/>
              </w:rPr>
              <w:t xml:space="preserve">Редакция </w:t>
            </w:r>
            <w:r w:rsidR="00616296">
              <w:rPr>
                <w:rFonts w:eastAsia="Calibri"/>
                <w:sz w:val="28"/>
                <w:szCs w:val="28"/>
                <w:lang w:eastAsia="en-US"/>
              </w:rPr>
              <w:t>01</w:t>
            </w:r>
          </w:p>
        </w:tc>
      </w:tr>
      <w:tr w:rsidR="005E113D" w:rsidRPr="005E113D" w:rsidTr="009C4E7C">
        <w:tblPrEx>
          <w:tblBorders>
            <w:bottom w:val="none" w:sz="0" w:space="0" w:color="auto"/>
          </w:tblBorders>
        </w:tblPrEx>
        <w:tc>
          <w:tcPr>
            <w:tcW w:w="3606" w:type="dxa"/>
            <w:gridSpan w:val="2"/>
            <w:shd w:val="clear" w:color="auto" w:fill="auto"/>
          </w:tcPr>
          <w:p w:rsidR="005E113D" w:rsidRPr="005E113D" w:rsidRDefault="005E113D" w:rsidP="005E11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92" w:type="dxa"/>
            <w:vMerge/>
            <w:shd w:val="clear" w:color="auto" w:fill="auto"/>
            <w:vAlign w:val="center"/>
          </w:tcPr>
          <w:p w:rsidR="005E113D" w:rsidRPr="005E113D" w:rsidRDefault="005E113D" w:rsidP="005E11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5E113D" w:rsidRPr="005E113D" w:rsidTr="009C4E7C">
        <w:tblPrEx>
          <w:tblBorders>
            <w:bottom w:val="none" w:sz="0" w:space="0" w:color="auto"/>
          </w:tblBorders>
        </w:tblPrEx>
        <w:tc>
          <w:tcPr>
            <w:tcW w:w="3606" w:type="dxa"/>
            <w:gridSpan w:val="2"/>
            <w:shd w:val="clear" w:color="auto" w:fill="auto"/>
          </w:tcPr>
          <w:p w:rsidR="005E113D" w:rsidRPr="005E113D" w:rsidRDefault="005E113D" w:rsidP="005E11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92" w:type="dxa"/>
            <w:vMerge/>
            <w:shd w:val="clear" w:color="auto" w:fill="auto"/>
          </w:tcPr>
          <w:p w:rsidR="005E113D" w:rsidRPr="005E113D" w:rsidRDefault="005E113D" w:rsidP="005E11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</w:tr>
      <w:tr w:rsidR="005E113D" w:rsidRPr="005E113D" w:rsidTr="009C4E7C">
        <w:tblPrEx>
          <w:tblBorders>
            <w:bottom w:val="none" w:sz="0" w:space="0" w:color="auto"/>
          </w:tblBorders>
        </w:tblPrEx>
        <w:tc>
          <w:tcPr>
            <w:tcW w:w="3606" w:type="dxa"/>
            <w:gridSpan w:val="2"/>
            <w:shd w:val="clear" w:color="auto" w:fill="auto"/>
          </w:tcPr>
          <w:p w:rsidR="005E113D" w:rsidRPr="005E113D" w:rsidRDefault="005E113D" w:rsidP="005E11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92" w:type="dxa"/>
            <w:vMerge/>
            <w:shd w:val="clear" w:color="auto" w:fill="auto"/>
          </w:tcPr>
          <w:p w:rsidR="005E113D" w:rsidRPr="005E113D" w:rsidRDefault="005E113D" w:rsidP="005E11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5E113D" w:rsidRPr="005E113D" w:rsidTr="009C4E7C">
        <w:tblPrEx>
          <w:tblBorders>
            <w:bottom w:val="none" w:sz="0" w:space="0" w:color="auto"/>
          </w:tblBorders>
        </w:tblPrEx>
        <w:tc>
          <w:tcPr>
            <w:tcW w:w="3606" w:type="dxa"/>
            <w:gridSpan w:val="2"/>
            <w:shd w:val="clear" w:color="auto" w:fill="auto"/>
          </w:tcPr>
          <w:p w:rsidR="005E113D" w:rsidRPr="005E113D" w:rsidRDefault="005E113D" w:rsidP="005E11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92" w:type="dxa"/>
            <w:vMerge/>
            <w:shd w:val="clear" w:color="auto" w:fill="auto"/>
          </w:tcPr>
          <w:p w:rsidR="005E113D" w:rsidRPr="005E113D" w:rsidRDefault="005E113D" w:rsidP="005E11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</w:tr>
    </w:tbl>
    <w:p w:rsidR="00503481" w:rsidRDefault="00503481" w:rsidP="00177E44">
      <w:pPr>
        <w:pStyle w:val="1"/>
      </w:pPr>
    </w:p>
    <w:p w:rsidR="00EE5F1C" w:rsidRDefault="00EE5F1C" w:rsidP="00FA37D0">
      <w:pPr>
        <w:jc w:val="center"/>
        <w:rPr>
          <w:sz w:val="16"/>
          <w:szCs w:val="16"/>
          <w:lang w:eastAsia="en-US"/>
        </w:rPr>
      </w:pPr>
      <w:r w:rsidRPr="00245B9E">
        <w:rPr>
          <w:b/>
          <w:sz w:val="28"/>
          <w:szCs w:val="28"/>
        </w:rPr>
        <w:t>ОБЛАСТ</w:t>
      </w:r>
      <w:r w:rsidR="002333BB">
        <w:rPr>
          <w:b/>
          <w:sz w:val="28"/>
          <w:szCs w:val="28"/>
        </w:rPr>
        <w:t>Ь</w:t>
      </w:r>
      <w:r w:rsidR="00CC070A">
        <w:rPr>
          <w:b/>
          <w:sz w:val="28"/>
          <w:szCs w:val="28"/>
        </w:rPr>
        <w:t xml:space="preserve"> АККРЕДИТАЦИИ</w:t>
      </w:r>
      <w:r w:rsidR="00616296">
        <w:rPr>
          <w:b/>
          <w:sz w:val="28"/>
          <w:szCs w:val="28"/>
        </w:rPr>
        <w:t xml:space="preserve"> </w:t>
      </w:r>
      <w:r w:rsidR="00616296" w:rsidRPr="000337DD">
        <w:rPr>
          <w:sz w:val="28"/>
          <w:szCs w:val="28"/>
        </w:rPr>
        <w:t xml:space="preserve">от </w:t>
      </w:r>
      <w:r w:rsidR="00494C68">
        <w:rPr>
          <w:sz w:val="28"/>
          <w:szCs w:val="28"/>
        </w:rPr>
        <w:t>21</w:t>
      </w:r>
      <w:r w:rsidR="00616296" w:rsidRPr="000337DD">
        <w:rPr>
          <w:sz w:val="28"/>
          <w:szCs w:val="28"/>
        </w:rPr>
        <w:t xml:space="preserve"> </w:t>
      </w:r>
      <w:r w:rsidR="00AC7275">
        <w:rPr>
          <w:sz w:val="28"/>
          <w:szCs w:val="28"/>
        </w:rPr>
        <w:t>ию</w:t>
      </w:r>
      <w:r w:rsidR="00494C68">
        <w:rPr>
          <w:sz w:val="28"/>
          <w:szCs w:val="28"/>
        </w:rPr>
        <w:t>н</w:t>
      </w:r>
      <w:r w:rsidR="00AC7275">
        <w:rPr>
          <w:sz w:val="28"/>
          <w:szCs w:val="28"/>
        </w:rPr>
        <w:t>я</w:t>
      </w:r>
      <w:r w:rsidR="00616296" w:rsidRPr="00EA4147">
        <w:rPr>
          <w:sz w:val="28"/>
          <w:szCs w:val="28"/>
        </w:rPr>
        <w:t xml:space="preserve"> 201</w:t>
      </w:r>
      <w:r w:rsidR="00AC7275">
        <w:rPr>
          <w:sz w:val="28"/>
          <w:szCs w:val="28"/>
        </w:rPr>
        <w:t>9</w:t>
      </w:r>
      <w:r w:rsidR="00616296" w:rsidRPr="00EA4147">
        <w:rPr>
          <w:sz w:val="28"/>
          <w:szCs w:val="28"/>
        </w:rPr>
        <w:t xml:space="preserve"> года</w:t>
      </w:r>
    </w:p>
    <w:p w:rsidR="001A75E2" w:rsidRDefault="001A75E2" w:rsidP="001A75E2">
      <w:pPr>
        <w:jc w:val="center"/>
        <w:rPr>
          <w:sz w:val="28"/>
          <w:szCs w:val="28"/>
        </w:rPr>
      </w:pPr>
      <w:r>
        <w:rPr>
          <w:sz w:val="28"/>
          <w:szCs w:val="28"/>
        </w:rPr>
        <w:t>лаборатория неразрушающего</w:t>
      </w:r>
      <w:r w:rsidR="004810C5">
        <w:rPr>
          <w:sz w:val="28"/>
          <w:szCs w:val="28"/>
        </w:rPr>
        <w:t xml:space="preserve"> контроля </w:t>
      </w:r>
    </w:p>
    <w:p w:rsidR="00EE5F1C" w:rsidRPr="00233304" w:rsidRDefault="00C3239A" w:rsidP="001A75E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Акционерного общества </w:t>
      </w:r>
      <w:r w:rsidR="00D571EA" w:rsidRPr="00D571EA">
        <w:rPr>
          <w:sz w:val="28"/>
          <w:szCs w:val="28"/>
        </w:rPr>
        <w:t>«</w:t>
      </w:r>
      <w:r>
        <w:rPr>
          <w:sz w:val="28"/>
          <w:szCs w:val="28"/>
        </w:rPr>
        <w:t>Транснефть - Диаскан</w:t>
      </w:r>
      <w:r w:rsidR="00D571EA" w:rsidRPr="00D571EA">
        <w:rPr>
          <w:sz w:val="28"/>
          <w:szCs w:val="28"/>
        </w:rPr>
        <w:t>»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559"/>
        <w:gridCol w:w="851"/>
        <w:gridCol w:w="2381"/>
        <w:gridCol w:w="2438"/>
        <w:gridCol w:w="2126"/>
      </w:tblGrid>
      <w:tr w:rsidR="00E050EA" w:rsidRPr="00E050EA" w:rsidTr="00326DA7">
        <w:trPr>
          <w:trHeight w:val="484"/>
        </w:trPr>
        <w:tc>
          <w:tcPr>
            <w:tcW w:w="710" w:type="dxa"/>
            <w:vMerge w:val="restart"/>
            <w:shd w:val="clear" w:color="auto" w:fill="auto"/>
            <w:vAlign w:val="center"/>
          </w:tcPr>
          <w:p w:rsidR="00E050EA" w:rsidRPr="00C01E94" w:rsidRDefault="00E050EA" w:rsidP="00EA41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C01E94">
              <w:rPr>
                <w:sz w:val="22"/>
                <w:szCs w:val="22"/>
              </w:rPr>
              <w:t>№ пункта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E050EA" w:rsidRPr="00C01E94" w:rsidRDefault="00E050EA" w:rsidP="00EA41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>Наименов</w:t>
            </w:r>
            <w:r w:rsidRPr="00C01E94">
              <w:rPr>
                <w:sz w:val="22"/>
                <w:szCs w:val="22"/>
              </w:rPr>
              <w:t>а</w:t>
            </w:r>
            <w:r w:rsidRPr="00C01E94">
              <w:rPr>
                <w:sz w:val="22"/>
                <w:szCs w:val="22"/>
              </w:rPr>
              <w:t>ние объекта</w:t>
            </w:r>
          </w:p>
          <w:p w:rsidR="00E050EA" w:rsidRPr="00C01E94" w:rsidRDefault="00E050EA" w:rsidP="00EA41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>испытаний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DC7A75" w:rsidRPr="00C01E94" w:rsidRDefault="00E050EA" w:rsidP="00DC7A75">
            <w:pPr>
              <w:jc w:val="center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>Код</w:t>
            </w:r>
          </w:p>
          <w:p w:rsidR="00E050EA" w:rsidRPr="00C01E94" w:rsidRDefault="00E050EA" w:rsidP="00EA41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1" w:type="dxa"/>
            <w:vMerge w:val="restart"/>
            <w:shd w:val="clear" w:color="auto" w:fill="auto"/>
            <w:vAlign w:val="center"/>
          </w:tcPr>
          <w:p w:rsidR="00E050EA" w:rsidRPr="00C01E94" w:rsidRDefault="00E050EA" w:rsidP="00EA41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>Характеристика</w:t>
            </w:r>
          </w:p>
          <w:p w:rsidR="00E050EA" w:rsidRPr="00C01E94" w:rsidRDefault="00E050EA" w:rsidP="00EA41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>объекта испытаний</w:t>
            </w:r>
          </w:p>
        </w:tc>
        <w:tc>
          <w:tcPr>
            <w:tcW w:w="4564" w:type="dxa"/>
            <w:gridSpan w:val="2"/>
            <w:shd w:val="clear" w:color="auto" w:fill="auto"/>
            <w:vAlign w:val="center"/>
          </w:tcPr>
          <w:p w:rsidR="00E050EA" w:rsidRPr="00C01E94" w:rsidRDefault="00E050EA" w:rsidP="00DC7A7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>Обозначение НПА, в том числе технических ТНПА, устанавливающих требования к</w:t>
            </w:r>
          </w:p>
        </w:tc>
      </w:tr>
      <w:tr w:rsidR="00E050EA" w:rsidRPr="00E050EA" w:rsidTr="00326DA7">
        <w:trPr>
          <w:trHeight w:val="483"/>
        </w:trPr>
        <w:tc>
          <w:tcPr>
            <w:tcW w:w="710" w:type="dxa"/>
            <w:vMerge/>
            <w:shd w:val="clear" w:color="auto" w:fill="auto"/>
            <w:vAlign w:val="center"/>
          </w:tcPr>
          <w:p w:rsidR="00E050EA" w:rsidRPr="00C01E94" w:rsidRDefault="00E050EA" w:rsidP="00EA41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E050EA" w:rsidRPr="00C01E94" w:rsidRDefault="00E050EA" w:rsidP="00EA41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E050EA" w:rsidRPr="00C01E94" w:rsidRDefault="00E050EA" w:rsidP="00EA41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81" w:type="dxa"/>
            <w:vMerge/>
            <w:shd w:val="clear" w:color="auto" w:fill="auto"/>
            <w:vAlign w:val="center"/>
          </w:tcPr>
          <w:p w:rsidR="00E050EA" w:rsidRPr="00C01E94" w:rsidRDefault="00E050EA" w:rsidP="00EA41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38" w:type="dxa"/>
            <w:shd w:val="clear" w:color="auto" w:fill="auto"/>
            <w:vAlign w:val="center"/>
          </w:tcPr>
          <w:p w:rsidR="00E050EA" w:rsidRPr="00C01E94" w:rsidRDefault="00E050EA" w:rsidP="00EA41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 xml:space="preserve">объектам </w:t>
            </w:r>
            <w:r w:rsidR="00EA4147" w:rsidRPr="00C01E94">
              <w:rPr>
                <w:sz w:val="22"/>
                <w:szCs w:val="22"/>
              </w:rPr>
              <w:br/>
            </w:r>
            <w:r w:rsidRPr="00C01E94">
              <w:rPr>
                <w:sz w:val="22"/>
                <w:szCs w:val="22"/>
              </w:rPr>
              <w:t>испытаний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050EA" w:rsidRPr="00C01E94" w:rsidRDefault="00E050EA" w:rsidP="00EA41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 xml:space="preserve">методам </w:t>
            </w:r>
            <w:r w:rsidR="00EA4147" w:rsidRPr="00C01E94">
              <w:rPr>
                <w:sz w:val="22"/>
                <w:szCs w:val="22"/>
              </w:rPr>
              <w:br/>
            </w:r>
            <w:r w:rsidRPr="00C01E94">
              <w:rPr>
                <w:sz w:val="22"/>
                <w:szCs w:val="22"/>
              </w:rPr>
              <w:t>испытаний</w:t>
            </w:r>
          </w:p>
        </w:tc>
      </w:tr>
      <w:tr w:rsidR="00E050EA" w:rsidRPr="00E050EA" w:rsidTr="00326DA7">
        <w:trPr>
          <w:trHeight w:val="266"/>
        </w:trPr>
        <w:tc>
          <w:tcPr>
            <w:tcW w:w="710" w:type="dxa"/>
            <w:shd w:val="clear" w:color="auto" w:fill="auto"/>
          </w:tcPr>
          <w:p w:rsidR="00E050EA" w:rsidRPr="00C01E94" w:rsidRDefault="00E050EA" w:rsidP="00E050EA">
            <w:pPr>
              <w:overflowPunct w:val="0"/>
              <w:autoSpaceDE w:val="0"/>
              <w:autoSpaceDN w:val="0"/>
              <w:adjustRightInd w:val="0"/>
              <w:ind w:left="108" w:hanging="108"/>
              <w:jc w:val="center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E050EA" w:rsidRPr="00C01E94" w:rsidRDefault="00E050EA" w:rsidP="00E050EA">
            <w:pPr>
              <w:overflowPunct w:val="0"/>
              <w:autoSpaceDE w:val="0"/>
              <w:autoSpaceDN w:val="0"/>
              <w:adjustRightInd w:val="0"/>
              <w:ind w:left="108" w:hanging="108"/>
              <w:jc w:val="center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E050EA" w:rsidRPr="00C01E94" w:rsidRDefault="00E050EA" w:rsidP="00E050EA">
            <w:pPr>
              <w:overflowPunct w:val="0"/>
              <w:autoSpaceDE w:val="0"/>
              <w:autoSpaceDN w:val="0"/>
              <w:adjustRightInd w:val="0"/>
              <w:ind w:left="108" w:hanging="108"/>
              <w:jc w:val="center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>3</w:t>
            </w:r>
          </w:p>
        </w:tc>
        <w:tc>
          <w:tcPr>
            <w:tcW w:w="2381" w:type="dxa"/>
            <w:shd w:val="clear" w:color="auto" w:fill="auto"/>
          </w:tcPr>
          <w:p w:rsidR="00E050EA" w:rsidRPr="00C01E94" w:rsidRDefault="00E050EA" w:rsidP="00E050EA">
            <w:pPr>
              <w:overflowPunct w:val="0"/>
              <w:autoSpaceDE w:val="0"/>
              <w:autoSpaceDN w:val="0"/>
              <w:adjustRightInd w:val="0"/>
              <w:ind w:left="108" w:hanging="108"/>
              <w:jc w:val="center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>4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E050EA" w:rsidRPr="00C01E94" w:rsidRDefault="00E050EA" w:rsidP="00E050EA">
            <w:pPr>
              <w:overflowPunct w:val="0"/>
              <w:autoSpaceDE w:val="0"/>
              <w:autoSpaceDN w:val="0"/>
              <w:adjustRightInd w:val="0"/>
              <w:ind w:left="108" w:hanging="108"/>
              <w:jc w:val="center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050EA" w:rsidRPr="00C01E94" w:rsidRDefault="00E050EA" w:rsidP="00E050EA">
            <w:pPr>
              <w:overflowPunct w:val="0"/>
              <w:autoSpaceDE w:val="0"/>
              <w:autoSpaceDN w:val="0"/>
              <w:adjustRightInd w:val="0"/>
              <w:ind w:left="108" w:hanging="108"/>
              <w:jc w:val="center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>6</w:t>
            </w:r>
          </w:p>
        </w:tc>
      </w:tr>
      <w:tr w:rsidR="00351609" w:rsidRPr="00E050EA" w:rsidTr="00020B50">
        <w:trPr>
          <w:trHeight w:val="1081"/>
        </w:trPr>
        <w:tc>
          <w:tcPr>
            <w:tcW w:w="710" w:type="dxa"/>
            <w:shd w:val="clear" w:color="auto" w:fill="auto"/>
          </w:tcPr>
          <w:p w:rsidR="00351609" w:rsidRPr="00C01E94" w:rsidRDefault="00351609" w:rsidP="006D1ABA">
            <w:pPr>
              <w:overflowPunct w:val="0"/>
              <w:autoSpaceDE w:val="0"/>
              <w:autoSpaceDN w:val="0"/>
              <w:adjustRightInd w:val="0"/>
              <w:spacing w:before="120"/>
              <w:ind w:left="108" w:hanging="108"/>
              <w:jc w:val="center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>1.1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351609" w:rsidRPr="00C01E94" w:rsidRDefault="00351609" w:rsidP="00E033CA">
            <w:pPr>
              <w:overflowPunct w:val="0"/>
              <w:autoSpaceDE w:val="0"/>
              <w:autoSpaceDN w:val="0"/>
              <w:adjustRightInd w:val="0"/>
              <w:spacing w:before="120"/>
              <w:ind w:left="-57" w:right="-108"/>
              <w:textAlignment w:val="baseline"/>
              <w:rPr>
                <w:sz w:val="22"/>
                <w:szCs w:val="22"/>
              </w:rPr>
            </w:pPr>
            <w:r w:rsidRPr="00E033CA">
              <w:rPr>
                <w:sz w:val="22"/>
                <w:szCs w:val="22"/>
              </w:rPr>
              <w:t xml:space="preserve">Объекты </w:t>
            </w:r>
            <w:r>
              <w:rPr>
                <w:sz w:val="22"/>
                <w:szCs w:val="22"/>
              </w:rPr>
              <w:br/>
            </w:r>
            <w:r w:rsidRPr="00E033CA">
              <w:rPr>
                <w:sz w:val="22"/>
                <w:szCs w:val="22"/>
              </w:rPr>
              <w:t>магистральных трубопроводов</w:t>
            </w:r>
          </w:p>
        </w:tc>
        <w:tc>
          <w:tcPr>
            <w:tcW w:w="851" w:type="dxa"/>
            <w:shd w:val="clear" w:color="auto" w:fill="auto"/>
          </w:tcPr>
          <w:p w:rsidR="00351609" w:rsidRPr="00C01E94" w:rsidRDefault="00351609" w:rsidP="00C15AFD">
            <w:pPr>
              <w:overflowPunct w:val="0"/>
              <w:autoSpaceDE w:val="0"/>
              <w:autoSpaceDN w:val="0"/>
              <w:adjustRightInd w:val="0"/>
              <w:spacing w:before="120"/>
              <w:ind w:left="108" w:hanging="108"/>
              <w:jc w:val="center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>24.10/</w:t>
            </w:r>
          </w:p>
          <w:p w:rsidR="00351609" w:rsidRPr="00C01E94" w:rsidRDefault="00351609" w:rsidP="00C15AFD">
            <w:pPr>
              <w:overflowPunct w:val="0"/>
              <w:autoSpaceDE w:val="0"/>
              <w:autoSpaceDN w:val="0"/>
              <w:adjustRightInd w:val="0"/>
              <w:ind w:left="108" w:hanging="108"/>
              <w:jc w:val="center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>32.030</w:t>
            </w:r>
          </w:p>
        </w:tc>
        <w:tc>
          <w:tcPr>
            <w:tcW w:w="2381" w:type="dxa"/>
            <w:shd w:val="clear" w:color="auto" w:fill="auto"/>
          </w:tcPr>
          <w:p w:rsidR="00351609" w:rsidRPr="00C15AFD" w:rsidRDefault="00351609" w:rsidP="00020B50">
            <w:pPr>
              <w:overflowPunct w:val="0"/>
              <w:autoSpaceDE w:val="0"/>
              <w:autoSpaceDN w:val="0"/>
              <w:adjustRightInd w:val="0"/>
              <w:spacing w:before="120"/>
              <w:ind w:left="-57" w:right="-108"/>
              <w:textAlignment w:val="baseline"/>
              <w:rPr>
                <w:sz w:val="22"/>
                <w:szCs w:val="22"/>
              </w:rPr>
            </w:pPr>
            <w:r w:rsidRPr="00C15AFD">
              <w:rPr>
                <w:sz w:val="22"/>
                <w:szCs w:val="22"/>
              </w:rPr>
              <w:t>Ультразвуковой метод отраженного излучения (эхо метод):</w:t>
            </w:r>
          </w:p>
          <w:p w:rsidR="00351609" w:rsidRPr="00C01E94" w:rsidRDefault="00351609" w:rsidP="00C15AFD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C15AFD">
              <w:rPr>
                <w:sz w:val="22"/>
                <w:szCs w:val="22"/>
              </w:rPr>
              <w:t>-сварные соединения</w:t>
            </w:r>
          </w:p>
        </w:tc>
        <w:tc>
          <w:tcPr>
            <w:tcW w:w="2438" w:type="dxa"/>
            <w:vMerge w:val="restart"/>
            <w:shd w:val="clear" w:color="auto" w:fill="auto"/>
          </w:tcPr>
          <w:p w:rsidR="00351609" w:rsidRPr="00C3239A" w:rsidRDefault="00351609" w:rsidP="00C15AFD">
            <w:pPr>
              <w:overflowPunct w:val="0"/>
              <w:autoSpaceDE w:val="0"/>
              <w:autoSpaceDN w:val="0"/>
              <w:adjustRightInd w:val="0"/>
              <w:spacing w:before="120"/>
              <w:ind w:left="-57" w:right="-108"/>
              <w:textAlignment w:val="baseline"/>
              <w:rPr>
                <w:sz w:val="22"/>
                <w:szCs w:val="22"/>
              </w:rPr>
            </w:pPr>
            <w:r w:rsidRPr="00C3239A">
              <w:rPr>
                <w:sz w:val="22"/>
                <w:szCs w:val="22"/>
              </w:rPr>
              <w:t>ГОСТ 5264-80</w:t>
            </w:r>
          </w:p>
          <w:p w:rsidR="00351609" w:rsidRPr="00C3239A" w:rsidRDefault="00351609" w:rsidP="00C15AFD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C3239A">
              <w:rPr>
                <w:sz w:val="22"/>
                <w:szCs w:val="22"/>
              </w:rPr>
              <w:t>ГОСТ 8713-79</w:t>
            </w:r>
          </w:p>
          <w:p w:rsidR="00351609" w:rsidRPr="00C3239A" w:rsidRDefault="00351609" w:rsidP="00C15AFD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C3239A">
              <w:rPr>
                <w:sz w:val="22"/>
                <w:szCs w:val="22"/>
              </w:rPr>
              <w:t>ГОСТ 14771-76</w:t>
            </w:r>
          </w:p>
          <w:p w:rsidR="00351609" w:rsidRPr="00C3239A" w:rsidRDefault="00351609" w:rsidP="00C15AFD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C3239A">
              <w:rPr>
                <w:sz w:val="22"/>
                <w:szCs w:val="22"/>
              </w:rPr>
              <w:t>ГОСТ 16037-80</w:t>
            </w:r>
          </w:p>
          <w:p w:rsidR="00351609" w:rsidRPr="00C3239A" w:rsidRDefault="00351609" w:rsidP="00C15AFD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C3239A">
              <w:rPr>
                <w:sz w:val="22"/>
                <w:szCs w:val="22"/>
              </w:rPr>
              <w:t>ГОСТ Р ИСО 6520-1-2012</w:t>
            </w:r>
          </w:p>
          <w:p w:rsidR="00351609" w:rsidRDefault="00351609" w:rsidP="00C15AFD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</w:p>
          <w:p w:rsidR="00351609" w:rsidRPr="00C3239A" w:rsidRDefault="00351609" w:rsidP="00C15AFD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C3239A">
              <w:rPr>
                <w:sz w:val="22"/>
                <w:szCs w:val="22"/>
              </w:rPr>
              <w:t>СТБ ISO 6520-1-2009</w:t>
            </w:r>
          </w:p>
          <w:p w:rsidR="00351609" w:rsidRPr="00C3239A" w:rsidRDefault="00351609" w:rsidP="00C15AFD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C3239A">
              <w:rPr>
                <w:sz w:val="22"/>
                <w:szCs w:val="22"/>
              </w:rPr>
              <w:t>СТБ ГОСТ Р 51164-2001</w:t>
            </w:r>
          </w:p>
          <w:p w:rsidR="00351609" w:rsidRPr="00C3239A" w:rsidRDefault="00351609" w:rsidP="00C15AFD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C3239A">
              <w:rPr>
                <w:sz w:val="22"/>
                <w:szCs w:val="22"/>
              </w:rPr>
              <w:t>СНиП III-42-80</w:t>
            </w:r>
          </w:p>
          <w:p w:rsidR="00351609" w:rsidRPr="00C3239A" w:rsidRDefault="00351609" w:rsidP="00C15AFD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C3239A">
              <w:rPr>
                <w:sz w:val="22"/>
                <w:szCs w:val="22"/>
              </w:rPr>
              <w:t>СНиП 2.05.06-85</w:t>
            </w:r>
          </w:p>
          <w:p w:rsidR="00351609" w:rsidRDefault="00351609" w:rsidP="00C15AFD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</w:p>
          <w:p w:rsidR="00351609" w:rsidRPr="00C3239A" w:rsidRDefault="00351609" w:rsidP="00C15AFD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C3239A">
              <w:rPr>
                <w:sz w:val="22"/>
                <w:szCs w:val="22"/>
              </w:rPr>
              <w:t>ТКП 45-3.05-167-2009</w:t>
            </w:r>
          </w:p>
          <w:p w:rsidR="00351609" w:rsidRDefault="00351609" w:rsidP="00C15AFD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</w:p>
          <w:p w:rsidR="00351609" w:rsidRDefault="00351609" w:rsidP="00C15AFD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C3239A">
              <w:rPr>
                <w:sz w:val="22"/>
                <w:szCs w:val="22"/>
              </w:rPr>
              <w:t>Правила устройства и безопасной эксплуат</w:t>
            </w:r>
            <w:r w:rsidRPr="00C3239A">
              <w:rPr>
                <w:sz w:val="22"/>
                <w:szCs w:val="22"/>
              </w:rPr>
              <w:t>а</w:t>
            </w:r>
            <w:r w:rsidRPr="00C3239A">
              <w:rPr>
                <w:sz w:val="22"/>
                <w:szCs w:val="22"/>
              </w:rPr>
              <w:t>ции</w:t>
            </w:r>
            <w:r>
              <w:rPr>
                <w:sz w:val="22"/>
                <w:szCs w:val="22"/>
              </w:rPr>
              <w:t xml:space="preserve"> </w:t>
            </w:r>
            <w:r w:rsidRPr="00C3239A">
              <w:rPr>
                <w:sz w:val="22"/>
                <w:szCs w:val="22"/>
              </w:rPr>
              <w:t>технологических трубопроводов. Утв. Постановление МЧС РБ от</w:t>
            </w:r>
            <w:r>
              <w:rPr>
                <w:sz w:val="22"/>
                <w:szCs w:val="22"/>
              </w:rPr>
              <w:t xml:space="preserve"> </w:t>
            </w:r>
            <w:r w:rsidRPr="00C3239A">
              <w:rPr>
                <w:sz w:val="22"/>
                <w:szCs w:val="22"/>
              </w:rPr>
              <w:t>21.03.2007 № 20</w:t>
            </w:r>
          </w:p>
          <w:p w:rsidR="009311DF" w:rsidRDefault="009311DF" w:rsidP="00C15AFD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</w:p>
          <w:p w:rsidR="00C14DD8" w:rsidRPr="00C01E94" w:rsidRDefault="00C14DD8" w:rsidP="00C15AFD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  <w:r w:rsidR="009311DF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документация на объект контроля</w:t>
            </w:r>
          </w:p>
        </w:tc>
        <w:tc>
          <w:tcPr>
            <w:tcW w:w="2126" w:type="dxa"/>
            <w:shd w:val="clear" w:color="auto" w:fill="auto"/>
          </w:tcPr>
          <w:p w:rsidR="00351609" w:rsidRDefault="00351609" w:rsidP="00BB2EDB">
            <w:pPr>
              <w:overflowPunct w:val="0"/>
              <w:autoSpaceDE w:val="0"/>
              <w:autoSpaceDN w:val="0"/>
              <w:adjustRightInd w:val="0"/>
              <w:spacing w:before="120"/>
              <w:ind w:left="-57" w:right="-108"/>
              <w:textAlignment w:val="baseline"/>
              <w:rPr>
                <w:sz w:val="22"/>
                <w:szCs w:val="22"/>
              </w:rPr>
            </w:pPr>
            <w:r w:rsidRPr="00BB2EDB">
              <w:rPr>
                <w:sz w:val="22"/>
                <w:szCs w:val="22"/>
              </w:rPr>
              <w:t>ГОСТ 14782-86</w:t>
            </w:r>
          </w:p>
          <w:p w:rsidR="00351609" w:rsidRPr="00C01E94" w:rsidRDefault="00351609" w:rsidP="00B51834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</w:p>
        </w:tc>
      </w:tr>
      <w:tr w:rsidR="00351609" w:rsidRPr="00E050EA" w:rsidTr="00020B50">
        <w:trPr>
          <w:trHeight w:val="1634"/>
        </w:trPr>
        <w:tc>
          <w:tcPr>
            <w:tcW w:w="710" w:type="dxa"/>
            <w:shd w:val="clear" w:color="auto" w:fill="auto"/>
          </w:tcPr>
          <w:p w:rsidR="00351609" w:rsidRPr="00C01E94" w:rsidRDefault="00351609" w:rsidP="006D1ABA">
            <w:pPr>
              <w:overflowPunct w:val="0"/>
              <w:autoSpaceDE w:val="0"/>
              <w:autoSpaceDN w:val="0"/>
              <w:adjustRightInd w:val="0"/>
              <w:spacing w:before="120"/>
              <w:ind w:left="108" w:hanging="108"/>
              <w:jc w:val="center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>1.2</w:t>
            </w:r>
          </w:p>
        </w:tc>
        <w:tc>
          <w:tcPr>
            <w:tcW w:w="1559" w:type="dxa"/>
            <w:vMerge/>
            <w:shd w:val="clear" w:color="auto" w:fill="auto"/>
          </w:tcPr>
          <w:p w:rsidR="00351609" w:rsidRPr="005E334F" w:rsidRDefault="00351609" w:rsidP="00DC7A75">
            <w:pPr>
              <w:overflowPunct w:val="0"/>
              <w:autoSpaceDE w:val="0"/>
              <w:autoSpaceDN w:val="0"/>
              <w:adjustRightInd w:val="0"/>
              <w:spacing w:before="120"/>
              <w:ind w:left="-57"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351609" w:rsidRPr="00C01E94" w:rsidRDefault="00351609" w:rsidP="00C01E94">
            <w:pPr>
              <w:overflowPunct w:val="0"/>
              <w:autoSpaceDE w:val="0"/>
              <w:autoSpaceDN w:val="0"/>
              <w:adjustRightInd w:val="0"/>
              <w:spacing w:before="120"/>
              <w:ind w:left="108" w:hanging="108"/>
              <w:jc w:val="center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>24.10/</w:t>
            </w:r>
          </w:p>
          <w:p w:rsidR="00351609" w:rsidRPr="00C01E94" w:rsidRDefault="00351609" w:rsidP="00E050EA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>32.115</w:t>
            </w:r>
          </w:p>
        </w:tc>
        <w:tc>
          <w:tcPr>
            <w:tcW w:w="2381" w:type="dxa"/>
            <w:shd w:val="clear" w:color="auto" w:fill="auto"/>
          </w:tcPr>
          <w:p w:rsidR="00351609" w:rsidRPr="00C01E94" w:rsidRDefault="00351609" w:rsidP="00020B50">
            <w:pPr>
              <w:overflowPunct w:val="0"/>
              <w:autoSpaceDE w:val="0"/>
              <w:autoSpaceDN w:val="0"/>
              <w:adjustRightInd w:val="0"/>
              <w:spacing w:before="120"/>
              <w:ind w:left="-57" w:right="-108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 xml:space="preserve">Оптический метод </w:t>
            </w:r>
            <w:r>
              <w:rPr>
                <w:sz w:val="22"/>
                <w:szCs w:val="22"/>
              </w:rPr>
              <w:br/>
            </w:r>
            <w:r w:rsidRPr="00C01E94">
              <w:rPr>
                <w:sz w:val="22"/>
                <w:szCs w:val="22"/>
              </w:rPr>
              <w:t xml:space="preserve">(внешний осмотр и </w:t>
            </w:r>
            <w:r>
              <w:rPr>
                <w:sz w:val="22"/>
                <w:szCs w:val="22"/>
              </w:rPr>
              <w:br/>
            </w:r>
            <w:r w:rsidRPr="00C01E94">
              <w:rPr>
                <w:sz w:val="22"/>
                <w:szCs w:val="22"/>
              </w:rPr>
              <w:t xml:space="preserve">измерения, визуальный </w:t>
            </w:r>
            <w:r>
              <w:rPr>
                <w:sz w:val="22"/>
                <w:szCs w:val="22"/>
              </w:rPr>
              <w:br/>
            </w:r>
            <w:r w:rsidRPr="00C01E94">
              <w:rPr>
                <w:sz w:val="22"/>
                <w:szCs w:val="22"/>
              </w:rPr>
              <w:t>метод):</w:t>
            </w:r>
          </w:p>
          <w:p w:rsidR="00351609" w:rsidRDefault="00351609" w:rsidP="00C15AFD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C01E94">
              <w:rPr>
                <w:sz w:val="22"/>
                <w:szCs w:val="22"/>
              </w:rPr>
              <w:t>основной металл</w:t>
            </w:r>
            <w:r>
              <w:rPr>
                <w:sz w:val="22"/>
                <w:szCs w:val="22"/>
              </w:rPr>
              <w:t>;</w:t>
            </w:r>
          </w:p>
          <w:p w:rsidR="00351609" w:rsidRPr="00C01E94" w:rsidRDefault="00351609" w:rsidP="00C15AFD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C15AFD">
              <w:rPr>
                <w:sz w:val="22"/>
                <w:szCs w:val="22"/>
              </w:rPr>
              <w:t>сварные соединения</w:t>
            </w:r>
          </w:p>
        </w:tc>
        <w:tc>
          <w:tcPr>
            <w:tcW w:w="2438" w:type="dxa"/>
            <w:vMerge/>
            <w:shd w:val="clear" w:color="auto" w:fill="auto"/>
          </w:tcPr>
          <w:p w:rsidR="00351609" w:rsidRPr="00C01E94" w:rsidRDefault="00351609" w:rsidP="00C3239A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351609" w:rsidRDefault="00351609" w:rsidP="00707390">
            <w:pPr>
              <w:overflowPunct w:val="0"/>
              <w:autoSpaceDE w:val="0"/>
              <w:autoSpaceDN w:val="0"/>
              <w:adjustRightInd w:val="0"/>
              <w:spacing w:before="120"/>
              <w:ind w:left="-57" w:right="-108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>ГОСТ 23479-79</w:t>
            </w:r>
          </w:p>
          <w:p w:rsidR="00064D99" w:rsidRDefault="00064D99" w:rsidP="00064D99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064D99">
              <w:rPr>
                <w:sz w:val="22"/>
                <w:szCs w:val="22"/>
              </w:rPr>
              <w:t>ГОСТ 3242-79</w:t>
            </w:r>
          </w:p>
          <w:p w:rsidR="00351609" w:rsidRPr="00C01E94" w:rsidRDefault="00351609" w:rsidP="000A76A1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0A76A1">
              <w:rPr>
                <w:sz w:val="22"/>
                <w:szCs w:val="22"/>
              </w:rPr>
              <w:t>СТБ 1133-98</w:t>
            </w:r>
          </w:p>
        </w:tc>
      </w:tr>
      <w:tr w:rsidR="00351609" w:rsidRPr="00E050EA" w:rsidTr="00020B50">
        <w:trPr>
          <w:trHeight w:val="1037"/>
        </w:trPr>
        <w:tc>
          <w:tcPr>
            <w:tcW w:w="710" w:type="dxa"/>
            <w:shd w:val="clear" w:color="auto" w:fill="auto"/>
          </w:tcPr>
          <w:p w:rsidR="00351609" w:rsidRPr="00C01E94" w:rsidRDefault="00351609" w:rsidP="006D1ABA">
            <w:pPr>
              <w:overflowPunct w:val="0"/>
              <w:autoSpaceDE w:val="0"/>
              <w:autoSpaceDN w:val="0"/>
              <w:adjustRightInd w:val="0"/>
              <w:spacing w:before="120"/>
              <w:ind w:left="108" w:hanging="108"/>
              <w:jc w:val="center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>1.3</w:t>
            </w:r>
          </w:p>
        </w:tc>
        <w:tc>
          <w:tcPr>
            <w:tcW w:w="1559" w:type="dxa"/>
            <w:vMerge/>
            <w:shd w:val="clear" w:color="auto" w:fill="auto"/>
          </w:tcPr>
          <w:p w:rsidR="00351609" w:rsidRPr="00C01E94" w:rsidRDefault="00351609" w:rsidP="00E050EA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351609" w:rsidRPr="00C01E94" w:rsidRDefault="00351609" w:rsidP="00C01E94">
            <w:pPr>
              <w:overflowPunct w:val="0"/>
              <w:autoSpaceDE w:val="0"/>
              <w:autoSpaceDN w:val="0"/>
              <w:adjustRightInd w:val="0"/>
              <w:spacing w:before="120"/>
              <w:ind w:left="108" w:hanging="108"/>
              <w:jc w:val="center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>24.10/</w:t>
            </w:r>
          </w:p>
          <w:p w:rsidR="00351609" w:rsidRPr="00C01E94" w:rsidRDefault="00351609" w:rsidP="00E050EA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>32.030</w:t>
            </w:r>
          </w:p>
        </w:tc>
        <w:tc>
          <w:tcPr>
            <w:tcW w:w="2381" w:type="dxa"/>
            <w:shd w:val="clear" w:color="auto" w:fill="auto"/>
          </w:tcPr>
          <w:p w:rsidR="00351609" w:rsidRPr="00C01E94" w:rsidRDefault="00351609" w:rsidP="00707390">
            <w:pPr>
              <w:overflowPunct w:val="0"/>
              <w:autoSpaceDE w:val="0"/>
              <w:autoSpaceDN w:val="0"/>
              <w:adjustRightInd w:val="0"/>
              <w:spacing w:before="120"/>
              <w:ind w:left="-57" w:right="-108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 xml:space="preserve">Ультразвуковой метод </w:t>
            </w:r>
            <w:r>
              <w:rPr>
                <w:sz w:val="22"/>
                <w:szCs w:val="22"/>
              </w:rPr>
              <w:br/>
            </w:r>
            <w:r w:rsidRPr="00C01E94">
              <w:rPr>
                <w:sz w:val="22"/>
                <w:szCs w:val="22"/>
              </w:rPr>
              <w:t>толщинометрии (эхо метод):</w:t>
            </w:r>
          </w:p>
          <w:p w:rsidR="00351609" w:rsidRPr="00C01E94" w:rsidRDefault="00351609" w:rsidP="00707390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2438" w:type="dxa"/>
            <w:vMerge/>
            <w:shd w:val="clear" w:color="auto" w:fill="auto"/>
            <w:vAlign w:val="center"/>
          </w:tcPr>
          <w:p w:rsidR="00351609" w:rsidRPr="00C01E94" w:rsidRDefault="00351609" w:rsidP="00E050EA">
            <w:pPr>
              <w:overflowPunct w:val="0"/>
              <w:autoSpaceDE w:val="0"/>
              <w:autoSpaceDN w:val="0"/>
              <w:adjustRightInd w:val="0"/>
              <w:ind w:left="108" w:hanging="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351609" w:rsidRDefault="00351609" w:rsidP="00707390">
            <w:pPr>
              <w:overflowPunct w:val="0"/>
              <w:autoSpaceDE w:val="0"/>
              <w:autoSpaceDN w:val="0"/>
              <w:adjustRightInd w:val="0"/>
              <w:spacing w:before="120"/>
              <w:ind w:left="-57" w:right="-108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>ГОСТ EN 14127-2015</w:t>
            </w:r>
          </w:p>
          <w:p w:rsidR="00351609" w:rsidRPr="00C01E94" w:rsidRDefault="00351609" w:rsidP="00B51834">
            <w:pPr>
              <w:overflowPunct w:val="0"/>
              <w:autoSpaceDE w:val="0"/>
              <w:autoSpaceDN w:val="0"/>
              <w:adjustRightInd w:val="0"/>
              <w:spacing w:before="120"/>
              <w:ind w:left="-57" w:right="-108"/>
              <w:textAlignment w:val="baseline"/>
              <w:rPr>
                <w:sz w:val="22"/>
                <w:szCs w:val="22"/>
              </w:rPr>
            </w:pPr>
          </w:p>
        </w:tc>
      </w:tr>
      <w:tr w:rsidR="00351609" w:rsidRPr="00E050EA" w:rsidTr="00020B50">
        <w:trPr>
          <w:trHeight w:val="981"/>
        </w:trPr>
        <w:tc>
          <w:tcPr>
            <w:tcW w:w="710" w:type="dxa"/>
            <w:shd w:val="clear" w:color="auto" w:fill="auto"/>
          </w:tcPr>
          <w:p w:rsidR="00351609" w:rsidRPr="00C01E94" w:rsidRDefault="00351609" w:rsidP="00E033CA">
            <w:pPr>
              <w:overflowPunct w:val="0"/>
              <w:autoSpaceDE w:val="0"/>
              <w:autoSpaceDN w:val="0"/>
              <w:adjustRightInd w:val="0"/>
              <w:spacing w:before="120"/>
              <w:ind w:left="108" w:hanging="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1559" w:type="dxa"/>
            <w:vMerge/>
            <w:shd w:val="clear" w:color="auto" w:fill="auto"/>
          </w:tcPr>
          <w:p w:rsidR="00351609" w:rsidRPr="00C01E94" w:rsidRDefault="00351609" w:rsidP="00E050EA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351609" w:rsidRPr="00C01E94" w:rsidRDefault="00351609" w:rsidP="00C01E94">
            <w:pPr>
              <w:overflowPunct w:val="0"/>
              <w:autoSpaceDE w:val="0"/>
              <w:autoSpaceDN w:val="0"/>
              <w:adjustRightInd w:val="0"/>
              <w:spacing w:before="120"/>
              <w:ind w:left="108" w:hanging="108"/>
              <w:jc w:val="center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>24.10/</w:t>
            </w:r>
          </w:p>
          <w:p w:rsidR="00351609" w:rsidRPr="00C01E94" w:rsidRDefault="00351609" w:rsidP="00E050EA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>32.103</w:t>
            </w:r>
          </w:p>
        </w:tc>
        <w:tc>
          <w:tcPr>
            <w:tcW w:w="2381" w:type="dxa"/>
            <w:shd w:val="clear" w:color="auto" w:fill="auto"/>
          </w:tcPr>
          <w:p w:rsidR="00351609" w:rsidRPr="00C01E94" w:rsidRDefault="00351609" w:rsidP="00707390">
            <w:pPr>
              <w:overflowPunct w:val="0"/>
              <w:autoSpaceDE w:val="0"/>
              <w:autoSpaceDN w:val="0"/>
              <w:adjustRightInd w:val="0"/>
              <w:spacing w:before="120"/>
              <w:ind w:left="-57" w:right="-108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 xml:space="preserve">Капиллярный (цветной) </w:t>
            </w:r>
            <w:r w:rsidRPr="00C01E94">
              <w:rPr>
                <w:sz w:val="22"/>
                <w:szCs w:val="22"/>
              </w:rPr>
              <w:br/>
              <w:t>метод:</w:t>
            </w:r>
          </w:p>
          <w:p w:rsidR="00351609" w:rsidRDefault="00351609" w:rsidP="00C15AFD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C01E94">
              <w:rPr>
                <w:sz w:val="22"/>
                <w:szCs w:val="22"/>
              </w:rPr>
              <w:t>основной металл</w:t>
            </w:r>
            <w:r>
              <w:rPr>
                <w:sz w:val="22"/>
                <w:szCs w:val="22"/>
              </w:rPr>
              <w:t>;</w:t>
            </w:r>
          </w:p>
          <w:p w:rsidR="00351609" w:rsidRPr="00C01E94" w:rsidRDefault="00351609" w:rsidP="00C15AFD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C15AFD">
              <w:rPr>
                <w:sz w:val="22"/>
                <w:szCs w:val="22"/>
              </w:rPr>
              <w:t>сварные соединения</w:t>
            </w:r>
          </w:p>
        </w:tc>
        <w:tc>
          <w:tcPr>
            <w:tcW w:w="2438" w:type="dxa"/>
            <w:vMerge/>
            <w:shd w:val="clear" w:color="auto" w:fill="auto"/>
            <w:vAlign w:val="center"/>
          </w:tcPr>
          <w:p w:rsidR="00351609" w:rsidRPr="00C01E94" w:rsidRDefault="00351609" w:rsidP="00E050EA">
            <w:pPr>
              <w:overflowPunct w:val="0"/>
              <w:autoSpaceDE w:val="0"/>
              <w:autoSpaceDN w:val="0"/>
              <w:adjustRightInd w:val="0"/>
              <w:ind w:left="108" w:hanging="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351609" w:rsidRPr="00C01E94" w:rsidRDefault="00351609" w:rsidP="00707390">
            <w:pPr>
              <w:overflowPunct w:val="0"/>
              <w:autoSpaceDE w:val="0"/>
              <w:autoSpaceDN w:val="0"/>
              <w:adjustRightInd w:val="0"/>
              <w:spacing w:before="120"/>
              <w:ind w:left="-57" w:right="-108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>СТБ 1172-99</w:t>
            </w:r>
          </w:p>
        </w:tc>
      </w:tr>
      <w:tr w:rsidR="00351609" w:rsidRPr="00E050EA" w:rsidTr="00020B50">
        <w:trPr>
          <w:trHeight w:val="1079"/>
        </w:trPr>
        <w:tc>
          <w:tcPr>
            <w:tcW w:w="710" w:type="dxa"/>
            <w:shd w:val="clear" w:color="auto" w:fill="auto"/>
          </w:tcPr>
          <w:p w:rsidR="00351609" w:rsidRPr="00C01E94" w:rsidRDefault="00351609" w:rsidP="00E033CA">
            <w:pPr>
              <w:overflowPunct w:val="0"/>
              <w:autoSpaceDE w:val="0"/>
              <w:autoSpaceDN w:val="0"/>
              <w:adjustRightInd w:val="0"/>
              <w:spacing w:before="120"/>
              <w:ind w:left="108" w:hanging="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1559" w:type="dxa"/>
            <w:vMerge/>
            <w:shd w:val="clear" w:color="auto" w:fill="auto"/>
          </w:tcPr>
          <w:p w:rsidR="00351609" w:rsidRPr="00C01E94" w:rsidRDefault="00351609" w:rsidP="00E050EA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351609" w:rsidRPr="000A76A1" w:rsidRDefault="00351609" w:rsidP="000A76A1">
            <w:pPr>
              <w:overflowPunct w:val="0"/>
              <w:autoSpaceDE w:val="0"/>
              <w:autoSpaceDN w:val="0"/>
              <w:adjustRightInd w:val="0"/>
              <w:spacing w:before="120"/>
              <w:ind w:left="108" w:hanging="108"/>
              <w:jc w:val="center"/>
              <w:textAlignment w:val="baseline"/>
              <w:rPr>
                <w:sz w:val="22"/>
                <w:szCs w:val="22"/>
              </w:rPr>
            </w:pPr>
            <w:r w:rsidRPr="000A76A1">
              <w:rPr>
                <w:sz w:val="22"/>
                <w:szCs w:val="22"/>
              </w:rPr>
              <w:t>24.10/</w:t>
            </w:r>
          </w:p>
          <w:p w:rsidR="00351609" w:rsidRPr="00C01E94" w:rsidRDefault="00351609" w:rsidP="000A76A1">
            <w:pPr>
              <w:overflowPunct w:val="0"/>
              <w:autoSpaceDE w:val="0"/>
              <w:autoSpaceDN w:val="0"/>
              <w:adjustRightInd w:val="0"/>
              <w:ind w:left="108" w:hanging="108"/>
              <w:jc w:val="center"/>
              <w:textAlignment w:val="baseline"/>
              <w:rPr>
                <w:sz w:val="22"/>
                <w:szCs w:val="22"/>
              </w:rPr>
            </w:pPr>
            <w:r w:rsidRPr="000A76A1">
              <w:rPr>
                <w:sz w:val="22"/>
                <w:szCs w:val="22"/>
              </w:rPr>
              <w:t>32.089</w:t>
            </w:r>
          </w:p>
        </w:tc>
        <w:tc>
          <w:tcPr>
            <w:tcW w:w="2381" w:type="dxa"/>
            <w:shd w:val="clear" w:color="auto" w:fill="auto"/>
          </w:tcPr>
          <w:p w:rsidR="00351609" w:rsidRPr="00C3239A" w:rsidRDefault="00351609" w:rsidP="00020B50">
            <w:pPr>
              <w:overflowPunct w:val="0"/>
              <w:autoSpaceDE w:val="0"/>
              <w:autoSpaceDN w:val="0"/>
              <w:adjustRightInd w:val="0"/>
              <w:spacing w:before="120"/>
              <w:ind w:left="-57" w:right="-108"/>
              <w:textAlignment w:val="baseline"/>
              <w:rPr>
                <w:sz w:val="22"/>
                <w:szCs w:val="22"/>
              </w:rPr>
            </w:pPr>
            <w:r w:rsidRPr="00C3239A">
              <w:rPr>
                <w:sz w:val="22"/>
                <w:szCs w:val="22"/>
              </w:rPr>
              <w:t>Магнитопорошковый</w:t>
            </w:r>
          </w:p>
          <w:p w:rsidR="00351609" w:rsidRPr="00C3239A" w:rsidRDefault="00351609" w:rsidP="00C3239A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C3239A">
              <w:rPr>
                <w:sz w:val="22"/>
                <w:szCs w:val="22"/>
              </w:rPr>
              <w:t>метод</w:t>
            </w:r>
          </w:p>
          <w:p w:rsidR="00351609" w:rsidRPr="00C3239A" w:rsidRDefault="00351609" w:rsidP="00C3239A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C3239A">
              <w:rPr>
                <w:sz w:val="22"/>
                <w:szCs w:val="22"/>
              </w:rPr>
              <w:t>- сварные соединения;</w:t>
            </w:r>
          </w:p>
          <w:p w:rsidR="00351609" w:rsidRPr="00C01E94" w:rsidRDefault="00351609" w:rsidP="00C3239A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C3239A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438" w:type="dxa"/>
            <w:vMerge/>
            <w:shd w:val="clear" w:color="auto" w:fill="auto"/>
            <w:vAlign w:val="center"/>
          </w:tcPr>
          <w:p w:rsidR="00351609" w:rsidRPr="00C01E94" w:rsidRDefault="00351609" w:rsidP="00E050EA">
            <w:pPr>
              <w:overflowPunct w:val="0"/>
              <w:autoSpaceDE w:val="0"/>
              <w:autoSpaceDN w:val="0"/>
              <w:adjustRightInd w:val="0"/>
              <w:ind w:left="108" w:hanging="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351609" w:rsidRDefault="00351609" w:rsidP="000A76A1">
            <w:pPr>
              <w:spacing w:before="120"/>
              <w:ind w:left="-57" w:right="-57"/>
              <w:rPr>
                <w:sz w:val="22"/>
                <w:szCs w:val="22"/>
              </w:rPr>
            </w:pPr>
            <w:r w:rsidRPr="007815A3">
              <w:rPr>
                <w:sz w:val="22"/>
                <w:szCs w:val="22"/>
              </w:rPr>
              <w:t>ГОСТ 21105-87</w:t>
            </w:r>
          </w:p>
          <w:p w:rsidR="00351609" w:rsidRPr="00C01E94" w:rsidRDefault="00351609" w:rsidP="00064D99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</w:p>
        </w:tc>
      </w:tr>
      <w:tr w:rsidR="00351609" w:rsidRPr="00E050EA" w:rsidTr="00020B50">
        <w:trPr>
          <w:trHeight w:val="1179"/>
        </w:trPr>
        <w:tc>
          <w:tcPr>
            <w:tcW w:w="710" w:type="dxa"/>
            <w:shd w:val="clear" w:color="auto" w:fill="auto"/>
          </w:tcPr>
          <w:p w:rsidR="00351609" w:rsidRDefault="00351609" w:rsidP="00E033CA">
            <w:pPr>
              <w:overflowPunct w:val="0"/>
              <w:autoSpaceDE w:val="0"/>
              <w:autoSpaceDN w:val="0"/>
              <w:adjustRightInd w:val="0"/>
              <w:spacing w:before="120"/>
              <w:ind w:left="108" w:hanging="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C01E94">
              <w:rPr>
                <w:sz w:val="22"/>
                <w:szCs w:val="22"/>
              </w:rPr>
              <w:t>.1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351609" w:rsidRPr="00C01E94" w:rsidRDefault="00351609" w:rsidP="00020B50">
            <w:pPr>
              <w:overflowPunct w:val="0"/>
              <w:autoSpaceDE w:val="0"/>
              <w:autoSpaceDN w:val="0"/>
              <w:adjustRightInd w:val="0"/>
              <w:spacing w:before="120"/>
              <w:ind w:left="-57" w:right="-108"/>
              <w:textAlignment w:val="baseline"/>
              <w:rPr>
                <w:sz w:val="22"/>
                <w:szCs w:val="22"/>
              </w:rPr>
            </w:pPr>
            <w:r w:rsidRPr="00E033CA">
              <w:rPr>
                <w:sz w:val="22"/>
                <w:szCs w:val="22"/>
              </w:rPr>
              <w:t>Резервуары для хранения нефти, нефт</w:t>
            </w:r>
            <w:r w:rsidRPr="00E033CA">
              <w:rPr>
                <w:sz w:val="22"/>
                <w:szCs w:val="22"/>
              </w:rPr>
              <w:t>е</w:t>
            </w:r>
            <w:r w:rsidRPr="00E033CA">
              <w:rPr>
                <w:sz w:val="22"/>
                <w:szCs w:val="22"/>
              </w:rPr>
              <w:t>продуктов</w:t>
            </w:r>
          </w:p>
        </w:tc>
        <w:tc>
          <w:tcPr>
            <w:tcW w:w="851" w:type="dxa"/>
            <w:shd w:val="clear" w:color="auto" w:fill="auto"/>
          </w:tcPr>
          <w:p w:rsidR="00351609" w:rsidRPr="00C01E94" w:rsidRDefault="00351609" w:rsidP="00A35CD1">
            <w:pPr>
              <w:overflowPunct w:val="0"/>
              <w:autoSpaceDE w:val="0"/>
              <w:autoSpaceDN w:val="0"/>
              <w:adjustRightInd w:val="0"/>
              <w:spacing w:before="120"/>
              <w:ind w:left="108" w:hanging="108"/>
              <w:jc w:val="center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>24.10/</w:t>
            </w:r>
          </w:p>
          <w:p w:rsidR="00351609" w:rsidRPr="00C01E94" w:rsidRDefault="00351609" w:rsidP="00A35CD1">
            <w:pPr>
              <w:overflowPunct w:val="0"/>
              <w:autoSpaceDE w:val="0"/>
              <w:autoSpaceDN w:val="0"/>
              <w:adjustRightInd w:val="0"/>
              <w:ind w:left="108" w:hanging="108"/>
              <w:jc w:val="center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>32.030</w:t>
            </w:r>
          </w:p>
        </w:tc>
        <w:tc>
          <w:tcPr>
            <w:tcW w:w="2381" w:type="dxa"/>
            <w:shd w:val="clear" w:color="auto" w:fill="auto"/>
          </w:tcPr>
          <w:p w:rsidR="00351609" w:rsidRPr="00C15AFD" w:rsidRDefault="00351609" w:rsidP="00020B50">
            <w:pPr>
              <w:overflowPunct w:val="0"/>
              <w:autoSpaceDE w:val="0"/>
              <w:autoSpaceDN w:val="0"/>
              <w:adjustRightInd w:val="0"/>
              <w:spacing w:before="120"/>
              <w:ind w:left="-57" w:right="-108"/>
              <w:textAlignment w:val="baseline"/>
              <w:rPr>
                <w:sz w:val="22"/>
                <w:szCs w:val="22"/>
              </w:rPr>
            </w:pPr>
            <w:r w:rsidRPr="00C15AFD">
              <w:rPr>
                <w:sz w:val="22"/>
                <w:szCs w:val="22"/>
              </w:rPr>
              <w:t>Ультразвуковой метод отраженного излучения (эхо метод):</w:t>
            </w:r>
          </w:p>
          <w:p w:rsidR="00351609" w:rsidRPr="00C01E94" w:rsidRDefault="00351609" w:rsidP="00A35CD1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C15AFD">
              <w:rPr>
                <w:sz w:val="22"/>
                <w:szCs w:val="22"/>
              </w:rPr>
              <w:t>-сварные соединения</w:t>
            </w:r>
          </w:p>
        </w:tc>
        <w:tc>
          <w:tcPr>
            <w:tcW w:w="2438" w:type="dxa"/>
            <w:vMerge w:val="restart"/>
            <w:shd w:val="clear" w:color="auto" w:fill="auto"/>
          </w:tcPr>
          <w:p w:rsidR="00064D99" w:rsidRPr="00C3239A" w:rsidRDefault="00064D99" w:rsidP="00064D99">
            <w:pPr>
              <w:overflowPunct w:val="0"/>
              <w:autoSpaceDE w:val="0"/>
              <w:autoSpaceDN w:val="0"/>
              <w:adjustRightInd w:val="0"/>
              <w:spacing w:before="120"/>
              <w:ind w:left="-57" w:right="-108"/>
              <w:textAlignment w:val="baseline"/>
              <w:rPr>
                <w:sz w:val="22"/>
                <w:szCs w:val="22"/>
              </w:rPr>
            </w:pPr>
            <w:r w:rsidRPr="00C3239A">
              <w:rPr>
                <w:sz w:val="22"/>
                <w:szCs w:val="22"/>
              </w:rPr>
              <w:t>ГОСТ 5264-80</w:t>
            </w:r>
          </w:p>
          <w:p w:rsidR="00064D99" w:rsidRPr="00C3239A" w:rsidRDefault="00064D99" w:rsidP="00064D99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C3239A">
              <w:rPr>
                <w:sz w:val="22"/>
                <w:szCs w:val="22"/>
              </w:rPr>
              <w:t>ГОСТ 8713-79</w:t>
            </w:r>
          </w:p>
          <w:p w:rsidR="00064D99" w:rsidRPr="00C3239A" w:rsidRDefault="00064D99" w:rsidP="00064D99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C3239A">
              <w:rPr>
                <w:sz w:val="22"/>
                <w:szCs w:val="22"/>
              </w:rPr>
              <w:t>ГОСТ 14771-76</w:t>
            </w:r>
          </w:p>
          <w:p w:rsidR="00064D99" w:rsidRPr="00C3239A" w:rsidRDefault="00064D99" w:rsidP="00064D99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C3239A">
              <w:rPr>
                <w:sz w:val="22"/>
                <w:szCs w:val="22"/>
              </w:rPr>
              <w:t>ГОСТ 16037-80</w:t>
            </w:r>
          </w:p>
          <w:p w:rsidR="00064D99" w:rsidRPr="00C3239A" w:rsidRDefault="00064D99" w:rsidP="00064D99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C3239A">
              <w:rPr>
                <w:sz w:val="22"/>
                <w:szCs w:val="22"/>
              </w:rPr>
              <w:t>ГОСТ Р ИСО 6520-1-2012</w:t>
            </w:r>
          </w:p>
          <w:p w:rsidR="00064D99" w:rsidRPr="00C3239A" w:rsidRDefault="00064D99" w:rsidP="00064D99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C3239A">
              <w:rPr>
                <w:sz w:val="22"/>
                <w:szCs w:val="22"/>
              </w:rPr>
              <w:t>СТБ ISO 6520-1-2009</w:t>
            </w:r>
          </w:p>
          <w:p w:rsidR="00064D99" w:rsidRPr="00C3239A" w:rsidRDefault="00064D99" w:rsidP="00064D99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C3239A">
              <w:rPr>
                <w:sz w:val="22"/>
                <w:szCs w:val="22"/>
              </w:rPr>
              <w:t>СТБ ГОСТ Р 51164-2001</w:t>
            </w:r>
          </w:p>
          <w:p w:rsidR="00351609" w:rsidRPr="00C01E94" w:rsidRDefault="00351609" w:rsidP="00064D99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351609" w:rsidRPr="007815A3" w:rsidRDefault="00351609" w:rsidP="00C14DD8">
            <w:pPr>
              <w:spacing w:before="120"/>
              <w:ind w:left="-57" w:right="-57"/>
              <w:rPr>
                <w:sz w:val="22"/>
                <w:szCs w:val="22"/>
              </w:rPr>
            </w:pPr>
            <w:r w:rsidRPr="00BB2EDB">
              <w:rPr>
                <w:sz w:val="22"/>
                <w:szCs w:val="22"/>
              </w:rPr>
              <w:t>ГОСТ 14782-86</w:t>
            </w:r>
            <w:r w:rsidR="00064D99" w:rsidRPr="00064D99">
              <w:rPr>
                <w:color w:val="1F497D" w:themeColor="text2"/>
                <w:sz w:val="22"/>
                <w:szCs w:val="22"/>
              </w:rPr>
              <w:t xml:space="preserve"> </w:t>
            </w:r>
          </w:p>
        </w:tc>
      </w:tr>
      <w:tr w:rsidR="00351609" w:rsidRPr="00E050EA" w:rsidTr="00020B50">
        <w:trPr>
          <w:trHeight w:val="85"/>
        </w:trPr>
        <w:tc>
          <w:tcPr>
            <w:tcW w:w="710" w:type="dxa"/>
            <w:shd w:val="clear" w:color="auto" w:fill="auto"/>
          </w:tcPr>
          <w:p w:rsidR="00351609" w:rsidRDefault="00351609" w:rsidP="00E033CA">
            <w:pPr>
              <w:overflowPunct w:val="0"/>
              <w:autoSpaceDE w:val="0"/>
              <w:autoSpaceDN w:val="0"/>
              <w:adjustRightInd w:val="0"/>
              <w:spacing w:before="120"/>
              <w:ind w:left="108" w:hanging="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C01E94">
              <w:rPr>
                <w:sz w:val="22"/>
                <w:szCs w:val="22"/>
              </w:rPr>
              <w:t>.2</w:t>
            </w:r>
          </w:p>
        </w:tc>
        <w:tc>
          <w:tcPr>
            <w:tcW w:w="1559" w:type="dxa"/>
            <w:vMerge/>
            <w:shd w:val="clear" w:color="auto" w:fill="auto"/>
          </w:tcPr>
          <w:p w:rsidR="00351609" w:rsidRPr="00C01E94" w:rsidRDefault="00351609" w:rsidP="00E050EA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351609" w:rsidRPr="00C01E94" w:rsidRDefault="00351609" w:rsidP="00A35CD1">
            <w:pPr>
              <w:overflowPunct w:val="0"/>
              <w:autoSpaceDE w:val="0"/>
              <w:autoSpaceDN w:val="0"/>
              <w:adjustRightInd w:val="0"/>
              <w:spacing w:before="120"/>
              <w:ind w:left="108" w:hanging="108"/>
              <w:jc w:val="center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>24.10/</w:t>
            </w:r>
          </w:p>
          <w:p w:rsidR="00351609" w:rsidRPr="00C01E94" w:rsidRDefault="00351609" w:rsidP="00A35CD1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>32.115</w:t>
            </w:r>
          </w:p>
        </w:tc>
        <w:tc>
          <w:tcPr>
            <w:tcW w:w="2381" w:type="dxa"/>
            <w:shd w:val="clear" w:color="auto" w:fill="auto"/>
          </w:tcPr>
          <w:p w:rsidR="00351609" w:rsidRPr="00C01E94" w:rsidRDefault="00351609" w:rsidP="00020B50">
            <w:pPr>
              <w:overflowPunct w:val="0"/>
              <w:autoSpaceDE w:val="0"/>
              <w:autoSpaceDN w:val="0"/>
              <w:adjustRightInd w:val="0"/>
              <w:spacing w:before="120"/>
              <w:ind w:left="-57" w:right="-108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 xml:space="preserve">Оптический метод </w:t>
            </w:r>
            <w:r>
              <w:rPr>
                <w:sz w:val="22"/>
                <w:szCs w:val="22"/>
              </w:rPr>
              <w:br/>
            </w:r>
            <w:r w:rsidRPr="00C01E94">
              <w:rPr>
                <w:sz w:val="22"/>
                <w:szCs w:val="22"/>
              </w:rPr>
              <w:t xml:space="preserve">(внешний осмотр и </w:t>
            </w:r>
            <w:r>
              <w:rPr>
                <w:sz w:val="22"/>
                <w:szCs w:val="22"/>
              </w:rPr>
              <w:br/>
            </w:r>
            <w:r w:rsidRPr="00C01E94">
              <w:rPr>
                <w:sz w:val="22"/>
                <w:szCs w:val="22"/>
              </w:rPr>
              <w:t xml:space="preserve">измерения, визуальный </w:t>
            </w:r>
            <w:r>
              <w:rPr>
                <w:sz w:val="22"/>
                <w:szCs w:val="22"/>
              </w:rPr>
              <w:br/>
            </w:r>
            <w:r w:rsidRPr="00C01E94">
              <w:rPr>
                <w:sz w:val="22"/>
                <w:szCs w:val="22"/>
              </w:rPr>
              <w:t>метод):</w:t>
            </w:r>
          </w:p>
          <w:p w:rsidR="00351609" w:rsidRDefault="00351609" w:rsidP="00A35CD1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C01E94">
              <w:rPr>
                <w:sz w:val="22"/>
                <w:szCs w:val="22"/>
              </w:rPr>
              <w:t>основной металл</w:t>
            </w:r>
            <w:r>
              <w:rPr>
                <w:sz w:val="22"/>
                <w:szCs w:val="22"/>
              </w:rPr>
              <w:t>;</w:t>
            </w:r>
          </w:p>
          <w:p w:rsidR="00020B50" w:rsidRPr="00C01E94" w:rsidRDefault="00351609" w:rsidP="00020B50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C15AFD">
              <w:rPr>
                <w:sz w:val="22"/>
                <w:szCs w:val="22"/>
              </w:rPr>
              <w:t>сварные соединения</w:t>
            </w:r>
          </w:p>
        </w:tc>
        <w:tc>
          <w:tcPr>
            <w:tcW w:w="2438" w:type="dxa"/>
            <w:vMerge/>
            <w:shd w:val="clear" w:color="auto" w:fill="auto"/>
            <w:vAlign w:val="center"/>
          </w:tcPr>
          <w:p w:rsidR="00351609" w:rsidRPr="00C01E94" w:rsidRDefault="00351609" w:rsidP="00E050EA">
            <w:pPr>
              <w:overflowPunct w:val="0"/>
              <w:autoSpaceDE w:val="0"/>
              <w:autoSpaceDN w:val="0"/>
              <w:adjustRightInd w:val="0"/>
              <w:ind w:left="108" w:hanging="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064D99" w:rsidRDefault="00351609" w:rsidP="00064D99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>ГОСТ 23479-79</w:t>
            </w:r>
            <w:r w:rsidR="00064D99">
              <w:rPr>
                <w:sz w:val="22"/>
                <w:szCs w:val="22"/>
              </w:rPr>
              <w:t xml:space="preserve"> </w:t>
            </w:r>
            <w:r w:rsidR="00064D99" w:rsidRPr="00064D99">
              <w:rPr>
                <w:sz w:val="22"/>
                <w:szCs w:val="22"/>
              </w:rPr>
              <w:t>ГОСТ 3242-79</w:t>
            </w:r>
          </w:p>
          <w:p w:rsidR="00351609" w:rsidRPr="007815A3" w:rsidRDefault="00351609" w:rsidP="00B51834">
            <w:pPr>
              <w:ind w:left="-57" w:right="-57"/>
              <w:rPr>
                <w:sz w:val="22"/>
                <w:szCs w:val="22"/>
              </w:rPr>
            </w:pPr>
            <w:r w:rsidRPr="000A76A1">
              <w:rPr>
                <w:sz w:val="22"/>
                <w:szCs w:val="22"/>
              </w:rPr>
              <w:t>СТБ 1133-98</w:t>
            </w:r>
          </w:p>
        </w:tc>
      </w:tr>
      <w:tr w:rsidR="00E033CA" w:rsidRPr="00E050EA" w:rsidTr="00326DA7">
        <w:trPr>
          <w:trHeight w:val="266"/>
        </w:trPr>
        <w:tc>
          <w:tcPr>
            <w:tcW w:w="710" w:type="dxa"/>
            <w:shd w:val="clear" w:color="auto" w:fill="auto"/>
          </w:tcPr>
          <w:p w:rsidR="00E033CA" w:rsidRPr="00C01E94" w:rsidRDefault="00E033CA" w:rsidP="00A35CD1">
            <w:pPr>
              <w:overflowPunct w:val="0"/>
              <w:autoSpaceDE w:val="0"/>
              <w:autoSpaceDN w:val="0"/>
              <w:adjustRightInd w:val="0"/>
              <w:ind w:left="108" w:hanging="108"/>
              <w:jc w:val="center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559" w:type="dxa"/>
            <w:shd w:val="clear" w:color="auto" w:fill="auto"/>
          </w:tcPr>
          <w:p w:rsidR="00E033CA" w:rsidRPr="00C01E94" w:rsidRDefault="00E033CA" w:rsidP="00A35CD1">
            <w:pPr>
              <w:overflowPunct w:val="0"/>
              <w:autoSpaceDE w:val="0"/>
              <w:autoSpaceDN w:val="0"/>
              <w:adjustRightInd w:val="0"/>
              <w:ind w:left="108" w:hanging="108"/>
              <w:jc w:val="center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E033CA" w:rsidRPr="00C01E94" w:rsidRDefault="00E033CA" w:rsidP="00A35CD1">
            <w:pPr>
              <w:overflowPunct w:val="0"/>
              <w:autoSpaceDE w:val="0"/>
              <w:autoSpaceDN w:val="0"/>
              <w:adjustRightInd w:val="0"/>
              <w:ind w:left="108" w:hanging="108"/>
              <w:jc w:val="center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>3</w:t>
            </w:r>
          </w:p>
        </w:tc>
        <w:tc>
          <w:tcPr>
            <w:tcW w:w="2381" w:type="dxa"/>
            <w:shd w:val="clear" w:color="auto" w:fill="auto"/>
          </w:tcPr>
          <w:p w:rsidR="00E033CA" w:rsidRPr="00C01E94" w:rsidRDefault="00E033CA" w:rsidP="00A35CD1">
            <w:pPr>
              <w:overflowPunct w:val="0"/>
              <w:autoSpaceDE w:val="0"/>
              <w:autoSpaceDN w:val="0"/>
              <w:adjustRightInd w:val="0"/>
              <w:ind w:left="108" w:hanging="108"/>
              <w:jc w:val="center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>4</w:t>
            </w:r>
          </w:p>
        </w:tc>
        <w:tc>
          <w:tcPr>
            <w:tcW w:w="2438" w:type="dxa"/>
            <w:shd w:val="clear" w:color="auto" w:fill="auto"/>
            <w:vAlign w:val="center"/>
          </w:tcPr>
          <w:p w:rsidR="00E033CA" w:rsidRPr="00C01E94" w:rsidRDefault="00E033CA" w:rsidP="00A35CD1">
            <w:pPr>
              <w:overflowPunct w:val="0"/>
              <w:autoSpaceDE w:val="0"/>
              <w:autoSpaceDN w:val="0"/>
              <w:adjustRightInd w:val="0"/>
              <w:ind w:left="108" w:hanging="108"/>
              <w:jc w:val="center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033CA" w:rsidRPr="00C01E94" w:rsidRDefault="00E033CA" w:rsidP="00A35CD1">
            <w:pPr>
              <w:overflowPunct w:val="0"/>
              <w:autoSpaceDE w:val="0"/>
              <w:autoSpaceDN w:val="0"/>
              <w:adjustRightInd w:val="0"/>
              <w:ind w:left="108" w:hanging="108"/>
              <w:jc w:val="center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>6</w:t>
            </w:r>
          </w:p>
        </w:tc>
      </w:tr>
      <w:tr w:rsidR="00E033CA" w:rsidRPr="00E050EA" w:rsidTr="00020B50">
        <w:trPr>
          <w:trHeight w:val="1059"/>
        </w:trPr>
        <w:tc>
          <w:tcPr>
            <w:tcW w:w="710" w:type="dxa"/>
            <w:shd w:val="clear" w:color="auto" w:fill="auto"/>
          </w:tcPr>
          <w:p w:rsidR="00E033CA" w:rsidRPr="00C01E94" w:rsidRDefault="00E033CA" w:rsidP="00A35CD1">
            <w:pPr>
              <w:overflowPunct w:val="0"/>
              <w:autoSpaceDE w:val="0"/>
              <w:autoSpaceDN w:val="0"/>
              <w:adjustRightInd w:val="0"/>
              <w:spacing w:before="120"/>
              <w:ind w:left="108" w:hanging="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C01E94">
              <w:rPr>
                <w:sz w:val="22"/>
                <w:szCs w:val="22"/>
              </w:rPr>
              <w:t>.3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E033CA" w:rsidRPr="00E033CA" w:rsidRDefault="00E033CA" w:rsidP="00B51834">
            <w:pPr>
              <w:overflowPunct w:val="0"/>
              <w:autoSpaceDE w:val="0"/>
              <w:autoSpaceDN w:val="0"/>
              <w:adjustRightInd w:val="0"/>
              <w:spacing w:before="120"/>
              <w:ind w:left="-57" w:right="-108"/>
              <w:textAlignment w:val="baseline"/>
              <w:rPr>
                <w:sz w:val="22"/>
                <w:szCs w:val="22"/>
              </w:rPr>
            </w:pPr>
            <w:r w:rsidRPr="00E033CA">
              <w:rPr>
                <w:sz w:val="22"/>
                <w:szCs w:val="22"/>
              </w:rPr>
              <w:t>Резервуары для хранения нефти, нефт</w:t>
            </w:r>
            <w:r w:rsidRPr="00E033CA">
              <w:rPr>
                <w:sz w:val="22"/>
                <w:szCs w:val="22"/>
              </w:rPr>
              <w:t>е</w:t>
            </w:r>
            <w:r w:rsidRPr="00E033CA">
              <w:rPr>
                <w:sz w:val="22"/>
                <w:szCs w:val="22"/>
              </w:rPr>
              <w:t xml:space="preserve">продуктов </w:t>
            </w:r>
          </w:p>
        </w:tc>
        <w:tc>
          <w:tcPr>
            <w:tcW w:w="851" w:type="dxa"/>
            <w:shd w:val="clear" w:color="auto" w:fill="auto"/>
          </w:tcPr>
          <w:p w:rsidR="00E033CA" w:rsidRPr="00C01E94" w:rsidRDefault="00E033CA" w:rsidP="00A35CD1">
            <w:pPr>
              <w:overflowPunct w:val="0"/>
              <w:autoSpaceDE w:val="0"/>
              <w:autoSpaceDN w:val="0"/>
              <w:adjustRightInd w:val="0"/>
              <w:spacing w:before="120"/>
              <w:ind w:left="108" w:hanging="108"/>
              <w:jc w:val="center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>24.10/</w:t>
            </w:r>
          </w:p>
          <w:p w:rsidR="00E033CA" w:rsidRPr="00C01E94" w:rsidRDefault="00E033CA" w:rsidP="00A35CD1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>32.030</w:t>
            </w:r>
          </w:p>
        </w:tc>
        <w:tc>
          <w:tcPr>
            <w:tcW w:w="2381" w:type="dxa"/>
            <w:shd w:val="clear" w:color="auto" w:fill="auto"/>
          </w:tcPr>
          <w:p w:rsidR="00E033CA" w:rsidRPr="00C01E94" w:rsidRDefault="00E033CA" w:rsidP="00A35CD1">
            <w:pPr>
              <w:overflowPunct w:val="0"/>
              <w:autoSpaceDE w:val="0"/>
              <w:autoSpaceDN w:val="0"/>
              <w:adjustRightInd w:val="0"/>
              <w:spacing w:before="120"/>
              <w:ind w:left="-57" w:right="-108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 xml:space="preserve">Ультразвуковой метод </w:t>
            </w:r>
            <w:r>
              <w:rPr>
                <w:sz w:val="22"/>
                <w:szCs w:val="22"/>
              </w:rPr>
              <w:br/>
            </w:r>
            <w:r w:rsidRPr="00C01E94">
              <w:rPr>
                <w:sz w:val="22"/>
                <w:szCs w:val="22"/>
              </w:rPr>
              <w:t>толщинометрии (эхо метод):</w:t>
            </w:r>
          </w:p>
          <w:p w:rsidR="00E033CA" w:rsidRPr="00C01E94" w:rsidRDefault="00E033CA" w:rsidP="00A35CD1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2438" w:type="dxa"/>
            <w:vMerge w:val="restart"/>
            <w:shd w:val="clear" w:color="auto" w:fill="auto"/>
          </w:tcPr>
          <w:p w:rsidR="00E033CA" w:rsidRPr="00C3239A" w:rsidRDefault="00E033CA" w:rsidP="00020B50">
            <w:pPr>
              <w:overflowPunct w:val="0"/>
              <w:autoSpaceDE w:val="0"/>
              <w:autoSpaceDN w:val="0"/>
              <w:adjustRightInd w:val="0"/>
              <w:spacing w:before="120"/>
              <w:ind w:left="-57" w:right="-108"/>
              <w:textAlignment w:val="baseline"/>
              <w:rPr>
                <w:sz w:val="22"/>
                <w:szCs w:val="22"/>
              </w:rPr>
            </w:pPr>
            <w:r w:rsidRPr="00C3239A">
              <w:rPr>
                <w:sz w:val="22"/>
                <w:szCs w:val="22"/>
              </w:rPr>
              <w:t>СНиП III-42-80</w:t>
            </w:r>
          </w:p>
          <w:p w:rsidR="00E033CA" w:rsidRPr="00C3239A" w:rsidRDefault="00E033CA" w:rsidP="00A35CD1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C3239A">
              <w:rPr>
                <w:sz w:val="22"/>
                <w:szCs w:val="22"/>
              </w:rPr>
              <w:t>СНиП 2.05.06-85</w:t>
            </w:r>
          </w:p>
          <w:p w:rsidR="00E033CA" w:rsidRDefault="00E033CA" w:rsidP="00064D99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C3239A">
              <w:rPr>
                <w:sz w:val="22"/>
                <w:szCs w:val="22"/>
              </w:rPr>
              <w:t>ТКП 45-3.05-167-2009</w:t>
            </w:r>
          </w:p>
          <w:p w:rsidR="009311DF" w:rsidRDefault="009311DF" w:rsidP="00064D99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</w:p>
          <w:p w:rsidR="009311DF" w:rsidRPr="00C01E94" w:rsidRDefault="009311DF" w:rsidP="00064D99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  <w:r>
              <w:rPr>
                <w:sz w:val="22"/>
                <w:szCs w:val="22"/>
              </w:rPr>
              <w:br/>
              <w:t>документация на объект контроля</w:t>
            </w:r>
          </w:p>
        </w:tc>
        <w:tc>
          <w:tcPr>
            <w:tcW w:w="2126" w:type="dxa"/>
            <w:shd w:val="clear" w:color="auto" w:fill="auto"/>
          </w:tcPr>
          <w:p w:rsidR="00E033CA" w:rsidRPr="00C01E94" w:rsidRDefault="00E033CA" w:rsidP="00C14DD8">
            <w:pPr>
              <w:overflowPunct w:val="0"/>
              <w:autoSpaceDE w:val="0"/>
              <w:autoSpaceDN w:val="0"/>
              <w:adjustRightInd w:val="0"/>
              <w:spacing w:before="120"/>
              <w:ind w:left="-57" w:right="-108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>ГОСТ EN 14127-2015</w:t>
            </w:r>
            <w:r w:rsidR="00326DA7">
              <w:rPr>
                <w:sz w:val="22"/>
                <w:szCs w:val="22"/>
              </w:rPr>
              <w:t xml:space="preserve"> </w:t>
            </w:r>
            <w:r w:rsidR="00326DA7">
              <w:rPr>
                <w:sz w:val="22"/>
                <w:szCs w:val="22"/>
              </w:rPr>
              <w:br/>
            </w:r>
          </w:p>
        </w:tc>
      </w:tr>
      <w:tr w:rsidR="00E033CA" w:rsidRPr="00E050EA" w:rsidTr="00020B50">
        <w:trPr>
          <w:trHeight w:val="1189"/>
        </w:trPr>
        <w:tc>
          <w:tcPr>
            <w:tcW w:w="710" w:type="dxa"/>
            <w:shd w:val="clear" w:color="auto" w:fill="auto"/>
          </w:tcPr>
          <w:p w:rsidR="00E033CA" w:rsidRPr="00C01E94" w:rsidRDefault="00E033CA" w:rsidP="00E033CA">
            <w:pPr>
              <w:overflowPunct w:val="0"/>
              <w:autoSpaceDE w:val="0"/>
              <w:autoSpaceDN w:val="0"/>
              <w:adjustRightInd w:val="0"/>
              <w:spacing w:before="120"/>
              <w:ind w:left="108" w:hanging="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</w:p>
        </w:tc>
        <w:tc>
          <w:tcPr>
            <w:tcW w:w="1559" w:type="dxa"/>
            <w:vMerge/>
            <w:shd w:val="clear" w:color="auto" w:fill="auto"/>
          </w:tcPr>
          <w:p w:rsidR="00E033CA" w:rsidRPr="00C01E94" w:rsidRDefault="00E033CA" w:rsidP="00A35CD1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E033CA" w:rsidRPr="00C01E94" w:rsidRDefault="00E033CA" w:rsidP="00A35CD1">
            <w:pPr>
              <w:overflowPunct w:val="0"/>
              <w:autoSpaceDE w:val="0"/>
              <w:autoSpaceDN w:val="0"/>
              <w:adjustRightInd w:val="0"/>
              <w:spacing w:before="120"/>
              <w:ind w:left="108" w:hanging="108"/>
              <w:jc w:val="center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>24.10/</w:t>
            </w:r>
          </w:p>
          <w:p w:rsidR="00E033CA" w:rsidRPr="00C01E94" w:rsidRDefault="00E033CA" w:rsidP="00A35CD1">
            <w:pPr>
              <w:overflowPunct w:val="0"/>
              <w:autoSpaceDE w:val="0"/>
              <w:autoSpaceDN w:val="0"/>
              <w:adjustRightInd w:val="0"/>
              <w:ind w:right="-108" w:hanging="108"/>
              <w:jc w:val="center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>32.103</w:t>
            </w:r>
          </w:p>
        </w:tc>
        <w:tc>
          <w:tcPr>
            <w:tcW w:w="2381" w:type="dxa"/>
            <w:shd w:val="clear" w:color="auto" w:fill="auto"/>
          </w:tcPr>
          <w:p w:rsidR="00E033CA" w:rsidRPr="00C01E94" w:rsidRDefault="00E033CA" w:rsidP="00A35CD1">
            <w:pPr>
              <w:overflowPunct w:val="0"/>
              <w:autoSpaceDE w:val="0"/>
              <w:autoSpaceDN w:val="0"/>
              <w:adjustRightInd w:val="0"/>
              <w:spacing w:before="120"/>
              <w:ind w:left="-57" w:right="-108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 xml:space="preserve">Капиллярный (цветной) </w:t>
            </w:r>
            <w:r w:rsidRPr="00C01E94">
              <w:rPr>
                <w:sz w:val="22"/>
                <w:szCs w:val="22"/>
              </w:rPr>
              <w:br/>
              <w:t>метод:</w:t>
            </w:r>
          </w:p>
          <w:p w:rsidR="00E033CA" w:rsidRDefault="00E033CA" w:rsidP="00A35CD1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C01E94">
              <w:rPr>
                <w:sz w:val="22"/>
                <w:szCs w:val="22"/>
              </w:rPr>
              <w:t>основной металл</w:t>
            </w:r>
            <w:r>
              <w:rPr>
                <w:sz w:val="22"/>
                <w:szCs w:val="22"/>
              </w:rPr>
              <w:t>;</w:t>
            </w:r>
          </w:p>
          <w:p w:rsidR="00E033CA" w:rsidRPr="00C01E94" w:rsidRDefault="00E033CA" w:rsidP="00A35CD1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C15AFD">
              <w:rPr>
                <w:sz w:val="22"/>
                <w:szCs w:val="22"/>
              </w:rPr>
              <w:t>сварные соединения</w:t>
            </w:r>
          </w:p>
        </w:tc>
        <w:tc>
          <w:tcPr>
            <w:tcW w:w="2438" w:type="dxa"/>
            <w:vMerge/>
            <w:shd w:val="clear" w:color="auto" w:fill="auto"/>
            <w:vAlign w:val="center"/>
          </w:tcPr>
          <w:p w:rsidR="00E033CA" w:rsidRPr="00C01E94" w:rsidRDefault="00E033CA" w:rsidP="00A35CD1">
            <w:pPr>
              <w:overflowPunct w:val="0"/>
              <w:autoSpaceDE w:val="0"/>
              <w:autoSpaceDN w:val="0"/>
              <w:adjustRightInd w:val="0"/>
              <w:ind w:left="108" w:hanging="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E033CA" w:rsidRPr="00C01E94" w:rsidRDefault="00E033CA" w:rsidP="00A35CD1">
            <w:pPr>
              <w:overflowPunct w:val="0"/>
              <w:autoSpaceDE w:val="0"/>
              <w:autoSpaceDN w:val="0"/>
              <w:adjustRightInd w:val="0"/>
              <w:spacing w:before="120"/>
              <w:ind w:left="-57" w:right="-108"/>
              <w:textAlignment w:val="baseline"/>
              <w:rPr>
                <w:sz w:val="22"/>
                <w:szCs w:val="22"/>
              </w:rPr>
            </w:pPr>
            <w:r w:rsidRPr="00C01E94">
              <w:rPr>
                <w:sz w:val="22"/>
                <w:szCs w:val="22"/>
              </w:rPr>
              <w:t>СТБ 1172-99</w:t>
            </w:r>
          </w:p>
        </w:tc>
      </w:tr>
      <w:tr w:rsidR="00E033CA" w:rsidRPr="00E050EA" w:rsidTr="00020B50">
        <w:trPr>
          <w:trHeight w:val="993"/>
        </w:trPr>
        <w:tc>
          <w:tcPr>
            <w:tcW w:w="710" w:type="dxa"/>
            <w:shd w:val="clear" w:color="auto" w:fill="auto"/>
          </w:tcPr>
          <w:p w:rsidR="00E033CA" w:rsidRPr="00C01E94" w:rsidRDefault="00E033CA" w:rsidP="00E033CA">
            <w:pPr>
              <w:overflowPunct w:val="0"/>
              <w:autoSpaceDE w:val="0"/>
              <w:autoSpaceDN w:val="0"/>
              <w:adjustRightInd w:val="0"/>
              <w:spacing w:before="120"/>
              <w:ind w:left="108" w:hanging="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</w:p>
        </w:tc>
        <w:tc>
          <w:tcPr>
            <w:tcW w:w="1559" w:type="dxa"/>
            <w:vMerge/>
            <w:shd w:val="clear" w:color="auto" w:fill="auto"/>
          </w:tcPr>
          <w:p w:rsidR="00E033CA" w:rsidRPr="00C01E94" w:rsidRDefault="00E033CA" w:rsidP="00A35CD1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E033CA" w:rsidRPr="000A76A1" w:rsidRDefault="00E033CA" w:rsidP="00A35CD1">
            <w:pPr>
              <w:overflowPunct w:val="0"/>
              <w:autoSpaceDE w:val="0"/>
              <w:autoSpaceDN w:val="0"/>
              <w:adjustRightInd w:val="0"/>
              <w:spacing w:before="120"/>
              <w:ind w:left="108" w:hanging="108"/>
              <w:jc w:val="center"/>
              <w:textAlignment w:val="baseline"/>
              <w:rPr>
                <w:sz w:val="22"/>
                <w:szCs w:val="22"/>
              </w:rPr>
            </w:pPr>
            <w:r w:rsidRPr="000A76A1">
              <w:rPr>
                <w:sz w:val="22"/>
                <w:szCs w:val="22"/>
              </w:rPr>
              <w:t>24.10/</w:t>
            </w:r>
          </w:p>
          <w:p w:rsidR="00E033CA" w:rsidRPr="00C01E94" w:rsidRDefault="00E033CA" w:rsidP="00A35CD1">
            <w:pPr>
              <w:overflowPunct w:val="0"/>
              <w:autoSpaceDE w:val="0"/>
              <w:autoSpaceDN w:val="0"/>
              <w:adjustRightInd w:val="0"/>
              <w:ind w:left="108" w:hanging="108"/>
              <w:jc w:val="center"/>
              <w:textAlignment w:val="baseline"/>
              <w:rPr>
                <w:sz w:val="22"/>
                <w:szCs w:val="22"/>
              </w:rPr>
            </w:pPr>
            <w:r w:rsidRPr="000A76A1">
              <w:rPr>
                <w:sz w:val="22"/>
                <w:szCs w:val="22"/>
              </w:rPr>
              <w:t>32.089</w:t>
            </w:r>
          </w:p>
        </w:tc>
        <w:tc>
          <w:tcPr>
            <w:tcW w:w="2381" w:type="dxa"/>
            <w:shd w:val="clear" w:color="auto" w:fill="auto"/>
          </w:tcPr>
          <w:p w:rsidR="00E033CA" w:rsidRPr="00C3239A" w:rsidRDefault="00E033CA" w:rsidP="00A35CD1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C3239A">
              <w:rPr>
                <w:sz w:val="22"/>
                <w:szCs w:val="22"/>
              </w:rPr>
              <w:t>Магнитопорошковый</w:t>
            </w:r>
          </w:p>
          <w:p w:rsidR="00E033CA" w:rsidRPr="00C3239A" w:rsidRDefault="00E033CA" w:rsidP="00A35CD1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C3239A">
              <w:rPr>
                <w:sz w:val="22"/>
                <w:szCs w:val="22"/>
              </w:rPr>
              <w:t>метод</w:t>
            </w:r>
          </w:p>
          <w:p w:rsidR="00E033CA" w:rsidRPr="00C3239A" w:rsidRDefault="00E033CA" w:rsidP="00A35CD1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C3239A">
              <w:rPr>
                <w:sz w:val="22"/>
                <w:szCs w:val="22"/>
              </w:rPr>
              <w:t>- сварные соединения;</w:t>
            </w:r>
          </w:p>
          <w:p w:rsidR="00E033CA" w:rsidRPr="00C01E94" w:rsidRDefault="00E033CA" w:rsidP="00A35CD1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C3239A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438" w:type="dxa"/>
            <w:vMerge/>
            <w:shd w:val="clear" w:color="auto" w:fill="auto"/>
            <w:vAlign w:val="center"/>
          </w:tcPr>
          <w:p w:rsidR="00E033CA" w:rsidRPr="00C01E94" w:rsidRDefault="00E033CA" w:rsidP="00A35CD1">
            <w:pPr>
              <w:overflowPunct w:val="0"/>
              <w:autoSpaceDE w:val="0"/>
              <w:autoSpaceDN w:val="0"/>
              <w:adjustRightInd w:val="0"/>
              <w:ind w:left="108" w:hanging="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E033CA" w:rsidRPr="00C01E94" w:rsidRDefault="00E033CA" w:rsidP="00C14DD8">
            <w:pPr>
              <w:spacing w:before="120"/>
              <w:ind w:left="-57" w:right="-57"/>
              <w:rPr>
                <w:sz w:val="22"/>
                <w:szCs w:val="22"/>
              </w:rPr>
            </w:pPr>
            <w:r w:rsidRPr="007815A3">
              <w:rPr>
                <w:sz w:val="22"/>
                <w:szCs w:val="22"/>
              </w:rPr>
              <w:t>ГОСТ 21105-87</w:t>
            </w:r>
            <w:r w:rsidR="00326DA7" w:rsidRPr="00064D99">
              <w:rPr>
                <w:color w:val="1F497D" w:themeColor="text2"/>
                <w:sz w:val="22"/>
                <w:szCs w:val="22"/>
              </w:rPr>
              <w:t xml:space="preserve"> </w:t>
            </w:r>
          </w:p>
        </w:tc>
      </w:tr>
    </w:tbl>
    <w:p w:rsidR="00E033CA" w:rsidRDefault="00E033CA" w:rsidP="00E050EA">
      <w:pPr>
        <w:rPr>
          <w:sz w:val="28"/>
          <w:szCs w:val="28"/>
        </w:rPr>
      </w:pPr>
    </w:p>
    <w:p w:rsidR="00326DA7" w:rsidRPr="00707390" w:rsidRDefault="00326DA7" w:rsidP="00E050EA">
      <w:pPr>
        <w:rPr>
          <w:sz w:val="28"/>
          <w:szCs w:val="28"/>
        </w:rPr>
      </w:pPr>
    </w:p>
    <w:p w:rsidR="00AC7275" w:rsidRPr="004876BB" w:rsidRDefault="00AC7275" w:rsidP="00AC7275">
      <w:pPr>
        <w:ind w:left="-426"/>
        <w:rPr>
          <w:sz w:val="28"/>
          <w:szCs w:val="28"/>
        </w:rPr>
      </w:pPr>
      <w:r w:rsidRPr="004876BB">
        <w:rPr>
          <w:sz w:val="28"/>
          <w:szCs w:val="28"/>
        </w:rPr>
        <w:t xml:space="preserve">Руководитель органа </w:t>
      </w:r>
    </w:p>
    <w:p w:rsidR="00AC7275" w:rsidRPr="004876BB" w:rsidRDefault="00AC7275" w:rsidP="00AC7275">
      <w:pPr>
        <w:ind w:left="-426"/>
        <w:rPr>
          <w:sz w:val="28"/>
          <w:szCs w:val="28"/>
        </w:rPr>
      </w:pPr>
      <w:r w:rsidRPr="004876BB">
        <w:rPr>
          <w:sz w:val="28"/>
          <w:szCs w:val="28"/>
        </w:rPr>
        <w:t xml:space="preserve">по аккредитации Республики Беларусь – </w:t>
      </w:r>
    </w:p>
    <w:p w:rsidR="00AC7275" w:rsidRPr="004876BB" w:rsidRDefault="00AC7275" w:rsidP="00AC7275">
      <w:pPr>
        <w:ind w:left="-426"/>
        <w:rPr>
          <w:sz w:val="28"/>
          <w:szCs w:val="28"/>
        </w:rPr>
      </w:pPr>
      <w:r w:rsidRPr="004876BB">
        <w:rPr>
          <w:sz w:val="28"/>
          <w:szCs w:val="28"/>
        </w:rPr>
        <w:t xml:space="preserve">директор государственного </w:t>
      </w:r>
    </w:p>
    <w:p w:rsidR="00AC7275" w:rsidRPr="00793F8D" w:rsidRDefault="00AC7275" w:rsidP="00AC7275">
      <w:pPr>
        <w:ind w:left="-426"/>
      </w:pPr>
      <w:r w:rsidRPr="004876BB">
        <w:rPr>
          <w:sz w:val="28"/>
          <w:szCs w:val="28"/>
        </w:rPr>
        <w:t>предприятия «БГЦА»</w:t>
      </w:r>
      <w:r w:rsidRPr="004876BB">
        <w:rPr>
          <w:sz w:val="28"/>
          <w:szCs w:val="28"/>
        </w:rPr>
        <w:tab/>
      </w:r>
      <w:r w:rsidRPr="004876BB">
        <w:rPr>
          <w:sz w:val="28"/>
          <w:szCs w:val="28"/>
        </w:rPr>
        <w:tab/>
      </w:r>
      <w:r w:rsidRPr="004876BB">
        <w:rPr>
          <w:sz w:val="28"/>
          <w:szCs w:val="28"/>
        </w:rPr>
        <w:tab/>
      </w:r>
      <w:r w:rsidRPr="004876BB">
        <w:rPr>
          <w:sz w:val="28"/>
          <w:szCs w:val="28"/>
        </w:rPr>
        <w:tab/>
      </w:r>
      <w:r w:rsidRPr="004876BB">
        <w:rPr>
          <w:sz w:val="28"/>
          <w:szCs w:val="28"/>
        </w:rPr>
        <w:tab/>
      </w:r>
      <w:r w:rsidRPr="004876BB">
        <w:rPr>
          <w:sz w:val="28"/>
          <w:szCs w:val="28"/>
        </w:rPr>
        <w:tab/>
      </w:r>
      <w:r w:rsidRPr="004876BB">
        <w:rPr>
          <w:sz w:val="28"/>
          <w:szCs w:val="28"/>
        </w:rPr>
        <w:tab/>
        <w:t>Т.А. Николаева</w:t>
      </w:r>
    </w:p>
    <w:p w:rsidR="00872707" w:rsidRDefault="00872707" w:rsidP="00DC7A75"/>
    <w:sectPr w:rsidR="00872707" w:rsidSect="00C01E94">
      <w:headerReference w:type="even" r:id="rId10"/>
      <w:headerReference w:type="default" r:id="rId11"/>
      <w:footerReference w:type="default" r:id="rId12"/>
      <w:footerReference w:type="first" r:id="rId13"/>
      <w:pgSz w:w="11906" w:h="16838"/>
      <w:pgMar w:top="568" w:right="849" w:bottom="284" w:left="1560" w:header="426" w:footer="50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56C1" w:rsidRDefault="00D456C1">
      <w:r>
        <w:separator/>
      </w:r>
    </w:p>
  </w:endnote>
  <w:endnote w:type="continuationSeparator" w:id="0">
    <w:p w:rsidR="00D456C1" w:rsidRDefault="00D45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:rsidR="00FA37D0" w:rsidRDefault="00FA37D0">
    <w:pPr>
      <w:pStyle w:val="a7"/>
      <w:jc w:val="right"/>
    </w:pPr>
  </w:p>
  <w:tbl>
    <w:tblPr>
      <w:tblW w:w="9349" w:type="dxa"/>
      <w:tblInd w:w="7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3276"/>
      <w:gridCol w:w="3179"/>
      <w:gridCol w:w="2894"/>
    </w:tblGrid>
    <w:tr w:rsidR="00FA37D0" w:rsidRPr="00FA4F17" w:rsidTr="00EF56F8">
      <w:tc>
        <w:tcPr>
          <w:tcW w:w="3276" w:type="dxa"/>
          <w:shd w:val="clear" w:color="auto" w:fill="auto"/>
        </w:tcPr>
        <w:p w:rsidR="00FA37D0" w:rsidRPr="00FA4F17" w:rsidRDefault="00FA37D0" w:rsidP="00513A34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0"/>
              <w:szCs w:val="20"/>
              <w:lang w:eastAsia="en-US"/>
            </w:rPr>
          </w:pPr>
          <w:r w:rsidRPr="00FA4F17">
            <w:rPr>
              <w:rFonts w:eastAsia="ArialMT"/>
              <w:sz w:val="20"/>
              <w:szCs w:val="20"/>
              <w:lang w:eastAsia="en-US"/>
            </w:rPr>
            <w:t>_________________________ М.П.</w:t>
          </w:r>
        </w:p>
        <w:p w:rsidR="00FA37D0" w:rsidRPr="00177E44" w:rsidRDefault="00FA37D0" w:rsidP="00513A34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>
            <w:rPr>
              <w:rFonts w:eastAsia="ArialMT"/>
              <w:sz w:val="16"/>
              <w:szCs w:val="16"/>
              <w:lang w:eastAsia="en-US"/>
            </w:rPr>
            <w:t xml:space="preserve">      (</w:t>
          </w:r>
          <w:r w:rsidRPr="00FA4F17">
            <w:rPr>
              <w:rFonts w:eastAsia="ArialMT"/>
              <w:sz w:val="16"/>
              <w:szCs w:val="16"/>
              <w:lang w:eastAsia="en-US"/>
            </w:rPr>
            <w:t>подпись ведущего оценщика</w:t>
          </w:r>
          <w:r>
            <w:rPr>
              <w:rFonts w:eastAsia="ArialMT"/>
              <w:sz w:val="16"/>
              <w:szCs w:val="16"/>
              <w:lang w:eastAsia="en-US"/>
            </w:rPr>
            <w:t>)</w:t>
          </w:r>
        </w:p>
      </w:tc>
      <w:tc>
        <w:tcPr>
          <w:tcW w:w="3179" w:type="dxa"/>
          <w:shd w:val="clear" w:color="auto" w:fill="auto"/>
          <w:vAlign w:val="center"/>
        </w:tcPr>
        <w:p w:rsidR="00FA37D0" w:rsidRPr="00FA4F17" w:rsidRDefault="00FA37D0" w:rsidP="00513A34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0"/>
              <w:szCs w:val="20"/>
              <w:lang w:val="en-US" w:eastAsia="en-US"/>
            </w:rPr>
          </w:pPr>
          <w:r w:rsidRPr="00FA4F17">
            <w:rPr>
              <w:rFonts w:eastAsia="ArialMT"/>
              <w:sz w:val="20"/>
              <w:szCs w:val="20"/>
              <w:lang w:val="en-US" w:eastAsia="en-US"/>
            </w:rPr>
            <w:t>____________________</w:t>
          </w:r>
        </w:p>
        <w:p w:rsidR="00FA37D0" w:rsidRPr="00C23EC5" w:rsidRDefault="00FA37D0" w:rsidP="00513A34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>
            <w:rPr>
              <w:rFonts w:eastAsia="ArialMT"/>
              <w:sz w:val="16"/>
              <w:szCs w:val="16"/>
              <w:lang w:eastAsia="en-US"/>
            </w:rPr>
            <w:t>(</w:t>
          </w:r>
          <w:r w:rsidRPr="00FA4F17">
            <w:rPr>
              <w:rFonts w:eastAsia="ArialMT"/>
              <w:sz w:val="16"/>
              <w:szCs w:val="16"/>
              <w:lang w:val="en-US" w:eastAsia="en-US"/>
            </w:rPr>
            <w:t xml:space="preserve">дата </w:t>
          </w:r>
          <w:r>
            <w:rPr>
              <w:rFonts w:eastAsia="ArialMT"/>
              <w:sz w:val="16"/>
              <w:szCs w:val="16"/>
              <w:lang w:eastAsia="en-US"/>
            </w:rPr>
            <w:t>ТКА)</w:t>
          </w:r>
        </w:p>
      </w:tc>
      <w:tc>
        <w:tcPr>
          <w:tcW w:w="2894" w:type="dxa"/>
          <w:shd w:val="clear" w:color="auto" w:fill="auto"/>
          <w:vAlign w:val="center"/>
        </w:tcPr>
        <w:p w:rsidR="00FA37D0" w:rsidRPr="00326DA7" w:rsidRDefault="00FA37D0" w:rsidP="00326DA7">
          <w:pPr>
            <w:pStyle w:val="a7"/>
            <w:jc w:val="center"/>
            <w:rPr>
              <w:sz w:val="20"/>
              <w:szCs w:val="20"/>
              <w:u w:val="single"/>
              <w:lang w:eastAsia="en-US"/>
            </w:rPr>
          </w:pPr>
          <w:r w:rsidRPr="00C23EC5">
            <w:rPr>
              <w:szCs w:val="20"/>
              <w:lang w:val="en-US" w:eastAsia="en-US"/>
            </w:rPr>
            <w:t>Лист</w:t>
          </w:r>
          <w:r>
            <w:rPr>
              <w:szCs w:val="20"/>
              <w:lang w:eastAsia="en-US"/>
            </w:rPr>
            <w:t xml:space="preserve"> </w:t>
          </w:r>
          <w:r w:rsidRPr="00C23EC5">
            <w:rPr>
              <w:szCs w:val="20"/>
              <w:lang w:val="en-US" w:eastAsia="en-US"/>
            </w:rPr>
            <w:fldChar w:fldCharType="begin"/>
          </w:r>
          <w:r w:rsidRPr="00C23EC5">
            <w:rPr>
              <w:szCs w:val="20"/>
              <w:lang w:val="en-US" w:eastAsia="en-US"/>
            </w:rPr>
            <w:instrText>PAGE</w:instrText>
          </w:r>
          <w:r w:rsidRPr="00C23EC5">
            <w:rPr>
              <w:u w:val="single"/>
            </w:rPr>
            <w:instrText xml:space="preserve">   \* MERGEFORMAT</w:instrText>
          </w:r>
          <w:r w:rsidRPr="00C23EC5">
            <w:rPr>
              <w:u w:val="single"/>
            </w:rPr>
            <w:fldChar w:fldCharType="separate"/>
          </w:r>
          <w:r w:rsidR="00996BEB" w:rsidRPr="00996BEB">
            <w:rPr>
              <w:noProof/>
              <w:u w:val="single"/>
            </w:rPr>
            <w:t>2</w:t>
          </w:r>
          <w:r w:rsidRPr="00C23EC5">
            <w:rPr>
              <w:u w:val="single"/>
            </w:rPr>
            <w:fldChar w:fldCharType="end"/>
          </w:r>
          <w:r w:rsidRPr="00C23EC5">
            <w:t xml:space="preserve"> </w:t>
          </w:r>
          <w:r w:rsidRPr="00C23EC5">
            <w:rPr>
              <w:szCs w:val="20"/>
              <w:lang w:val="en-US" w:eastAsia="en-US"/>
            </w:rPr>
            <w:t xml:space="preserve">Листов </w:t>
          </w:r>
          <w:r w:rsidR="00326DA7">
            <w:rPr>
              <w:szCs w:val="20"/>
              <w:lang w:eastAsia="en-US"/>
            </w:rPr>
            <w:t>2</w:t>
          </w:r>
        </w:p>
      </w:tc>
    </w:tr>
  </w:tbl>
  <w:p w:rsidR="00FA37D0" w:rsidRDefault="00FA37D0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:rsidR="00FA37D0" w:rsidRDefault="00FA37D0" w:rsidP="00FA4F17">
    <w:pPr>
      <w:tabs>
        <w:tab w:val="left" w:pos="6708"/>
      </w:tabs>
      <w:ind w:left="-234" w:right="-210"/>
      <w:jc w:val="both"/>
      <w:rPr>
        <w:sz w:val="20"/>
        <w:szCs w:val="20"/>
      </w:rPr>
    </w:pPr>
  </w:p>
  <w:tbl>
    <w:tblPr>
      <w:tblW w:w="9349" w:type="dxa"/>
      <w:tblInd w:w="7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3276"/>
      <w:gridCol w:w="3179"/>
      <w:gridCol w:w="2894"/>
    </w:tblGrid>
    <w:tr w:rsidR="00FA37D0" w:rsidRPr="00FA4F17" w:rsidTr="00EF56F8">
      <w:tc>
        <w:tcPr>
          <w:tcW w:w="3276" w:type="dxa"/>
          <w:shd w:val="clear" w:color="auto" w:fill="auto"/>
        </w:tcPr>
        <w:p w:rsidR="00C01E94" w:rsidRDefault="00C01E94" w:rsidP="00826260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0"/>
              <w:szCs w:val="20"/>
              <w:lang w:eastAsia="en-US"/>
            </w:rPr>
          </w:pPr>
        </w:p>
        <w:p w:rsidR="00FA37D0" w:rsidRPr="00FA4F17" w:rsidRDefault="00FA37D0" w:rsidP="00826260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0"/>
              <w:szCs w:val="20"/>
              <w:lang w:eastAsia="en-US"/>
            </w:rPr>
          </w:pPr>
          <w:r w:rsidRPr="00FA4F17">
            <w:rPr>
              <w:rFonts w:eastAsia="ArialMT"/>
              <w:sz w:val="20"/>
              <w:szCs w:val="20"/>
              <w:lang w:eastAsia="en-US"/>
            </w:rPr>
            <w:t>_________________________ М.П.</w:t>
          </w:r>
        </w:p>
        <w:p w:rsidR="00FA37D0" w:rsidRPr="00177E44" w:rsidRDefault="00FA37D0" w:rsidP="00826260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>
            <w:rPr>
              <w:rFonts w:eastAsia="ArialMT"/>
              <w:sz w:val="16"/>
              <w:szCs w:val="16"/>
              <w:lang w:eastAsia="en-US"/>
            </w:rPr>
            <w:t xml:space="preserve">      (</w:t>
          </w:r>
          <w:r w:rsidRPr="00FA4F17">
            <w:rPr>
              <w:rFonts w:eastAsia="ArialMT"/>
              <w:sz w:val="16"/>
              <w:szCs w:val="16"/>
              <w:lang w:eastAsia="en-US"/>
            </w:rPr>
            <w:t>подпись ведущего оценщика</w:t>
          </w:r>
          <w:r>
            <w:rPr>
              <w:rFonts w:eastAsia="ArialMT"/>
              <w:sz w:val="16"/>
              <w:szCs w:val="16"/>
              <w:lang w:eastAsia="en-US"/>
            </w:rPr>
            <w:t>)</w:t>
          </w:r>
        </w:p>
      </w:tc>
      <w:tc>
        <w:tcPr>
          <w:tcW w:w="3179" w:type="dxa"/>
          <w:shd w:val="clear" w:color="auto" w:fill="auto"/>
          <w:vAlign w:val="center"/>
        </w:tcPr>
        <w:p w:rsidR="00C01E94" w:rsidRPr="005E334F" w:rsidRDefault="00C01E94" w:rsidP="00826260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0"/>
              <w:szCs w:val="20"/>
              <w:lang w:eastAsia="en-US"/>
            </w:rPr>
          </w:pPr>
        </w:p>
        <w:p w:rsidR="00FA37D0" w:rsidRPr="00FA4F17" w:rsidRDefault="00FA37D0" w:rsidP="00826260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0"/>
              <w:szCs w:val="20"/>
              <w:lang w:val="en-US" w:eastAsia="en-US"/>
            </w:rPr>
          </w:pPr>
          <w:r w:rsidRPr="00FA4F17">
            <w:rPr>
              <w:rFonts w:eastAsia="ArialMT"/>
              <w:sz w:val="20"/>
              <w:szCs w:val="20"/>
              <w:lang w:val="en-US" w:eastAsia="en-US"/>
            </w:rPr>
            <w:t>____________________</w:t>
          </w:r>
        </w:p>
        <w:p w:rsidR="00FA37D0" w:rsidRPr="00C23EC5" w:rsidRDefault="00FA37D0" w:rsidP="00C23EC5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>
            <w:rPr>
              <w:rFonts w:eastAsia="ArialMT"/>
              <w:sz w:val="16"/>
              <w:szCs w:val="16"/>
              <w:lang w:eastAsia="en-US"/>
            </w:rPr>
            <w:t>(</w:t>
          </w:r>
          <w:r w:rsidRPr="00FA4F17">
            <w:rPr>
              <w:rFonts w:eastAsia="ArialMT"/>
              <w:sz w:val="16"/>
              <w:szCs w:val="16"/>
              <w:lang w:val="en-US" w:eastAsia="en-US"/>
            </w:rPr>
            <w:t xml:space="preserve">дата </w:t>
          </w:r>
          <w:r>
            <w:rPr>
              <w:rFonts w:eastAsia="ArialMT"/>
              <w:sz w:val="16"/>
              <w:szCs w:val="16"/>
              <w:lang w:eastAsia="en-US"/>
            </w:rPr>
            <w:t>ТКА)</w:t>
          </w:r>
        </w:p>
      </w:tc>
      <w:tc>
        <w:tcPr>
          <w:tcW w:w="2894" w:type="dxa"/>
          <w:shd w:val="clear" w:color="auto" w:fill="auto"/>
          <w:vAlign w:val="center"/>
        </w:tcPr>
        <w:p w:rsidR="00FA37D0" w:rsidRPr="00AC7275" w:rsidRDefault="00FA37D0" w:rsidP="00DD31C4">
          <w:pPr>
            <w:pStyle w:val="a7"/>
            <w:jc w:val="center"/>
            <w:rPr>
              <w:sz w:val="20"/>
              <w:szCs w:val="20"/>
              <w:u w:val="single"/>
              <w:lang w:eastAsia="en-US"/>
            </w:rPr>
          </w:pPr>
          <w:r w:rsidRPr="00C23EC5">
            <w:rPr>
              <w:szCs w:val="20"/>
              <w:lang w:val="en-US" w:eastAsia="en-US"/>
            </w:rPr>
            <w:t>Лист</w:t>
          </w:r>
          <w:r>
            <w:rPr>
              <w:szCs w:val="20"/>
              <w:lang w:eastAsia="en-US"/>
            </w:rPr>
            <w:t xml:space="preserve"> </w:t>
          </w:r>
          <w:r w:rsidRPr="00C23EC5">
            <w:rPr>
              <w:szCs w:val="20"/>
              <w:lang w:val="en-US" w:eastAsia="en-US"/>
            </w:rPr>
            <w:fldChar w:fldCharType="begin"/>
          </w:r>
          <w:r w:rsidRPr="00C23EC5">
            <w:rPr>
              <w:szCs w:val="20"/>
              <w:lang w:val="en-US" w:eastAsia="en-US"/>
            </w:rPr>
            <w:instrText>PAGE</w:instrText>
          </w:r>
          <w:r w:rsidRPr="00C23EC5">
            <w:rPr>
              <w:u w:val="single"/>
            </w:rPr>
            <w:instrText xml:space="preserve">   \* MERGEFORMAT</w:instrText>
          </w:r>
          <w:r w:rsidRPr="00C23EC5">
            <w:rPr>
              <w:u w:val="single"/>
            </w:rPr>
            <w:fldChar w:fldCharType="separate"/>
          </w:r>
          <w:r w:rsidR="00996BEB" w:rsidRPr="00996BEB">
            <w:rPr>
              <w:noProof/>
              <w:u w:val="single"/>
            </w:rPr>
            <w:t>1</w:t>
          </w:r>
          <w:r w:rsidRPr="00C23EC5">
            <w:rPr>
              <w:u w:val="single"/>
            </w:rPr>
            <w:fldChar w:fldCharType="end"/>
          </w:r>
          <w:r w:rsidRPr="00C23EC5">
            <w:t xml:space="preserve"> </w:t>
          </w:r>
          <w:r w:rsidRPr="00C23EC5">
            <w:rPr>
              <w:szCs w:val="20"/>
              <w:lang w:val="en-US" w:eastAsia="en-US"/>
            </w:rPr>
            <w:t xml:space="preserve">Листов </w:t>
          </w:r>
          <w:r w:rsidR="00AC7275">
            <w:rPr>
              <w:szCs w:val="20"/>
              <w:lang w:eastAsia="en-US"/>
            </w:rPr>
            <w:t>2</w:t>
          </w:r>
        </w:p>
      </w:tc>
    </w:tr>
  </w:tbl>
  <w:p w:rsidR="00FA37D0" w:rsidRPr="00C56E3E" w:rsidRDefault="00FA37D0" w:rsidP="00C01E94">
    <w:pPr>
      <w:tabs>
        <w:tab w:val="left" w:pos="6708"/>
      </w:tabs>
      <w:ind w:left="-234" w:right="-210"/>
      <w:jc w:val="both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56C1" w:rsidRDefault="00D456C1">
      <w:r>
        <w:separator/>
      </w:r>
    </w:p>
  </w:footnote>
  <w:footnote w:type="continuationSeparator" w:id="0">
    <w:p w:rsidR="00D456C1" w:rsidRDefault="00D456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7D0" w:rsidRDefault="00FA37D0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C4E7C">
      <w:rPr>
        <w:rStyle w:val="a6"/>
        <w:noProof/>
      </w:rPr>
      <w:t>1</w:t>
    </w:r>
    <w:r>
      <w:rPr>
        <w:rStyle w:val="a6"/>
      </w:rPr>
      <w:fldChar w:fldCharType="end"/>
    </w:r>
  </w:p>
  <w:p w:rsidR="00FA37D0" w:rsidRDefault="00FA37D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90" w:type="dxa"/>
      <w:tblInd w:w="-34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35"/>
      <w:gridCol w:w="8655"/>
    </w:tblGrid>
    <w:tr w:rsidR="00FA37D0" w:rsidRPr="00FA4F17" w:rsidTr="00EF56F8">
      <w:trPr>
        <w:trHeight w:val="277"/>
      </w:trPr>
      <w:tc>
        <w:tcPr>
          <w:tcW w:w="735" w:type="dxa"/>
          <w:tcBorders>
            <w:bottom w:val="single" w:sz="8" w:space="0" w:color="auto"/>
          </w:tcBorders>
          <w:shd w:val="clear" w:color="auto" w:fill="auto"/>
          <w:vAlign w:val="center"/>
        </w:tcPr>
        <w:p w:rsidR="00FA37D0" w:rsidRPr="00FA4F17" w:rsidRDefault="00FA37D0" w:rsidP="00FA4F17">
          <w:pPr>
            <w:overflowPunct w:val="0"/>
            <w:autoSpaceDE w:val="0"/>
            <w:autoSpaceDN w:val="0"/>
            <w:adjustRightInd w:val="0"/>
            <w:textAlignment w:val="baseline"/>
            <w:rPr>
              <w:bCs/>
              <w:sz w:val="28"/>
              <w:szCs w:val="28"/>
              <w:lang w:eastAsia="en-US"/>
            </w:rPr>
          </w:pPr>
          <w:r>
            <w:rPr>
              <w:noProof/>
            </w:rPr>
            <w:drawing>
              <wp:inline distT="0" distB="0" distL="0" distR="0">
                <wp:extent cx="310515" cy="396875"/>
                <wp:effectExtent l="19050" t="0" r="0" b="0"/>
                <wp:docPr id="6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0515" cy="396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55" w:type="dxa"/>
          <w:tcBorders>
            <w:bottom w:val="single" w:sz="8" w:space="0" w:color="auto"/>
          </w:tcBorders>
          <w:shd w:val="clear" w:color="auto" w:fill="auto"/>
          <w:vAlign w:val="center"/>
        </w:tcPr>
        <w:p w:rsidR="00FA37D0" w:rsidRPr="006A30AB" w:rsidRDefault="00FA37D0" w:rsidP="001A75E2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FA4F17">
            <w:rPr>
              <w:bCs/>
              <w:sz w:val="28"/>
              <w:szCs w:val="28"/>
            </w:rPr>
            <w:t>Приложение №</w:t>
          </w:r>
          <w:r>
            <w:rPr>
              <w:bCs/>
              <w:sz w:val="28"/>
              <w:szCs w:val="28"/>
            </w:rPr>
            <w:t xml:space="preserve"> 1</w:t>
          </w:r>
          <w:r w:rsidRPr="00FA4F17">
            <w:rPr>
              <w:bCs/>
              <w:sz w:val="28"/>
              <w:szCs w:val="28"/>
            </w:rPr>
            <w:t xml:space="preserve"> к аттестату аккредитации № </w:t>
          </w:r>
          <w:r w:rsidRPr="00FA4F17">
            <w:rPr>
              <w:rFonts w:eastAsia="Calibri"/>
              <w:sz w:val="28"/>
              <w:szCs w:val="28"/>
              <w:lang w:val="en-US"/>
            </w:rPr>
            <w:t>BY</w:t>
          </w:r>
          <w:r>
            <w:rPr>
              <w:rFonts w:eastAsia="Calibri"/>
              <w:sz w:val="28"/>
              <w:szCs w:val="28"/>
            </w:rPr>
            <w:t xml:space="preserve">/112 </w:t>
          </w:r>
          <w:r w:rsidR="00AC7275">
            <w:rPr>
              <w:sz w:val="28"/>
              <w:szCs w:val="28"/>
            </w:rPr>
            <w:t>__</w:t>
          </w:r>
          <w:r>
            <w:rPr>
              <w:sz w:val="28"/>
              <w:szCs w:val="28"/>
            </w:rPr>
            <w:t>.</w:t>
          </w:r>
          <w:r w:rsidR="00AC7275">
            <w:rPr>
              <w:sz w:val="28"/>
              <w:szCs w:val="28"/>
            </w:rPr>
            <w:t>________</w:t>
          </w:r>
        </w:p>
      </w:tc>
    </w:tr>
  </w:tbl>
  <w:p w:rsidR="00FA37D0" w:rsidRPr="00877819" w:rsidRDefault="00FA37D0" w:rsidP="0009206C">
    <w:pPr>
      <w:ind w:left="-14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A0F54"/>
    <w:multiLevelType w:val="hybridMultilevel"/>
    <w:tmpl w:val="33DABAFE"/>
    <w:lvl w:ilvl="0" w:tplc="9BA6945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5806AA3"/>
    <w:multiLevelType w:val="hybridMultilevel"/>
    <w:tmpl w:val="7F742D68"/>
    <w:lvl w:ilvl="0" w:tplc="7710270C">
      <w:start w:val="1"/>
      <w:numFmt w:val="decimal"/>
      <w:lvlText w:val="%1."/>
      <w:lvlJc w:val="left"/>
      <w:pPr>
        <w:tabs>
          <w:tab w:val="num" w:pos="927"/>
        </w:tabs>
        <w:ind w:left="0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4C52405"/>
    <w:multiLevelType w:val="hybridMultilevel"/>
    <w:tmpl w:val="0A90AB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D36C84"/>
    <w:multiLevelType w:val="hybridMultilevel"/>
    <w:tmpl w:val="3B5A65E2"/>
    <w:lvl w:ilvl="0" w:tplc="1E0AC4B8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4">
    <w:nsid w:val="4AEA3E43"/>
    <w:multiLevelType w:val="hybridMultilevel"/>
    <w:tmpl w:val="68DC45A6"/>
    <w:lvl w:ilvl="0" w:tplc="0419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5377399E"/>
    <w:multiLevelType w:val="hybridMultilevel"/>
    <w:tmpl w:val="37E00E9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0F3612"/>
    <w:multiLevelType w:val="hybridMultilevel"/>
    <w:tmpl w:val="047C4B78"/>
    <w:lvl w:ilvl="0" w:tplc="7D12B5EE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7">
    <w:nsid w:val="5D5A16AE"/>
    <w:multiLevelType w:val="hybridMultilevel"/>
    <w:tmpl w:val="B02AABCA"/>
    <w:lvl w:ilvl="0" w:tplc="9BA6945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CFE280A"/>
    <w:multiLevelType w:val="hybridMultilevel"/>
    <w:tmpl w:val="D0D4E2BE"/>
    <w:lvl w:ilvl="0" w:tplc="484AD004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9">
    <w:nsid w:val="7C06573F"/>
    <w:multiLevelType w:val="hybridMultilevel"/>
    <w:tmpl w:val="EBF6D1C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4"/>
  </w:num>
  <w:num w:numId="7">
    <w:abstractNumId w:val="6"/>
  </w:num>
  <w:num w:numId="8">
    <w:abstractNumId w:val="8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712"/>
    <w:rsid w:val="000028B2"/>
    <w:rsid w:val="00003C51"/>
    <w:rsid w:val="00003FD8"/>
    <w:rsid w:val="00010A72"/>
    <w:rsid w:val="00010C14"/>
    <w:rsid w:val="00011A7B"/>
    <w:rsid w:val="00012188"/>
    <w:rsid w:val="0001338E"/>
    <w:rsid w:val="0001339C"/>
    <w:rsid w:val="00013FEE"/>
    <w:rsid w:val="0001482E"/>
    <w:rsid w:val="000148E7"/>
    <w:rsid w:val="00015059"/>
    <w:rsid w:val="000155D8"/>
    <w:rsid w:val="00015912"/>
    <w:rsid w:val="000177C8"/>
    <w:rsid w:val="00020B50"/>
    <w:rsid w:val="00021DEE"/>
    <w:rsid w:val="00025411"/>
    <w:rsid w:val="00025CAD"/>
    <w:rsid w:val="00030C06"/>
    <w:rsid w:val="000322DD"/>
    <w:rsid w:val="00032356"/>
    <w:rsid w:val="000337DD"/>
    <w:rsid w:val="00034F26"/>
    <w:rsid w:val="0003632A"/>
    <w:rsid w:val="00036AAB"/>
    <w:rsid w:val="00036C3B"/>
    <w:rsid w:val="00037DD8"/>
    <w:rsid w:val="000426B8"/>
    <w:rsid w:val="000445AD"/>
    <w:rsid w:val="000447FF"/>
    <w:rsid w:val="00045B25"/>
    <w:rsid w:val="00045BD7"/>
    <w:rsid w:val="00045D15"/>
    <w:rsid w:val="00054330"/>
    <w:rsid w:val="00054B33"/>
    <w:rsid w:val="00056099"/>
    <w:rsid w:val="000560A3"/>
    <w:rsid w:val="00060496"/>
    <w:rsid w:val="000619D5"/>
    <w:rsid w:val="00063E82"/>
    <w:rsid w:val="00064D99"/>
    <w:rsid w:val="00065C50"/>
    <w:rsid w:val="00065EB1"/>
    <w:rsid w:val="00067C0D"/>
    <w:rsid w:val="000710AF"/>
    <w:rsid w:val="000761F6"/>
    <w:rsid w:val="000804A2"/>
    <w:rsid w:val="00081158"/>
    <w:rsid w:val="00081172"/>
    <w:rsid w:val="0008139D"/>
    <w:rsid w:val="00085D23"/>
    <w:rsid w:val="000918C7"/>
    <w:rsid w:val="0009206C"/>
    <w:rsid w:val="000925C3"/>
    <w:rsid w:val="0009268B"/>
    <w:rsid w:val="0009296E"/>
    <w:rsid w:val="00094530"/>
    <w:rsid w:val="00096DCD"/>
    <w:rsid w:val="000976EB"/>
    <w:rsid w:val="000A06FD"/>
    <w:rsid w:val="000A1195"/>
    <w:rsid w:val="000A13CF"/>
    <w:rsid w:val="000A37AF"/>
    <w:rsid w:val="000A39A3"/>
    <w:rsid w:val="000A6FB0"/>
    <w:rsid w:val="000A765B"/>
    <w:rsid w:val="000A76A1"/>
    <w:rsid w:val="000B490D"/>
    <w:rsid w:val="000B554C"/>
    <w:rsid w:val="000B5BE6"/>
    <w:rsid w:val="000B6809"/>
    <w:rsid w:val="000B6FCE"/>
    <w:rsid w:val="000B752A"/>
    <w:rsid w:val="000B7A5E"/>
    <w:rsid w:val="000C04D7"/>
    <w:rsid w:val="000C33C6"/>
    <w:rsid w:val="000C5049"/>
    <w:rsid w:val="000C766D"/>
    <w:rsid w:val="000C7BD7"/>
    <w:rsid w:val="000D05FC"/>
    <w:rsid w:val="000D0833"/>
    <w:rsid w:val="000D0FEC"/>
    <w:rsid w:val="000D109C"/>
    <w:rsid w:val="000D5738"/>
    <w:rsid w:val="000D7447"/>
    <w:rsid w:val="000D7B0E"/>
    <w:rsid w:val="000E463E"/>
    <w:rsid w:val="000E5563"/>
    <w:rsid w:val="000E5B18"/>
    <w:rsid w:val="000F0221"/>
    <w:rsid w:val="000F0CC4"/>
    <w:rsid w:val="000F1CF0"/>
    <w:rsid w:val="000F2953"/>
    <w:rsid w:val="000F417E"/>
    <w:rsid w:val="000F49CF"/>
    <w:rsid w:val="000F55EC"/>
    <w:rsid w:val="000F59BB"/>
    <w:rsid w:val="000F5D8F"/>
    <w:rsid w:val="000F715A"/>
    <w:rsid w:val="000F7FF6"/>
    <w:rsid w:val="0010047A"/>
    <w:rsid w:val="001005E5"/>
    <w:rsid w:val="00101E5E"/>
    <w:rsid w:val="00103403"/>
    <w:rsid w:val="001062AC"/>
    <w:rsid w:val="001062DD"/>
    <w:rsid w:val="001101BC"/>
    <w:rsid w:val="00111304"/>
    <w:rsid w:val="00111B72"/>
    <w:rsid w:val="00114641"/>
    <w:rsid w:val="0011540F"/>
    <w:rsid w:val="00115631"/>
    <w:rsid w:val="001162E7"/>
    <w:rsid w:val="00116BF9"/>
    <w:rsid w:val="001209EB"/>
    <w:rsid w:val="00122D53"/>
    <w:rsid w:val="00124383"/>
    <w:rsid w:val="001244EE"/>
    <w:rsid w:val="00125FD4"/>
    <w:rsid w:val="00126961"/>
    <w:rsid w:val="0012776F"/>
    <w:rsid w:val="00133D7F"/>
    <w:rsid w:val="00133ECD"/>
    <w:rsid w:val="0013424F"/>
    <w:rsid w:val="00134F67"/>
    <w:rsid w:val="001351F7"/>
    <w:rsid w:val="00136C4B"/>
    <w:rsid w:val="001370E6"/>
    <w:rsid w:val="001370F5"/>
    <w:rsid w:val="0014077A"/>
    <w:rsid w:val="00141BAA"/>
    <w:rsid w:val="00143B3D"/>
    <w:rsid w:val="00144226"/>
    <w:rsid w:val="00146303"/>
    <w:rsid w:val="001471A2"/>
    <w:rsid w:val="00152B2F"/>
    <w:rsid w:val="001530EE"/>
    <w:rsid w:val="0015457C"/>
    <w:rsid w:val="00154C4D"/>
    <w:rsid w:val="00155E02"/>
    <w:rsid w:val="00157C92"/>
    <w:rsid w:val="00161D92"/>
    <w:rsid w:val="001636AE"/>
    <w:rsid w:val="0016538E"/>
    <w:rsid w:val="0016584D"/>
    <w:rsid w:val="00167A41"/>
    <w:rsid w:val="00170104"/>
    <w:rsid w:val="00170112"/>
    <w:rsid w:val="001708AA"/>
    <w:rsid w:val="0017306A"/>
    <w:rsid w:val="001738E8"/>
    <w:rsid w:val="00174974"/>
    <w:rsid w:val="001753C4"/>
    <w:rsid w:val="00177E44"/>
    <w:rsid w:val="00181848"/>
    <w:rsid w:val="00182BCB"/>
    <w:rsid w:val="001842AF"/>
    <w:rsid w:val="00184A24"/>
    <w:rsid w:val="001901BD"/>
    <w:rsid w:val="0019351C"/>
    <w:rsid w:val="00193615"/>
    <w:rsid w:val="00195303"/>
    <w:rsid w:val="00195961"/>
    <w:rsid w:val="00196775"/>
    <w:rsid w:val="001A0416"/>
    <w:rsid w:val="001A05DC"/>
    <w:rsid w:val="001A224C"/>
    <w:rsid w:val="001A3959"/>
    <w:rsid w:val="001A46ED"/>
    <w:rsid w:val="001A5680"/>
    <w:rsid w:val="001A5D38"/>
    <w:rsid w:val="001A75E2"/>
    <w:rsid w:val="001A7771"/>
    <w:rsid w:val="001B1BCA"/>
    <w:rsid w:val="001B1BD1"/>
    <w:rsid w:val="001B22D4"/>
    <w:rsid w:val="001B6563"/>
    <w:rsid w:val="001B7C36"/>
    <w:rsid w:val="001C066C"/>
    <w:rsid w:val="001C15D9"/>
    <w:rsid w:val="001C18BC"/>
    <w:rsid w:val="001C1B4A"/>
    <w:rsid w:val="001C300B"/>
    <w:rsid w:val="001C41D3"/>
    <w:rsid w:val="001C5746"/>
    <w:rsid w:val="001C7FE4"/>
    <w:rsid w:val="001D2896"/>
    <w:rsid w:val="001D5F7E"/>
    <w:rsid w:val="001D6982"/>
    <w:rsid w:val="001D74CB"/>
    <w:rsid w:val="001D7D6E"/>
    <w:rsid w:val="001D7E5D"/>
    <w:rsid w:val="001E3B5D"/>
    <w:rsid w:val="001E3CC2"/>
    <w:rsid w:val="001E42D5"/>
    <w:rsid w:val="001E4B58"/>
    <w:rsid w:val="001E4BDD"/>
    <w:rsid w:val="001E519B"/>
    <w:rsid w:val="001E5616"/>
    <w:rsid w:val="001F0F84"/>
    <w:rsid w:val="001F1856"/>
    <w:rsid w:val="001F2A5E"/>
    <w:rsid w:val="001F3A69"/>
    <w:rsid w:val="001F4FBE"/>
    <w:rsid w:val="001F50BB"/>
    <w:rsid w:val="001F5A79"/>
    <w:rsid w:val="001F62A0"/>
    <w:rsid w:val="001F786B"/>
    <w:rsid w:val="002007B0"/>
    <w:rsid w:val="00201DBE"/>
    <w:rsid w:val="002023F1"/>
    <w:rsid w:val="002024D3"/>
    <w:rsid w:val="00202DC9"/>
    <w:rsid w:val="002035DB"/>
    <w:rsid w:val="00203780"/>
    <w:rsid w:val="0020489E"/>
    <w:rsid w:val="002068FB"/>
    <w:rsid w:val="00206CC2"/>
    <w:rsid w:val="00207397"/>
    <w:rsid w:val="00210E00"/>
    <w:rsid w:val="0021195A"/>
    <w:rsid w:val="0021267D"/>
    <w:rsid w:val="00212C56"/>
    <w:rsid w:val="00213235"/>
    <w:rsid w:val="002132B5"/>
    <w:rsid w:val="00213837"/>
    <w:rsid w:val="00213E49"/>
    <w:rsid w:val="00215327"/>
    <w:rsid w:val="002153A7"/>
    <w:rsid w:val="00216B21"/>
    <w:rsid w:val="00216BAC"/>
    <w:rsid w:val="00220C76"/>
    <w:rsid w:val="00221721"/>
    <w:rsid w:val="00221E1C"/>
    <w:rsid w:val="00225597"/>
    <w:rsid w:val="00225966"/>
    <w:rsid w:val="002264C5"/>
    <w:rsid w:val="0022685A"/>
    <w:rsid w:val="00226F81"/>
    <w:rsid w:val="00231BE1"/>
    <w:rsid w:val="002333BB"/>
    <w:rsid w:val="002338CA"/>
    <w:rsid w:val="00234108"/>
    <w:rsid w:val="00235145"/>
    <w:rsid w:val="0023727F"/>
    <w:rsid w:val="00237570"/>
    <w:rsid w:val="002379AC"/>
    <w:rsid w:val="00240264"/>
    <w:rsid w:val="00243BEF"/>
    <w:rsid w:val="00243C36"/>
    <w:rsid w:val="00244069"/>
    <w:rsid w:val="0024527E"/>
    <w:rsid w:val="00245B9E"/>
    <w:rsid w:val="00246229"/>
    <w:rsid w:val="00252677"/>
    <w:rsid w:val="00253D9D"/>
    <w:rsid w:val="00253FF0"/>
    <w:rsid w:val="00254E03"/>
    <w:rsid w:val="002578C0"/>
    <w:rsid w:val="00270704"/>
    <w:rsid w:val="00270A9F"/>
    <w:rsid w:val="00271137"/>
    <w:rsid w:val="00272BCD"/>
    <w:rsid w:val="00273952"/>
    <w:rsid w:val="00275575"/>
    <w:rsid w:val="00277712"/>
    <w:rsid w:val="00280310"/>
    <w:rsid w:val="0028252E"/>
    <w:rsid w:val="00285979"/>
    <w:rsid w:val="002866CA"/>
    <w:rsid w:val="00287AC4"/>
    <w:rsid w:val="0029066D"/>
    <w:rsid w:val="00290975"/>
    <w:rsid w:val="00293C11"/>
    <w:rsid w:val="00295508"/>
    <w:rsid w:val="002A05C9"/>
    <w:rsid w:val="002A0719"/>
    <w:rsid w:val="002A0DC6"/>
    <w:rsid w:val="002A1B3F"/>
    <w:rsid w:val="002A3313"/>
    <w:rsid w:val="002A3B38"/>
    <w:rsid w:val="002A778C"/>
    <w:rsid w:val="002A7873"/>
    <w:rsid w:val="002B2539"/>
    <w:rsid w:val="002B2926"/>
    <w:rsid w:val="002B3ACC"/>
    <w:rsid w:val="002B791F"/>
    <w:rsid w:val="002C13FE"/>
    <w:rsid w:val="002C45B7"/>
    <w:rsid w:val="002C474E"/>
    <w:rsid w:val="002C53F3"/>
    <w:rsid w:val="002C55C9"/>
    <w:rsid w:val="002C6984"/>
    <w:rsid w:val="002C73E8"/>
    <w:rsid w:val="002D1016"/>
    <w:rsid w:val="002D14F9"/>
    <w:rsid w:val="002D4514"/>
    <w:rsid w:val="002D4C15"/>
    <w:rsid w:val="002D6120"/>
    <w:rsid w:val="002D65DE"/>
    <w:rsid w:val="002E4399"/>
    <w:rsid w:val="002E4BE9"/>
    <w:rsid w:val="002E64F2"/>
    <w:rsid w:val="002E73DF"/>
    <w:rsid w:val="002F483B"/>
    <w:rsid w:val="002F5305"/>
    <w:rsid w:val="002F60CE"/>
    <w:rsid w:val="003018FD"/>
    <w:rsid w:val="0030244A"/>
    <w:rsid w:val="00303CF1"/>
    <w:rsid w:val="003044AD"/>
    <w:rsid w:val="00304CCA"/>
    <w:rsid w:val="003053A2"/>
    <w:rsid w:val="003061AB"/>
    <w:rsid w:val="0031054A"/>
    <w:rsid w:val="003107A7"/>
    <w:rsid w:val="00311243"/>
    <w:rsid w:val="0031322D"/>
    <w:rsid w:val="00314B99"/>
    <w:rsid w:val="00316E99"/>
    <w:rsid w:val="003206D8"/>
    <w:rsid w:val="0032118A"/>
    <w:rsid w:val="0032119A"/>
    <w:rsid w:val="003223C6"/>
    <w:rsid w:val="00323527"/>
    <w:rsid w:val="00323BB5"/>
    <w:rsid w:val="003247D3"/>
    <w:rsid w:val="00326DA7"/>
    <w:rsid w:val="00330903"/>
    <w:rsid w:val="00333345"/>
    <w:rsid w:val="00334275"/>
    <w:rsid w:val="00336181"/>
    <w:rsid w:val="003368CE"/>
    <w:rsid w:val="0034174A"/>
    <w:rsid w:val="00342AC2"/>
    <w:rsid w:val="00342D5E"/>
    <w:rsid w:val="00344331"/>
    <w:rsid w:val="00344830"/>
    <w:rsid w:val="003449EE"/>
    <w:rsid w:val="0034558A"/>
    <w:rsid w:val="00345B61"/>
    <w:rsid w:val="00345EF2"/>
    <w:rsid w:val="00347029"/>
    <w:rsid w:val="0034785C"/>
    <w:rsid w:val="00347C1D"/>
    <w:rsid w:val="00350715"/>
    <w:rsid w:val="00351609"/>
    <w:rsid w:val="003516C5"/>
    <w:rsid w:val="00351A7D"/>
    <w:rsid w:val="00351BF9"/>
    <w:rsid w:val="003531DB"/>
    <w:rsid w:val="00353227"/>
    <w:rsid w:val="0036025B"/>
    <w:rsid w:val="00360299"/>
    <w:rsid w:val="00360C15"/>
    <w:rsid w:val="00362950"/>
    <w:rsid w:val="003629BD"/>
    <w:rsid w:val="00363227"/>
    <w:rsid w:val="0036330D"/>
    <w:rsid w:val="003638FF"/>
    <w:rsid w:val="0036519E"/>
    <w:rsid w:val="00366CD7"/>
    <w:rsid w:val="00367DB7"/>
    <w:rsid w:val="00367FC4"/>
    <w:rsid w:val="0037007E"/>
    <w:rsid w:val="0037117C"/>
    <w:rsid w:val="003725F8"/>
    <w:rsid w:val="0037450A"/>
    <w:rsid w:val="003760DE"/>
    <w:rsid w:val="0037666A"/>
    <w:rsid w:val="00382AB0"/>
    <w:rsid w:val="00383425"/>
    <w:rsid w:val="003840AB"/>
    <w:rsid w:val="0038581D"/>
    <w:rsid w:val="003879E1"/>
    <w:rsid w:val="00392AC0"/>
    <w:rsid w:val="00393294"/>
    <w:rsid w:val="00393F8D"/>
    <w:rsid w:val="003A3BE3"/>
    <w:rsid w:val="003A4339"/>
    <w:rsid w:val="003A5032"/>
    <w:rsid w:val="003A5D64"/>
    <w:rsid w:val="003A6326"/>
    <w:rsid w:val="003A660E"/>
    <w:rsid w:val="003A6649"/>
    <w:rsid w:val="003A7C43"/>
    <w:rsid w:val="003B0673"/>
    <w:rsid w:val="003B3A56"/>
    <w:rsid w:val="003B3C2E"/>
    <w:rsid w:val="003B4752"/>
    <w:rsid w:val="003B5765"/>
    <w:rsid w:val="003B7258"/>
    <w:rsid w:val="003B7316"/>
    <w:rsid w:val="003C03E3"/>
    <w:rsid w:val="003C2171"/>
    <w:rsid w:val="003C2DA6"/>
    <w:rsid w:val="003C3A4F"/>
    <w:rsid w:val="003C3DC1"/>
    <w:rsid w:val="003C61E8"/>
    <w:rsid w:val="003C6C7E"/>
    <w:rsid w:val="003D16C6"/>
    <w:rsid w:val="003D4DF1"/>
    <w:rsid w:val="003D6B45"/>
    <w:rsid w:val="003D701D"/>
    <w:rsid w:val="003D7A49"/>
    <w:rsid w:val="003E006B"/>
    <w:rsid w:val="003E011B"/>
    <w:rsid w:val="003E06D9"/>
    <w:rsid w:val="003E33D1"/>
    <w:rsid w:val="003E4360"/>
    <w:rsid w:val="003E51FE"/>
    <w:rsid w:val="003E5CD6"/>
    <w:rsid w:val="003E64D1"/>
    <w:rsid w:val="003F01A7"/>
    <w:rsid w:val="003F0CF8"/>
    <w:rsid w:val="003F453C"/>
    <w:rsid w:val="003F461F"/>
    <w:rsid w:val="003F5EE9"/>
    <w:rsid w:val="003F607B"/>
    <w:rsid w:val="003F6765"/>
    <w:rsid w:val="003F75BF"/>
    <w:rsid w:val="003F7C90"/>
    <w:rsid w:val="004008CF"/>
    <w:rsid w:val="00400EB9"/>
    <w:rsid w:val="00401B84"/>
    <w:rsid w:val="0040318B"/>
    <w:rsid w:val="00403B09"/>
    <w:rsid w:val="00404EC1"/>
    <w:rsid w:val="0040578C"/>
    <w:rsid w:val="00406264"/>
    <w:rsid w:val="00410C19"/>
    <w:rsid w:val="00411D4F"/>
    <w:rsid w:val="00416B29"/>
    <w:rsid w:val="00416E35"/>
    <w:rsid w:val="0041700A"/>
    <w:rsid w:val="00417403"/>
    <w:rsid w:val="00421E92"/>
    <w:rsid w:val="00423E3A"/>
    <w:rsid w:val="00427A4C"/>
    <w:rsid w:val="004309ED"/>
    <w:rsid w:val="0043164D"/>
    <w:rsid w:val="00431E5B"/>
    <w:rsid w:val="00432B04"/>
    <w:rsid w:val="00434255"/>
    <w:rsid w:val="004357F2"/>
    <w:rsid w:val="00435C9D"/>
    <w:rsid w:val="00435FEB"/>
    <w:rsid w:val="004364E7"/>
    <w:rsid w:val="004374B6"/>
    <w:rsid w:val="00437A88"/>
    <w:rsid w:val="00440D09"/>
    <w:rsid w:val="00441F47"/>
    <w:rsid w:val="00442712"/>
    <w:rsid w:val="0044321B"/>
    <w:rsid w:val="0044360C"/>
    <w:rsid w:val="00444186"/>
    <w:rsid w:val="0044480E"/>
    <w:rsid w:val="004459FD"/>
    <w:rsid w:val="00446D35"/>
    <w:rsid w:val="00447158"/>
    <w:rsid w:val="00447B5F"/>
    <w:rsid w:val="00450850"/>
    <w:rsid w:val="00450E44"/>
    <w:rsid w:val="00451D5C"/>
    <w:rsid w:val="0045307B"/>
    <w:rsid w:val="0045372C"/>
    <w:rsid w:val="004544F9"/>
    <w:rsid w:val="0045514E"/>
    <w:rsid w:val="004557F6"/>
    <w:rsid w:val="00460AA3"/>
    <w:rsid w:val="004611A8"/>
    <w:rsid w:val="00461930"/>
    <w:rsid w:val="00462605"/>
    <w:rsid w:val="00463730"/>
    <w:rsid w:val="00466934"/>
    <w:rsid w:val="00470BC2"/>
    <w:rsid w:val="004717FD"/>
    <w:rsid w:val="004737D1"/>
    <w:rsid w:val="00474066"/>
    <w:rsid w:val="004744E4"/>
    <w:rsid w:val="0047468C"/>
    <w:rsid w:val="004750D2"/>
    <w:rsid w:val="00475C73"/>
    <w:rsid w:val="004810C5"/>
    <w:rsid w:val="004816D5"/>
    <w:rsid w:val="004819B0"/>
    <w:rsid w:val="004838EC"/>
    <w:rsid w:val="00484A9C"/>
    <w:rsid w:val="0048618B"/>
    <w:rsid w:val="004876BB"/>
    <w:rsid w:val="00493E32"/>
    <w:rsid w:val="00494C68"/>
    <w:rsid w:val="00496165"/>
    <w:rsid w:val="004A0AD5"/>
    <w:rsid w:val="004A2E15"/>
    <w:rsid w:val="004A3F97"/>
    <w:rsid w:val="004A56D5"/>
    <w:rsid w:val="004A7788"/>
    <w:rsid w:val="004B1869"/>
    <w:rsid w:val="004B330A"/>
    <w:rsid w:val="004B58CE"/>
    <w:rsid w:val="004B59BE"/>
    <w:rsid w:val="004C047A"/>
    <w:rsid w:val="004C0532"/>
    <w:rsid w:val="004C06D6"/>
    <w:rsid w:val="004C1D00"/>
    <w:rsid w:val="004C1D46"/>
    <w:rsid w:val="004C2D64"/>
    <w:rsid w:val="004C3128"/>
    <w:rsid w:val="004C3C7C"/>
    <w:rsid w:val="004C4E4F"/>
    <w:rsid w:val="004C6EF0"/>
    <w:rsid w:val="004D17AC"/>
    <w:rsid w:val="004D2625"/>
    <w:rsid w:val="004D33E9"/>
    <w:rsid w:val="004D358E"/>
    <w:rsid w:val="004D5FF4"/>
    <w:rsid w:val="004E0A3E"/>
    <w:rsid w:val="004E130D"/>
    <w:rsid w:val="004E1926"/>
    <w:rsid w:val="004E1AE2"/>
    <w:rsid w:val="004E21C4"/>
    <w:rsid w:val="004E2917"/>
    <w:rsid w:val="004E2DC7"/>
    <w:rsid w:val="004E3EB4"/>
    <w:rsid w:val="004E4423"/>
    <w:rsid w:val="004E44D4"/>
    <w:rsid w:val="004E6C45"/>
    <w:rsid w:val="004E7663"/>
    <w:rsid w:val="004E794F"/>
    <w:rsid w:val="004F080B"/>
    <w:rsid w:val="004F1302"/>
    <w:rsid w:val="004F13FA"/>
    <w:rsid w:val="004F141F"/>
    <w:rsid w:val="004F448A"/>
    <w:rsid w:val="004F5106"/>
    <w:rsid w:val="004F5554"/>
    <w:rsid w:val="004F675E"/>
    <w:rsid w:val="004F6919"/>
    <w:rsid w:val="00500922"/>
    <w:rsid w:val="00501EA0"/>
    <w:rsid w:val="00502974"/>
    <w:rsid w:val="00503481"/>
    <w:rsid w:val="00503A2D"/>
    <w:rsid w:val="005049F0"/>
    <w:rsid w:val="00504D29"/>
    <w:rsid w:val="0050583F"/>
    <w:rsid w:val="00506F5D"/>
    <w:rsid w:val="00510D66"/>
    <w:rsid w:val="00510EB9"/>
    <w:rsid w:val="00511CB4"/>
    <w:rsid w:val="00513495"/>
    <w:rsid w:val="00513604"/>
    <w:rsid w:val="00513A34"/>
    <w:rsid w:val="0051530B"/>
    <w:rsid w:val="005159E8"/>
    <w:rsid w:val="00521BBE"/>
    <w:rsid w:val="00523A08"/>
    <w:rsid w:val="00523C10"/>
    <w:rsid w:val="005256FC"/>
    <w:rsid w:val="00526469"/>
    <w:rsid w:val="005300DE"/>
    <w:rsid w:val="00530C0F"/>
    <w:rsid w:val="00530CCA"/>
    <w:rsid w:val="00534983"/>
    <w:rsid w:val="00535693"/>
    <w:rsid w:val="00535789"/>
    <w:rsid w:val="00535A92"/>
    <w:rsid w:val="005376C9"/>
    <w:rsid w:val="00540BB7"/>
    <w:rsid w:val="00541182"/>
    <w:rsid w:val="0054260D"/>
    <w:rsid w:val="00544590"/>
    <w:rsid w:val="00545421"/>
    <w:rsid w:val="00545FCA"/>
    <w:rsid w:val="005464B4"/>
    <w:rsid w:val="005524E3"/>
    <w:rsid w:val="005542E7"/>
    <w:rsid w:val="00556301"/>
    <w:rsid w:val="0055783A"/>
    <w:rsid w:val="00557891"/>
    <w:rsid w:val="00561AEC"/>
    <w:rsid w:val="00561D5B"/>
    <w:rsid w:val="00561EDF"/>
    <w:rsid w:val="005679DE"/>
    <w:rsid w:val="0058148E"/>
    <w:rsid w:val="0058343A"/>
    <w:rsid w:val="00583ABA"/>
    <w:rsid w:val="00583E8A"/>
    <w:rsid w:val="00584431"/>
    <w:rsid w:val="00584B9E"/>
    <w:rsid w:val="00585647"/>
    <w:rsid w:val="00585EFE"/>
    <w:rsid w:val="00590646"/>
    <w:rsid w:val="00592630"/>
    <w:rsid w:val="00592EAA"/>
    <w:rsid w:val="005935BD"/>
    <w:rsid w:val="005936E8"/>
    <w:rsid w:val="00593E2A"/>
    <w:rsid w:val="005944DA"/>
    <w:rsid w:val="00594C4C"/>
    <w:rsid w:val="005A0AC4"/>
    <w:rsid w:val="005A20CC"/>
    <w:rsid w:val="005A382B"/>
    <w:rsid w:val="005A56DA"/>
    <w:rsid w:val="005A6759"/>
    <w:rsid w:val="005A6C80"/>
    <w:rsid w:val="005A6CF8"/>
    <w:rsid w:val="005B1954"/>
    <w:rsid w:val="005B20CB"/>
    <w:rsid w:val="005B49BD"/>
    <w:rsid w:val="005B7FCC"/>
    <w:rsid w:val="005C22BB"/>
    <w:rsid w:val="005C2B07"/>
    <w:rsid w:val="005C2B7C"/>
    <w:rsid w:val="005C523E"/>
    <w:rsid w:val="005C5A66"/>
    <w:rsid w:val="005C68CF"/>
    <w:rsid w:val="005D1502"/>
    <w:rsid w:val="005D268D"/>
    <w:rsid w:val="005D3F3A"/>
    <w:rsid w:val="005D5F43"/>
    <w:rsid w:val="005D684A"/>
    <w:rsid w:val="005D691D"/>
    <w:rsid w:val="005E04E3"/>
    <w:rsid w:val="005E10C9"/>
    <w:rsid w:val="005E113D"/>
    <w:rsid w:val="005E31A2"/>
    <w:rsid w:val="005E334F"/>
    <w:rsid w:val="005E34F3"/>
    <w:rsid w:val="005E4142"/>
    <w:rsid w:val="005E4DC2"/>
    <w:rsid w:val="005E5256"/>
    <w:rsid w:val="005E535B"/>
    <w:rsid w:val="005E67D6"/>
    <w:rsid w:val="005E6960"/>
    <w:rsid w:val="005E6AA9"/>
    <w:rsid w:val="005E78DD"/>
    <w:rsid w:val="005F46B4"/>
    <w:rsid w:val="005F475D"/>
    <w:rsid w:val="005F6C37"/>
    <w:rsid w:val="006021E2"/>
    <w:rsid w:val="00604829"/>
    <w:rsid w:val="00604E62"/>
    <w:rsid w:val="0060534E"/>
    <w:rsid w:val="00606549"/>
    <w:rsid w:val="006067AC"/>
    <w:rsid w:val="0061194D"/>
    <w:rsid w:val="00611F6C"/>
    <w:rsid w:val="00613F07"/>
    <w:rsid w:val="00614A8D"/>
    <w:rsid w:val="00616296"/>
    <w:rsid w:val="006167F5"/>
    <w:rsid w:val="00616F2A"/>
    <w:rsid w:val="00621027"/>
    <w:rsid w:val="00625C40"/>
    <w:rsid w:val="00626584"/>
    <w:rsid w:val="00626E21"/>
    <w:rsid w:val="00632FDB"/>
    <w:rsid w:val="00634E9B"/>
    <w:rsid w:val="00635C4A"/>
    <w:rsid w:val="00636057"/>
    <w:rsid w:val="0064431B"/>
    <w:rsid w:val="0064490B"/>
    <w:rsid w:val="00644F64"/>
    <w:rsid w:val="0064633D"/>
    <w:rsid w:val="00647608"/>
    <w:rsid w:val="0065296E"/>
    <w:rsid w:val="00652F39"/>
    <w:rsid w:val="00653FA2"/>
    <w:rsid w:val="00656370"/>
    <w:rsid w:val="0065718D"/>
    <w:rsid w:val="00660B46"/>
    <w:rsid w:val="0066694A"/>
    <w:rsid w:val="00667178"/>
    <w:rsid w:val="00667D0C"/>
    <w:rsid w:val="00671798"/>
    <w:rsid w:val="006719CF"/>
    <w:rsid w:val="00674CC4"/>
    <w:rsid w:val="0067542A"/>
    <w:rsid w:val="00680304"/>
    <w:rsid w:val="00680E3E"/>
    <w:rsid w:val="00681CB0"/>
    <w:rsid w:val="00681F5C"/>
    <w:rsid w:val="00682984"/>
    <w:rsid w:val="00685659"/>
    <w:rsid w:val="00686A6B"/>
    <w:rsid w:val="00687ED1"/>
    <w:rsid w:val="00692AC7"/>
    <w:rsid w:val="006957B5"/>
    <w:rsid w:val="00695928"/>
    <w:rsid w:val="0069650B"/>
    <w:rsid w:val="00697700"/>
    <w:rsid w:val="006A05D9"/>
    <w:rsid w:val="006A1295"/>
    <w:rsid w:val="006A30AB"/>
    <w:rsid w:val="006A4264"/>
    <w:rsid w:val="006A5394"/>
    <w:rsid w:val="006A6A03"/>
    <w:rsid w:val="006A7664"/>
    <w:rsid w:val="006B0DAF"/>
    <w:rsid w:val="006B0E44"/>
    <w:rsid w:val="006B1E18"/>
    <w:rsid w:val="006B22CE"/>
    <w:rsid w:val="006B3985"/>
    <w:rsid w:val="006B43D1"/>
    <w:rsid w:val="006B47FD"/>
    <w:rsid w:val="006B5CD8"/>
    <w:rsid w:val="006C080A"/>
    <w:rsid w:val="006C0D35"/>
    <w:rsid w:val="006C4F8F"/>
    <w:rsid w:val="006C52AC"/>
    <w:rsid w:val="006C53FF"/>
    <w:rsid w:val="006C793F"/>
    <w:rsid w:val="006D10F9"/>
    <w:rsid w:val="006D1E17"/>
    <w:rsid w:val="006D5275"/>
    <w:rsid w:val="006D7828"/>
    <w:rsid w:val="006E1093"/>
    <w:rsid w:val="006E1AD0"/>
    <w:rsid w:val="006E1D7B"/>
    <w:rsid w:val="006E425B"/>
    <w:rsid w:val="006E5B73"/>
    <w:rsid w:val="006E6E72"/>
    <w:rsid w:val="006E7512"/>
    <w:rsid w:val="006F15F4"/>
    <w:rsid w:val="006F2A57"/>
    <w:rsid w:val="006F413A"/>
    <w:rsid w:val="006F442F"/>
    <w:rsid w:val="006F47B5"/>
    <w:rsid w:val="006F565E"/>
    <w:rsid w:val="0070037F"/>
    <w:rsid w:val="0070208F"/>
    <w:rsid w:val="00702FCF"/>
    <w:rsid w:val="007034F9"/>
    <w:rsid w:val="00704735"/>
    <w:rsid w:val="00707390"/>
    <w:rsid w:val="00710B35"/>
    <w:rsid w:val="00710D35"/>
    <w:rsid w:val="007125CB"/>
    <w:rsid w:val="00714F1C"/>
    <w:rsid w:val="0071718E"/>
    <w:rsid w:val="00722068"/>
    <w:rsid w:val="0072513A"/>
    <w:rsid w:val="007264BF"/>
    <w:rsid w:val="00727398"/>
    <w:rsid w:val="0073009C"/>
    <w:rsid w:val="00730E4E"/>
    <w:rsid w:val="0073132A"/>
    <w:rsid w:val="007353A5"/>
    <w:rsid w:val="007372A4"/>
    <w:rsid w:val="007409A1"/>
    <w:rsid w:val="00740D7D"/>
    <w:rsid w:val="0074102F"/>
    <w:rsid w:val="007449AD"/>
    <w:rsid w:val="00746161"/>
    <w:rsid w:val="0074647B"/>
    <w:rsid w:val="00747BA7"/>
    <w:rsid w:val="007502E3"/>
    <w:rsid w:val="007517B1"/>
    <w:rsid w:val="00754CE8"/>
    <w:rsid w:val="00755054"/>
    <w:rsid w:val="00755166"/>
    <w:rsid w:val="00757ADA"/>
    <w:rsid w:val="00757EC4"/>
    <w:rsid w:val="00760BB8"/>
    <w:rsid w:val="007618D1"/>
    <w:rsid w:val="00762090"/>
    <w:rsid w:val="007621F2"/>
    <w:rsid w:val="0076487B"/>
    <w:rsid w:val="00766788"/>
    <w:rsid w:val="00770D2E"/>
    <w:rsid w:val="00770E56"/>
    <w:rsid w:val="007710BA"/>
    <w:rsid w:val="00775BC7"/>
    <w:rsid w:val="00775C01"/>
    <w:rsid w:val="00776069"/>
    <w:rsid w:val="00776898"/>
    <w:rsid w:val="007838E8"/>
    <w:rsid w:val="0078499C"/>
    <w:rsid w:val="00785BAB"/>
    <w:rsid w:val="0078635F"/>
    <w:rsid w:val="00786701"/>
    <w:rsid w:val="00795910"/>
    <w:rsid w:val="007A06B3"/>
    <w:rsid w:val="007A19EA"/>
    <w:rsid w:val="007A1AE2"/>
    <w:rsid w:val="007A2DF1"/>
    <w:rsid w:val="007A3065"/>
    <w:rsid w:val="007A3878"/>
    <w:rsid w:val="007A38CA"/>
    <w:rsid w:val="007A6349"/>
    <w:rsid w:val="007A6997"/>
    <w:rsid w:val="007A7C77"/>
    <w:rsid w:val="007B1F2B"/>
    <w:rsid w:val="007B2BCF"/>
    <w:rsid w:val="007B2C9F"/>
    <w:rsid w:val="007B3F69"/>
    <w:rsid w:val="007B5D2B"/>
    <w:rsid w:val="007B747C"/>
    <w:rsid w:val="007B7976"/>
    <w:rsid w:val="007C0001"/>
    <w:rsid w:val="007C1BE0"/>
    <w:rsid w:val="007C1EFE"/>
    <w:rsid w:val="007C4623"/>
    <w:rsid w:val="007C4A4F"/>
    <w:rsid w:val="007C5716"/>
    <w:rsid w:val="007C642A"/>
    <w:rsid w:val="007C69D7"/>
    <w:rsid w:val="007C7A23"/>
    <w:rsid w:val="007D1104"/>
    <w:rsid w:val="007D31B8"/>
    <w:rsid w:val="007D33DE"/>
    <w:rsid w:val="007D346C"/>
    <w:rsid w:val="007D3A08"/>
    <w:rsid w:val="007D554A"/>
    <w:rsid w:val="007D5ECC"/>
    <w:rsid w:val="007D7E10"/>
    <w:rsid w:val="007E3DED"/>
    <w:rsid w:val="007E5099"/>
    <w:rsid w:val="007E601D"/>
    <w:rsid w:val="007E61C9"/>
    <w:rsid w:val="007E6356"/>
    <w:rsid w:val="007F0BC1"/>
    <w:rsid w:val="007F465A"/>
    <w:rsid w:val="0080066A"/>
    <w:rsid w:val="00803315"/>
    <w:rsid w:val="00804433"/>
    <w:rsid w:val="00807C32"/>
    <w:rsid w:val="00811748"/>
    <w:rsid w:val="008124D2"/>
    <w:rsid w:val="00813526"/>
    <w:rsid w:val="008137C8"/>
    <w:rsid w:val="00815BDD"/>
    <w:rsid w:val="00820046"/>
    <w:rsid w:val="0082257D"/>
    <w:rsid w:val="0082332D"/>
    <w:rsid w:val="008238DD"/>
    <w:rsid w:val="00824B5B"/>
    <w:rsid w:val="00826260"/>
    <w:rsid w:val="00826772"/>
    <w:rsid w:val="00831189"/>
    <w:rsid w:val="008330D5"/>
    <w:rsid w:val="00833CC4"/>
    <w:rsid w:val="00834701"/>
    <w:rsid w:val="00835DBC"/>
    <w:rsid w:val="00835E00"/>
    <w:rsid w:val="008402CB"/>
    <w:rsid w:val="0084229A"/>
    <w:rsid w:val="008437FA"/>
    <w:rsid w:val="00843A79"/>
    <w:rsid w:val="008446E5"/>
    <w:rsid w:val="00845012"/>
    <w:rsid w:val="0084507E"/>
    <w:rsid w:val="00847303"/>
    <w:rsid w:val="0084750E"/>
    <w:rsid w:val="008559F6"/>
    <w:rsid w:val="0085749A"/>
    <w:rsid w:val="008578C2"/>
    <w:rsid w:val="00860D74"/>
    <w:rsid w:val="00861533"/>
    <w:rsid w:val="00861CAA"/>
    <w:rsid w:val="00863427"/>
    <w:rsid w:val="00864FBA"/>
    <w:rsid w:val="00865EFC"/>
    <w:rsid w:val="00866EFC"/>
    <w:rsid w:val="008719F0"/>
    <w:rsid w:val="00872707"/>
    <w:rsid w:val="00872C59"/>
    <w:rsid w:val="0087322E"/>
    <w:rsid w:val="0087423F"/>
    <w:rsid w:val="00874687"/>
    <w:rsid w:val="0087484E"/>
    <w:rsid w:val="00874913"/>
    <w:rsid w:val="00874AC4"/>
    <w:rsid w:val="008756D7"/>
    <w:rsid w:val="0087612D"/>
    <w:rsid w:val="0087636B"/>
    <w:rsid w:val="0087641A"/>
    <w:rsid w:val="008765ED"/>
    <w:rsid w:val="0087739A"/>
    <w:rsid w:val="00877819"/>
    <w:rsid w:val="0088163C"/>
    <w:rsid w:val="0088190B"/>
    <w:rsid w:val="008834C6"/>
    <w:rsid w:val="00884BF9"/>
    <w:rsid w:val="0088629F"/>
    <w:rsid w:val="0089106B"/>
    <w:rsid w:val="008935A6"/>
    <w:rsid w:val="008937A4"/>
    <w:rsid w:val="008943B9"/>
    <w:rsid w:val="00894AFA"/>
    <w:rsid w:val="00895569"/>
    <w:rsid w:val="008957CD"/>
    <w:rsid w:val="00896757"/>
    <w:rsid w:val="00896973"/>
    <w:rsid w:val="008A01DD"/>
    <w:rsid w:val="008A0844"/>
    <w:rsid w:val="008A10AF"/>
    <w:rsid w:val="008A1B55"/>
    <w:rsid w:val="008A1C93"/>
    <w:rsid w:val="008A2AAC"/>
    <w:rsid w:val="008A5070"/>
    <w:rsid w:val="008A62DC"/>
    <w:rsid w:val="008A6483"/>
    <w:rsid w:val="008B2047"/>
    <w:rsid w:val="008B2867"/>
    <w:rsid w:val="008B2D52"/>
    <w:rsid w:val="008B3603"/>
    <w:rsid w:val="008B41E3"/>
    <w:rsid w:val="008B4F7C"/>
    <w:rsid w:val="008B5D31"/>
    <w:rsid w:val="008C1395"/>
    <w:rsid w:val="008C1FE8"/>
    <w:rsid w:val="008C3012"/>
    <w:rsid w:val="008C38D9"/>
    <w:rsid w:val="008C3A75"/>
    <w:rsid w:val="008C46F7"/>
    <w:rsid w:val="008C4742"/>
    <w:rsid w:val="008C4A9B"/>
    <w:rsid w:val="008C570F"/>
    <w:rsid w:val="008D1483"/>
    <w:rsid w:val="008D4E51"/>
    <w:rsid w:val="008D55EE"/>
    <w:rsid w:val="008D6005"/>
    <w:rsid w:val="008D6FC7"/>
    <w:rsid w:val="008E0A86"/>
    <w:rsid w:val="008E0A95"/>
    <w:rsid w:val="008E0E34"/>
    <w:rsid w:val="008E379B"/>
    <w:rsid w:val="008E37BB"/>
    <w:rsid w:val="008E3D47"/>
    <w:rsid w:val="008E4BE3"/>
    <w:rsid w:val="008E76D1"/>
    <w:rsid w:val="008F0672"/>
    <w:rsid w:val="008F62EC"/>
    <w:rsid w:val="008F6D0C"/>
    <w:rsid w:val="008F6EDC"/>
    <w:rsid w:val="008F73DE"/>
    <w:rsid w:val="008F7B6A"/>
    <w:rsid w:val="008F7F47"/>
    <w:rsid w:val="00902030"/>
    <w:rsid w:val="0090277A"/>
    <w:rsid w:val="0090286C"/>
    <w:rsid w:val="00903474"/>
    <w:rsid w:val="00903B13"/>
    <w:rsid w:val="0090437A"/>
    <w:rsid w:val="00904C51"/>
    <w:rsid w:val="009056BD"/>
    <w:rsid w:val="00906E75"/>
    <w:rsid w:val="00907A24"/>
    <w:rsid w:val="00911345"/>
    <w:rsid w:val="00915857"/>
    <w:rsid w:val="00915AE0"/>
    <w:rsid w:val="00915C6A"/>
    <w:rsid w:val="00917577"/>
    <w:rsid w:val="00921F92"/>
    <w:rsid w:val="0092324E"/>
    <w:rsid w:val="00924409"/>
    <w:rsid w:val="009257E8"/>
    <w:rsid w:val="00925908"/>
    <w:rsid w:val="00925985"/>
    <w:rsid w:val="00927725"/>
    <w:rsid w:val="00930D94"/>
    <w:rsid w:val="00930E07"/>
    <w:rsid w:val="009311DF"/>
    <w:rsid w:val="0093192A"/>
    <w:rsid w:val="00933D4B"/>
    <w:rsid w:val="009354EA"/>
    <w:rsid w:val="00935DAA"/>
    <w:rsid w:val="00937A55"/>
    <w:rsid w:val="00937ADD"/>
    <w:rsid w:val="0094137F"/>
    <w:rsid w:val="00941FEF"/>
    <w:rsid w:val="00944821"/>
    <w:rsid w:val="00945F16"/>
    <w:rsid w:val="00946F53"/>
    <w:rsid w:val="009479DC"/>
    <w:rsid w:val="009503C9"/>
    <w:rsid w:val="00950622"/>
    <w:rsid w:val="00950F9C"/>
    <w:rsid w:val="00951ED2"/>
    <w:rsid w:val="009522FE"/>
    <w:rsid w:val="00955BF3"/>
    <w:rsid w:val="009560AE"/>
    <w:rsid w:val="00956D78"/>
    <w:rsid w:val="00956EDA"/>
    <w:rsid w:val="00960F65"/>
    <w:rsid w:val="009612CF"/>
    <w:rsid w:val="009632AB"/>
    <w:rsid w:val="00965261"/>
    <w:rsid w:val="00971A89"/>
    <w:rsid w:val="00971DFE"/>
    <w:rsid w:val="0097231F"/>
    <w:rsid w:val="0097286F"/>
    <w:rsid w:val="009733F8"/>
    <w:rsid w:val="00973AA2"/>
    <w:rsid w:val="00976855"/>
    <w:rsid w:val="0097782A"/>
    <w:rsid w:val="009815CC"/>
    <w:rsid w:val="00982164"/>
    <w:rsid w:val="009824BC"/>
    <w:rsid w:val="00984E2F"/>
    <w:rsid w:val="009908EC"/>
    <w:rsid w:val="0099125C"/>
    <w:rsid w:val="00992B60"/>
    <w:rsid w:val="009940A9"/>
    <w:rsid w:val="009956A9"/>
    <w:rsid w:val="00996B0F"/>
    <w:rsid w:val="00996BEB"/>
    <w:rsid w:val="00996E0A"/>
    <w:rsid w:val="009A13D8"/>
    <w:rsid w:val="009A2E40"/>
    <w:rsid w:val="009A61FA"/>
    <w:rsid w:val="009B0F47"/>
    <w:rsid w:val="009B34A4"/>
    <w:rsid w:val="009B3F9F"/>
    <w:rsid w:val="009B58D4"/>
    <w:rsid w:val="009B793C"/>
    <w:rsid w:val="009B7C70"/>
    <w:rsid w:val="009B7F4E"/>
    <w:rsid w:val="009C1462"/>
    <w:rsid w:val="009C1D5B"/>
    <w:rsid w:val="009C310C"/>
    <w:rsid w:val="009C3E74"/>
    <w:rsid w:val="009C4E7C"/>
    <w:rsid w:val="009C5CA4"/>
    <w:rsid w:val="009C6768"/>
    <w:rsid w:val="009C7C28"/>
    <w:rsid w:val="009D12DD"/>
    <w:rsid w:val="009D2027"/>
    <w:rsid w:val="009D2E27"/>
    <w:rsid w:val="009D374D"/>
    <w:rsid w:val="009D37A7"/>
    <w:rsid w:val="009D3D43"/>
    <w:rsid w:val="009D41CD"/>
    <w:rsid w:val="009D4BAB"/>
    <w:rsid w:val="009D5F2D"/>
    <w:rsid w:val="009D6377"/>
    <w:rsid w:val="009D6CB0"/>
    <w:rsid w:val="009E056C"/>
    <w:rsid w:val="009E2E67"/>
    <w:rsid w:val="009E37AA"/>
    <w:rsid w:val="009E5F61"/>
    <w:rsid w:val="009F125E"/>
    <w:rsid w:val="009F1A4A"/>
    <w:rsid w:val="009F3B3C"/>
    <w:rsid w:val="00A03503"/>
    <w:rsid w:val="00A03DC8"/>
    <w:rsid w:val="00A04A38"/>
    <w:rsid w:val="00A04C3B"/>
    <w:rsid w:val="00A07347"/>
    <w:rsid w:val="00A11B5E"/>
    <w:rsid w:val="00A11BED"/>
    <w:rsid w:val="00A11BF9"/>
    <w:rsid w:val="00A153FF"/>
    <w:rsid w:val="00A169F8"/>
    <w:rsid w:val="00A20683"/>
    <w:rsid w:val="00A22BFF"/>
    <w:rsid w:val="00A22E6F"/>
    <w:rsid w:val="00A23A43"/>
    <w:rsid w:val="00A2447F"/>
    <w:rsid w:val="00A26154"/>
    <w:rsid w:val="00A27A0D"/>
    <w:rsid w:val="00A30FB7"/>
    <w:rsid w:val="00A31B52"/>
    <w:rsid w:val="00A332AB"/>
    <w:rsid w:val="00A3599F"/>
    <w:rsid w:val="00A379C8"/>
    <w:rsid w:val="00A406DF"/>
    <w:rsid w:val="00A411C7"/>
    <w:rsid w:val="00A45614"/>
    <w:rsid w:val="00A45A01"/>
    <w:rsid w:val="00A46467"/>
    <w:rsid w:val="00A466F2"/>
    <w:rsid w:val="00A467BC"/>
    <w:rsid w:val="00A53312"/>
    <w:rsid w:val="00A549AE"/>
    <w:rsid w:val="00A5655D"/>
    <w:rsid w:val="00A56CA9"/>
    <w:rsid w:val="00A56E28"/>
    <w:rsid w:val="00A60413"/>
    <w:rsid w:val="00A612B6"/>
    <w:rsid w:val="00A61B0D"/>
    <w:rsid w:val="00A61E48"/>
    <w:rsid w:val="00A64234"/>
    <w:rsid w:val="00A6426D"/>
    <w:rsid w:val="00A67FCD"/>
    <w:rsid w:val="00A70E46"/>
    <w:rsid w:val="00A72362"/>
    <w:rsid w:val="00A73381"/>
    <w:rsid w:val="00A737E8"/>
    <w:rsid w:val="00A7417D"/>
    <w:rsid w:val="00A75EEB"/>
    <w:rsid w:val="00A769B9"/>
    <w:rsid w:val="00A77C6B"/>
    <w:rsid w:val="00A8043E"/>
    <w:rsid w:val="00A8151C"/>
    <w:rsid w:val="00A8177D"/>
    <w:rsid w:val="00A8178D"/>
    <w:rsid w:val="00A84222"/>
    <w:rsid w:val="00A916ED"/>
    <w:rsid w:val="00A91D4C"/>
    <w:rsid w:val="00A92FF6"/>
    <w:rsid w:val="00AA040E"/>
    <w:rsid w:val="00AA04EA"/>
    <w:rsid w:val="00AA5885"/>
    <w:rsid w:val="00AA7A4E"/>
    <w:rsid w:val="00AB00E3"/>
    <w:rsid w:val="00AB0363"/>
    <w:rsid w:val="00AB0B10"/>
    <w:rsid w:val="00AB1020"/>
    <w:rsid w:val="00AB1022"/>
    <w:rsid w:val="00AB27F8"/>
    <w:rsid w:val="00AB29BD"/>
    <w:rsid w:val="00AB3423"/>
    <w:rsid w:val="00AB3BFB"/>
    <w:rsid w:val="00AC19F6"/>
    <w:rsid w:val="00AC2008"/>
    <w:rsid w:val="00AC2C54"/>
    <w:rsid w:val="00AC35F5"/>
    <w:rsid w:val="00AC3EAD"/>
    <w:rsid w:val="00AC45BC"/>
    <w:rsid w:val="00AC4B54"/>
    <w:rsid w:val="00AC50D6"/>
    <w:rsid w:val="00AC7275"/>
    <w:rsid w:val="00AD15AF"/>
    <w:rsid w:val="00AD1725"/>
    <w:rsid w:val="00AD26AE"/>
    <w:rsid w:val="00AD44E5"/>
    <w:rsid w:val="00AD57D0"/>
    <w:rsid w:val="00AD695D"/>
    <w:rsid w:val="00AD6AC3"/>
    <w:rsid w:val="00AD7091"/>
    <w:rsid w:val="00AD758E"/>
    <w:rsid w:val="00AE020E"/>
    <w:rsid w:val="00AE0E2B"/>
    <w:rsid w:val="00AE2D7A"/>
    <w:rsid w:val="00AE5032"/>
    <w:rsid w:val="00AE5DE8"/>
    <w:rsid w:val="00AE61E2"/>
    <w:rsid w:val="00AE72DD"/>
    <w:rsid w:val="00AF006E"/>
    <w:rsid w:val="00AF1CA7"/>
    <w:rsid w:val="00AF2584"/>
    <w:rsid w:val="00AF2897"/>
    <w:rsid w:val="00AF34CD"/>
    <w:rsid w:val="00AF360B"/>
    <w:rsid w:val="00AF3EE2"/>
    <w:rsid w:val="00AF3F01"/>
    <w:rsid w:val="00AF6173"/>
    <w:rsid w:val="00AF6E9B"/>
    <w:rsid w:val="00B02B5E"/>
    <w:rsid w:val="00B03BB5"/>
    <w:rsid w:val="00B03F33"/>
    <w:rsid w:val="00B03F9D"/>
    <w:rsid w:val="00B054F5"/>
    <w:rsid w:val="00B06903"/>
    <w:rsid w:val="00B06A17"/>
    <w:rsid w:val="00B07424"/>
    <w:rsid w:val="00B07E84"/>
    <w:rsid w:val="00B113E2"/>
    <w:rsid w:val="00B11795"/>
    <w:rsid w:val="00B13488"/>
    <w:rsid w:val="00B13DEA"/>
    <w:rsid w:val="00B14C11"/>
    <w:rsid w:val="00B2549A"/>
    <w:rsid w:val="00B2624D"/>
    <w:rsid w:val="00B314D5"/>
    <w:rsid w:val="00B3210E"/>
    <w:rsid w:val="00B33416"/>
    <w:rsid w:val="00B3562E"/>
    <w:rsid w:val="00B35C85"/>
    <w:rsid w:val="00B365B1"/>
    <w:rsid w:val="00B3740C"/>
    <w:rsid w:val="00B40D67"/>
    <w:rsid w:val="00B42111"/>
    <w:rsid w:val="00B45DEC"/>
    <w:rsid w:val="00B46426"/>
    <w:rsid w:val="00B46F68"/>
    <w:rsid w:val="00B476B2"/>
    <w:rsid w:val="00B508B3"/>
    <w:rsid w:val="00B50C24"/>
    <w:rsid w:val="00B51834"/>
    <w:rsid w:val="00B53C2F"/>
    <w:rsid w:val="00B53E8D"/>
    <w:rsid w:val="00B545C5"/>
    <w:rsid w:val="00B54F01"/>
    <w:rsid w:val="00B54FAD"/>
    <w:rsid w:val="00B5616B"/>
    <w:rsid w:val="00B564D6"/>
    <w:rsid w:val="00B564E7"/>
    <w:rsid w:val="00B570F5"/>
    <w:rsid w:val="00B576E4"/>
    <w:rsid w:val="00B6282D"/>
    <w:rsid w:val="00B632A5"/>
    <w:rsid w:val="00B6338A"/>
    <w:rsid w:val="00B63ACA"/>
    <w:rsid w:val="00B64130"/>
    <w:rsid w:val="00B650C5"/>
    <w:rsid w:val="00B6545C"/>
    <w:rsid w:val="00B670B4"/>
    <w:rsid w:val="00B701B4"/>
    <w:rsid w:val="00B7153E"/>
    <w:rsid w:val="00B730DF"/>
    <w:rsid w:val="00B74AD5"/>
    <w:rsid w:val="00B75139"/>
    <w:rsid w:val="00B77E02"/>
    <w:rsid w:val="00B80BEF"/>
    <w:rsid w:val="00B80C95"/>
    <w:rsid w:val="00B823DF"/>
    <w:rsid w:val="00B82F2A"/>
    <w:rsid w:val="00B8547D"/>
    <w:rsid w:val="00B91168"/>
    <w:rsid w:val="00B91953"/>
    <w:rsid w:val="00B94AE0"/>
    <w:rsid w:val="00B953C1"/>
    <w:rsid w:val="00B95B06"/>
    <w:rsid w:val="00B96AE5"/>
    <w:rsid w:val="00BA1B93"/>
    <w:rsid w:val="00BA1E19"/>
    <w:rsid w:val="00BA1FBB"/>
    <w:rsid w:val="00BA254E"/>
    <w:rsid w:val="00BA2E26"/>
    <w:rsid w:val="00BA3006"/>
    <w:rsid w:val="00BA5140"/>
    <w:rsid w:val="00BB1921"/>
    <w:rsid w:val="00BB2EDB"/>
    <w:rsid w:val="00BB48E9"/>
    <w:rsid w:val="00BB4E3D"/>
    <w:rsid w:val="00BB510E"/>
    <w:rsid w:val="00BB53C9"/>
    <w:rsid w:val="00BB55A0"/>
    <w:rsid w:val="00BC0FE9"/>
    <w:rsid w:val="00BC5EE6"/>
    <w:rsid w:val="00BC729E"/>
    <w:rsid w:val="00BD1BD6"/>
    <w:rsid w:val="00BD1EE9"/>
    <w:rsid w:val="00BD30BD"/>
    <w:rsid w:val="00BD42B1"/>
    <w:rsid w:val="00BD5E62"/>
    <w:rsid w:val="00BD6E83"/>
    <w:rsid w:val="00BD71F3"/>
    <w:rsid w:val="00BD72C1"/>
    <w:rsid w:val="00BD7C93"/>
    <w:rsid w:val="00BE0F45"/>
    <w:rsid w:val="00BE2641"/>
    <w:rsid w:val="00BE2C65"/>
    <w:rsid w:val="00BE3E1C"/>
    <w:rsid w:val="00BE44BB"/>
    <w:rsid w:val="00BE5796"/>
    <w:rsid w:val="00BE5B35"/>
    <w:rsid w:val="00BE64D8"/>
    <w:rsid w:val="00BE6A22"/>
    <w:rsid w:val="00BE73E0"/>
    <w:rsid w:val="00BE78A4"/>
    <w:rsid w:val="00BF13F4"/>
    <w:rsid w:val="00BF29F1"/>
    <w:rsid w:val="00BF3493"/>
    <w:rsid w:val="00BF5744"/>
    <w:rsid w:val="00BF75C5"/>
    <w:rsid w:val="00C01E94"/>
    <w:rsid w:val="00C02167"/>
    <w:rsid w:val="00C0295F"/>
    <w:rsid w:val="00C02A91"/>
    <w:rsid w:val="00C03F90"/>
    <w:rsid w:val="00C04B10"/>
    <w:rsid w:val="00C10BEF"/>
    <w:rsid w:val="00C12523"/>
    <w:rsid w:val="00C13DE4"/>
    <w:rsid w:val="00C14A84"/>
    <w:rsid w:val="00C14DD8"/>
    <w:rsid w:val="00C15917"/>
    <w:rsid w:val="00C15AFD"/>
    <w:rsid w:val="00C16FF9"/>
    <w:rsid w:val="00C2086D"/>
    <w:rsid w:val="00C212A6"/>
    <w:rsid w:val="00C21673"/>
    <w:rsid w:val="00C23EC5"/>
    <w:rsid w:val="00C2559C"/>
    <w:rsid w:val="00C25A20"/>
    <w:rsid w:val="00C2722F"/>
    <w:rsid w:val="00C31457"/>
    <w:rsid w:val="00C32089"/>
    <w:rsid w:val="00C3239A"/>
    <w:rsid w:val="00C32924"/>
    <w:rsid w:val="00C335A8"/>
    <w:rsid w:val="00C338DC"/>
    <w:rsid w:val="00C33B48"/>
    <w:rsid w:val="00C33E9E"/>
    <w:rsid w:val="00C34DEF"/>
    <w:rsid w:val="00C34E5B"/>
    <w:rsid w:val="00C3580C"/>
    <w:rsid w:val="00C358A8"/>
    <w:rsid w:val="00C44201"/>
    <w:rsid w:val="00C4445C"/>
    <w:rsid w:val="00C44A0F"/>
    <w:rsid w:val="00C4555D"/>
    <w:rsid w:val="00C46A3D"/>
    <w:rsid w:val="00C52009"/>
    <w:rsid w:val="00C52097"/>
    <w:rsid w:val="00C52281"/>
    <w:rsid w:val="00C541AD"/>
    <w:rsid w:val="00C54958"/>
    <w:rsid w:val="00C54B39"/>
    <w:rsid w:val="00C551BC"/>
    <w:rsid w:val="00C5606E"/>
    <w:rsid w:val="00C56E3E"/>
    <w:rsid w:val="00C57851"/>
    <w:rsid w:val="00C60FE1"/>
    <w:rsid w:val="00C65D27"/>
    <w:rsid w:val="00C7326A"/>
    <w:rsid w:val="00C7518B"/>
    <w:rsid w:val="00C751E8"/>
    <w:rsid w:val="00C7556C"/>
    <w:rsid w:val="00C76543"/>
    <w:rsid w:val="00C773A6"/>
    <w:rsid w:val="00C80ECE"/>
    <w:rsid w:val="00C81099"/>
    <w:rsid w:val="00C816F1"/>
    <w:rsid w:val="00C82D1F"/>
    <w:rsid w:val="00C83900"/>
    <w:rsid w:val="00C8760C"/>
    <w:rsid w:val="00C905B8"/>
    <w:rsid w:val="00C930CF"/>
    <w:rsid w:val="00C94FCD"/>
    <w:rsid w:val="00CA0A75"/>
    <w:rsid w:val="00CA1248"/>
    <w:rsid w:val="00CA1A48"/>
    <w:rsid w:val="00CA2262"/>
    <w:rsid w:val="00CA26C6"/>
    <w:rsid w:val="00CA3DF1"/>
    <w:rsid w:val="00CA52B1"/>
    <w:rsid w:val="00CA5784"/>
    <w:rsid w:val="00CA6C6A"/>
    <w:rsid w:val="00CA7CE6"/>
    <w:rsid w:val="00CB1149"/>
    <w:rsid w:val="00CB1235"/>
    <w:rsid w:val="00CB4C32"/>
    <w:rsid w:val="00CB5E7B"/>
    <w:rsid w:val="00CB7FD6"/>
    <w:rsid w:val="00CC070A"/>
    <w:rsid w:val="00CC0BBD"/>
    <w:rsid w:val="00CC0C78"/>
    <w:rsid w:val="00CC2571"/>
    <w:rsid w:val="00CC26F7"/>
    <w:rsid w:val="00CC4030"/>
    <w:rsid w:val="00CC495E"/>
    <w:rsid w:val="00CD0370"/>
    <w:rsid w:val="00CD0CFD"/>
    <w:rsid w:val="00CD2832"/>
    <w:rsid w:val="00CD3624"/>
    <w:rsid w:val="00CD40FE"/>
    <w:rsid w:val="00CD4864"/>
    <w:rsid w:val="00CD645D"/>
    <w:rsid w:val="00CD65C9"/>
    <w:rsid w:val="00CE0B1B"/>
    <w:rsid w:val="00CE1796"/>
    <w:rsid w:val="00CE3816"/>
    <w:rsid w:val="00CF040A"/>
    <w:rsid w:val="00CF2D3D"/>
    <w:rsid w:val="00CF3C89"/>
    <w:rsid w:val="00CF431A"/>
    <w:rsid w:val="00CF47AB"/>
    <w:rsid w:val="00CF573D"/>
    <w:rsid w:val="00CF715C"/>
    <w:rsid w:val="00CF7C2E"/>
    <w:rsid w:val="00D00A6B"/>
    <w:rsid w:val="00D00F6D"/>
    <w:rsid w:val="00D061AA"/>
    <w:rsid w:val="00D112A3"/>
    <w:rsid w:val="00D12D77"/>
    <w:rsid w:val="00D12FE1"/>
    <w:rsid w:val="00D14284"/>
    <w:rsid w:val="00D15281"/>
    <w:rsid w:val="00D164E7"/>
    <w:rsid w:val="00D175EA"/>
    <w:rsid w:val="00D2058C"/>
    <w:rsid w:val="00D2211B"/>
    <w:rsid w:val="00D2243C"/>
    <w:rsid w:val="00D23147"/>
    <w:rsid w:val="00D23694"/>
    <w:rsid w:val="00D247C1"/>
    <w:rsid w:val="00D2591C"/>
    <w:rsid w:val="00D25A00"/>
    <w:rsid w:val="00D261D1"/>
    <w:rsid w:val="00D262A5"/>
    <w:rsid w:val="00D279EC"/>
    <w:rsid w:val="00D30D20"/>
    <w:rsid w:val="00D34E50"/>
    <w:rsid w:val="00D35A63"/>
    <w:rsid w:val="00D35EFF"/>
    <w:rsid w:val="00D37B38"/>
    <w:rsid w:val="00D40103"/>
    <w:rsid w:val="00D401F7"/>
    <w:rsid w:val="00D405B0"/>
    <w:rsid w:val="00D40D0A"/>
    <w:rsid w:val="00D42719"/>
    <w:rsid w:val="00D44EA4"/>
    <w:rsid w:val="00D456C1"/>
    <w:rsid w:val="00D46227"/>
    <w:rsid w:val="00D47162"/>
    <w:rsid w:val="00D475E7"/>
    <w:rsid w:val="00D50C9E"/>
    <w:rsid w:val="00D50E4B"/>
    <w:rsid w:val="00D5368C"/>
    <w:rsid w:val="00D53DF5"/>
    <w:rsid w:val="00D54689"/>
    <w:rsid w:val="00D5637A"/>
    <w:rsid w:val="00D571EA"/>
    <w:rsid w:val="00D57679"/>
    <w:rsid w:val="00D57741"/>
    <w:rsid w:val="00D60669"/>
    <w:rsid w:val="00D61D50"/>
    <w:rsid w:val="00D62764"/>
    <w:rsid w:val="00D627B0"/>
    <w:rsid w:val="00D62AB4"/>
    <w:rsid w:val="00D63F1E"/>
    <w:rsid w:val="00D67404"/>
    <w:rsid w:val="00D7090A"/>
    <w:rsid w:val="00D74146"/>
    <w:rsid w:val="00D74444"/>
    <w:rsid w:val="00D772F6"/>
    <w:rsid w:val="00D80292"/>
    <w:rsid w:val="00D8074B"/>
    <w:rsid w:val="00D845D9"/>
    <w:rsid w:val="00D85EF2"/>
    <w:rsid w:val="00D85F05"/>
    <w:rsid w:val="00D877BF"/>
    <w:rsid w:val="00D9478E"/>
    <w:rsid w:val="00D94C3C"/>
    <w:rsid w:val="00DA78D7"/>
    <w:rsid w:val="00DA78EC"/>
    <w:rsid w:val="00DA7C85"/>
    <w:rsid w:val="00DB05C6"/>
    <w:rsid w:val="00DB0654"/>
    <w:rsid w:val="00DB3C68"/>
    <w:rsid w:val="00DB4B5F"/>
    <w:rsid w:val="00DB7082"/>
    <w:rsid w:val="00DB74B6"/>
    <w:rsid w:val="00DC1C71"/>
    <w:rsid w:val="00DC4E4C"/>
    <w:rsid w:val="00DC739D"/>
    <w:rsid w:val="00DC7A75"/>
    <w:rsid w:val="00DD00AB"/>
    <w:rsid w:val="00DD0BB6"/>
    <w:rsid w:val="00DD0C22"/>
    <w:rsid w:val="00DD1F2D"/>
    <w:rsid w:val="00DD31C4"/>
    <w:rsid w:val="00DD3516"/>
    <w:rsid w:val="00DD68FE"/>
    <w:rsid w:val="00DE1D5E"/>
    <w:rsid w:val="00DE1D68"/>
    <w:rsid w:val="00DE403B"/>
    <w:rsid w:val="00DE4A1B"/>
    <w:rsid w:val="00DE4DF4"/>
    <w:rsid w:val="00DF0BE9"/>
    <w:rsid w:val="00DF1322"/>
    <w:rsid w:val="00DF2178"/>
    <w:rsid w:val="00DF2826"/>
    <w:rsid w:val="00DF2B8F"/>
    <w:rsid w:val="00DF38BF"/>
    <w:rsid w:val="00E00E5D"/>
    <w:rsid w:val="00E033CA"/>
    <w:rsid w:val="00E034CB"/>
    <w:rsid w:val="00E050EA"/>
    <w:rsid w:val="00E06296"/>
    <w:rsid w:val="00E119DF"/>
    <w:rsid w:val="00E12687"/>
    <w:rsid w:val="00E13072"/>
    <w:rsid w:val="00E1423A"/>
    <w:rsid w:val="00E14788"/>
    <w:rsid w:val="00E14DF1"/>
    <w:rsid w:val="00E14E94"/>
    <w:rsid w:val="00E15429"/>
    <w:rsid w:val="00E16BB9"/>
    <w:rsid w:val="00E16E79"/>
    <w:rsid w:val="00E21DBB"/>
    <w:rsid w:val="00E229B1"/>
    <w:rsid w:val="00E24577"/>
    <w:rsid w:val="00E25537"/>
    <w:rsid w:val="00E2726A"/>
    <w:rsid w:val="00E3017D"/>
    <w:rsid w:val="00E30286"/>
    <w:rsid w:val="00E314D0"/>
    <w:rsid w:val="00E32198"/>
    <w:rsid w:val="00E32645"/>
    <w:rsid w:val="00E33649"/>
    <w:rsid w:val="00E34733"/>
    <w:rsid w:val="00E34CB9"/>
    <w:rsid w:val="00E3579D"/>
    <w:rsid w:val="00E41930"/>
    <w:rsid w:val="00E4200D"/>
    <w:rsid w:val="00E43566"/>
    <w:rsid w:val="00E443AC"/>
    <w:rsid w:val="00E45680"/>
    <w:rsid w:val="00E46389"/>
    <w:rsid w:val="00E464F7"/>
    <w:rsid w:val="00E4752E"/>
    <w:rsid w:val="00E5255B"/>
    <w:rsid w:val="00E5433A"/>
    <w:rsid w:val="00E543EE"/>
    <w:rsid w:val="00E54A8D"/>
    <w:rsid w:val="00E54D31"/>
    <w:rsid w:val="00E623D5"/>
    <w:rsid w:val="00E62935"/>
    <w:rsid w:val="00E62A1C"/>
    <w:rsid w:val="00E62C08"/>
    <w:rsid w:val="00E63279"/>
    <w:rsid w:val="00E65381"/>
    <w:rsid w:val="00E66FD7"/>
    <w:rsid w:val="00E6738A"/>
    <w:rsid w:val="00E70C92"/>
    <w:rsid w:val="00E70DDF"/>
    <w:rsid w:val="00E73393"/>
    <w:rsid w:val="00E75CCB"/>
    <w:rsid w:val="00E80A3A"/>
    <w:rsid w:val="00E81948"/>
    <w:rsid w:val="00E83063"/>
    <w:rsid w:val="00E920F0"/>
    <w:rsid w:val="00E9305B"/>
    <w:rsid w:val="00E93079"/>
    <w:rsid w:val="00E939B0"/>
    <w:rsid w:val="00E93FA5"/>
    <w:rsid w:val="00E969B9"/>
    <w:rsid w:val="00EA02A6"/>
    <w:rsid w:val="00EA046A"/>
    <w:rsid w:val="00EA2298"/>
    <w:rsid w:val="00EA24C5"/>
    <w:rsid w:val="00EA3171"/>
    <w:rsid w:val="00EA34A1"/>
    <w:rsid w:val="00EA372F"/>
    <w:rsid w:val="00EA3D46"/>
    <w:rsid w:val="00EA403D"/>
    <w:rsid w:val="00EA4147"/>
    <w:rsid w:val="00EA4D63"/>
    <w:rsid w:val="00EA59DA"/>
    <w:rsid w:val="00EA6AC8"/>
    <w:rsid w:val="00EA7723"/>
    <w:rsid w:val="00EA7AD1"/>
    <w:rsid w:val="00EB1553"/>
    <w:rsid w:val="00EB1CC1"/>
    <w:rsid w:val="00EB277A"/>
    <w:rsid w:val="00EB3DAB"/>
    <w:rsid w:val="00EB4A6E"/>
    <w:rsid w:val="00EB4D6F"/>
    <w:rsid w:val="00EB50A1"/>
    <w:rsid w:val="00EB5FF7"/>
    <w:rsid w:val="00EB6A05"/>
    <w:rsid w:val="00EB6F06"/>
    <w:rsid w:val="00EB79A6"/>
    <w:rsid w:val="00EC11D9"/>
    <w:rsid w:val="00EC1564"/>
    <w:rsid w:val="00EC1A5A"/>
    <w:rsid w:val="00EC27BD"/>
    <w:rsid w:val="00EC30B9"/>
    <w:rsid w:val="00EC3248"/>
    <w:rsid w:val="00EC523B"/>
    <w:rsid w:val="00EC5D72"/>
    <w:rsid w:val="00EC6209"/>
    <w:rsid w:val="00EC734F"/>
    <w:rsid w:val="00EC78AA"/>
    <w:rsid w:val="00EC7927"/>
    <w:rsid w:val="00ED169D"/>
    <w:rsid w:val="00ED41AC"/>
    <w:rsid w:val="00ED433F"/>
    <w:rsid w:val="00ED4A32"/>
    <w:rsid w:val="00ED7004"/>
    <w:rsid w:val="00EE2876"/>
    <w:rsid w:val="00EE3B77"/>
    <w:rsid w:val="00EE44C3"/>
    <w:rsid w:val="00EE4E91"/>
    <w:rsid w:val="00EE5F1C"/>
    <w:rsid w:val="00EE682B"/>
    <w:rsid w:val="00EE6E09"/>
    <w:rsid w:val="00EE795B"/>
    <w:rsid w:val="00EF02EF"/>
    <w:rsid w:val="00EF137C"/>
    <w:rsid w:val="00EF178C"/>
    <w:rsid w:val="00EF35E3"/>
    <w:rsid w:val="00EF3DF4"/>
    <w:rsid w:val="00EF404A"/>
    <w:rsid w:val="00EF4A40"/>
    <w:rsid w:val="00EF4E8A"/>
    <w:rsid w:val="00EF546D"/>
    <w:rsid w:val="00EF56F8"/>
    <w:rsid w:val="00EF5A6B"/>
    <w:rsid w:val="00EF63FE"/>
    <w:rsid w:val="00EF648C"/>
    <w:rsid w:val="00F016DE"/>
    <w:rsid w:val="00F041B8"/>
    <w:rsid w:val="00F06114"/>
    <w:rsid w:val="00F06895"/>
    <w:rsid w:val="00F1042B"/>
    <w:rsid w:val="00F11CE1"/>
    <w:rsid w:val="00F1246D"/>
    <w:rsid w:val="00F12A56"/>
    <w:rsid w:val="00F13866"/>
    <w:rsid w:val="00F13A3F"/>
    <w:rsid w:val="00F1431B"/>
    <w:rsid w:val="00F15138"/>
    <w:rsid w:val="00F15EB0"/>
    <w:rsid w:val="00F16BE2"/>
    <w:rsid w:val="00F216B3"/>
    <w:rsid w:val="00F2215F"/>
    <w:rsid w:val="00F25AE1"/>
    <w:rsid w:val="00F25E04"/>
    <w:rsid w:val="00F260F8"/>
    <w:rsid w:val="00F27817"/>
    <w:rsid w:val="00F30547"/>
    <w:rsid w:val="00F30592"/>
    <w:rsid w:val="00F319B5"/>
    <w:rsid w:val="00F3308D"/>
    <w:rsid w:val="00F34E97"/>
    <w:rsid w:val="00F370E7"/>
    <w:rsid w:val="00F426FA"/>
    <w:rsid w:val="00F42C4C"/>
    <w:rsid w:val="00F47092"/>
    <w:rsid w:val="00F51940"/>
    <w:rsid w:val="00F52BC0"/>
    <w:rsid w:val="00F54076"/>
    <w:rsid w:val="00F54B18"/>
    <w:rsid w:val="00F553AD"/>
    <w:rsid w:val="00F6123D"/>
    <w:rsid w:val="00F6328D"/>
    <w:rsid w:val="00F63F6F"/>
    <w:rsid w:val="00F65AD9"/>
    <w:rsid w:val="00F67552"/>
    <w:rsid w:val="00F71A56"/>
    <w:rsid w:val="00F72286"/>
    <w:rsid w:val="00F73535"/>
    <w:rsid w:val="00F74C85"/>
    <w:rsid w:val="00F75D06"/>
    <w:rsid w:val="00F776F0"/>
    <w:rsid w:val="00F778C7"/>
    <w:rsid w:val="00F80B08"/>
    <w:rsid w:val="00F839FC"/>
    <w:rsid w:val="00F84438"/>
    <w:rsid w:val="00F84C9A"/>
    <w:rsid w:val="00F86A8E"/>
    <w:rsid w:val="00F872B7"/>
    <w:rsid w:val="00F8750E"/>
    <w:rsid w:val="00F879F1"/>
    <w:rsid w:val="00F908D2"/>
    <w:rsid w:val="00F91244"/>
    <w:rsid w:val="00F91915"/>
    <w:rsid w:val="00F9237D"/>
    <w:rsid w:val="00F92523"/>
    <w:rsid w:val="00F93E33"/>
    <w:rsid w:val="00F9495B"/>
    <w:rsid w:val="00FA37D0"/>
    <w:rsid w:val="00FA39D7"/>
    <w:rsid w:val="00FA4520"/>
    <w:rsid w:val="00FA45CD"/>
    <w:rsid w:val="00FA4F17"/>
    <w:rsid w:val="00FA5D3C"/>
    <w:rsid w:val="00FA68CE"/>
    <w:rsid w:val="00FA6CC5"/>
    <w:rsid w:val="00FB3F1F"/>
    <w:rsid w:val="00FB40F6"/>
    <w:rsid w:val="00FB4942"/>
    <w:rsid w:val="00FB7EB1"/>
    <w:rsid w:val="00FC1D8C"/>
    <w:rsid w:val="00FC3296"/>
    <w:rsid w:val="00FC5ACE"/>
    <w:rsid w:val="00FC5E70"/>
    <w:rsid w:val="00FC6CA7"/>
    <w:rsid w:val="00FD03C4"/>
    <w:rsid w:val="00FD3277"/>
    <w:rsid w:val="00FD3E3C"/>
    <w:rsid w:val="00FD6F41"/>
    <w:rsid w:val="00FE020B"/>
    <w:rsid w:val="00FE06DD"/>
    <w:rsid w:val="00FE38CA"/>
    <w:rsid w:val="00FE4A26"/>
    <w:rsid w:val="00FE7AFF"/>
    <w:rsid w:val="00FF3D0A"/>
    <w:rsid w:val="00FF4E43"/>
    <w:rsid w:val="00FF5123"/>
    <w:rsid w:val="00FF6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7D0"/>
    <w:rPr>
      <w:sz w:val="24"/>
      <w:szCs w:val="24"/>
    </w:rPr>
  </w:style>
  <w:style w:type="paragraph" w:styleId="1">
    <w:name w:val="heading 1"/>
    <w:basedOn w:val="a"/>
    <w:next w:val="a"/>
    <w:qFormat/>
    <w:rsid w:val="00D00A6B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D00A6B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D00A6B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EE6E09"/>
    <w:pPr>
      <w:keepNext/>
      <w:jc w:val="both"/>
      <w:outlineLvl w:val="3"/>
    </w:pPr>
    <w:rPr>
      <w:rFonts w:ascii="Courier New" w:hAnsi="Courier New"/>
      <w:sz w:val="1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00A6B"/>
    <w:pPr>
      <w:jc w:val="both"/>
    </w:pPr>
  </w:style>
  <w:style w:type="paragraph" w:styleId="a4">
    <w:name w:val="Block Text"/>
    <w:basedOn w:val="a"/>
    <w:rsid w:val="00D00A6B"/>
    <w:pPr>
      <w:ind w:left="-57" w:right="-57"/>
      <w:jc w:val="both"/>
    </w:pPr>
  </w:style>
  <w:style w:type="paragraph" w:styleId="a5">
    <w:name w:val="header"/>
    <w:basedOn w:val="a"/>
    <w:rsid w:val="00D00A6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00A6B"/>
  </w:style>
  <w:style w:type="paragraph" w:styleId="a7">
    <w:name w:val="footer"/>
    <w:basedOn w:val="a"/>
    <w:link w:val="a8"/>
    <w:uiPriority w:val="99"/>
    <w:rsid w:val="00D00A6B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D00A6B"/>
    <w:rPr>
      <w:sz w:val="22"/>
      <w:szCs w:val="20"/>
    </w:rPr>
  </w:style>
  <w:style w:type="paragraph" w:styleId="30">
    <w:name w:val="Body Text 3"/>
    <w:basedOn w:val="a"/>
    <w:rsid w:val="00D00A6B"/>
    <w:pPr>
      <w:jc w:val="both"/>
    </w:pPr>
    <w:rPr>
      <w:i/>
    </w:rPr>
  </w:style>
  <w:style w:type="paragraph" w:styleId="a9">
    <w:name w:val="Balloon Text"/>
    <w:basedOn w:val="a"/>
    <w:semiHidden/>
    <w:rsid w:val="0090277A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5679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Bullet 5"/>
    <w:basedOn w:val="a"/>
    <w:autoRedefine/>
    <w:rsid w:val="003018FD"/>
    <w:pPr>
      <w:jc w:val="center"/>
    </w:pPr>
    <w:rPr>
      <w:rFonts w:ascii="Arial" w:hAnsi="Arial"/>
    </w:rPr>
  </w:style>
  <w:style w:type="paragraph" w:styleId="ab">
    <w:name w:val="No Spacing"/>
    <w:link w:val="ac"/>
    <w:uiPriority w:val="1"/>
    <w:qFormat/>
    <w:rsid w:val="000804A2"/>
    <w:rPr>
      <w:sz w:val="24"/>
      <w:szCs w:val="24"/>
    </w:rPr>
  </w:style>
  <w:style w:type="character" w:customStyle="1" w:styleId="a8">
    <w:name w:val="Нижний колонтитул Знак"/>
    <w:link w:val="a7"/>
    <w:uiPriority w:val="99"/>
    <w:rsid w:val="00FA4F17"/>
    <w:rPr>
      <w:sz w:val="24"/>
      <w:szCs w:val="24"/>
    </w:rPr>
  </w:style>
  <w:style w:type="character" w:customStyle="1" w:styleId="20">
    <w:name w:val="Заголовок 2 Знак"/>
    <w:link w:val="2"/>
    <w:semiHidden/>
    <w:locked/>
    <w:rsid w:val="00503481"/>
    <w:rPr>
      <w:sz w:val="28"/>
      <w:szCs w:val="24"/>
      <w:lang w:val="ru-RU" w:eastAsia="ru-RU" w:bidi="ar-SA"/>
    </w:rPr>
  </w:style>
  <w:style w:type="character" w:customStyle="1" w:styleId="ac">
    <w:name w:val="Без интервала Знак"/>
    <w:link w:val="ab"/>
    <w:uiPriority w:val="1"/>
    <w:rsid w:val="00E62C08"/>
    <w:rPr>
      <w:sz w:val="24"/>
      <w:szCs w:val="24"/>
    </w:rPr>
  </w:style>
  <w:style w:type="character" w:customStyle="1" w:styleId="22">
    <w:name w:val="Основной текст 2 Знак"/>
    <w:link w:val="21"/>
    <w:rsid w:val="0001339C"/>
    <w:rPr>
      <w:sz w:val="22"/>
    </w:rPr>
  </w:style>
  <w:style w:type="character" w:customStyle="1" w:styleId="fontstyle01">
    <w:name w:val="fontstyle01"/>
    <w:basedOn w:val="a0"/>
    <w:rsid w:val="00B51834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7D0"/>
    <w:rPr>
      <w:sz w:val="24"/>
      <w:szCs w:val="24"/>
    </w:rPr>
  </w:style>
  <w:style w:type="paragraph" w:styleId="1">
    <w:name w:val="heading 1"/>
    <w:basedOn w:val="a"/>
    <w:next w:val="a"/>
    <w:qFormat/>
    <w:rsid w:val="00D00A6B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D00A6B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D00A6B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EE6E09"/>
    <w:pPr>
      <w:keepNext/>
      <w:jc w:val="both"/>
      <w:outlineLvl w:val="3"/>
    </w:pPr>
    <w:rPr>
      <w:rFonts w:ascii="Courier New" w:hAnsi="Courier New"/>
      <w:sz w:val="1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00A6B"/>
    <w:pPr>
      <w:jc w:val="both"/>
    </w:pPr>
  </w:style>
  <w:style w:type="paragraph" w:styleId="a4">
    <w:name w:val="Block Text"/>
    <w:basedOn w:val="a"/>
    <w:rsid w:val="00D00A6B"/>
    <w:pPr>
      <w:ind w:left="-57" w:right="-57"/>
      <w:jc w:val="both"/>
    </w:pPr>
  </w:style>
  <w:style w:type="paragraph" w:styleId="a5">
    <w:name w:val="header"/>
    <w:basedOn w:val="a"/>
    <w:rsid w:val="00D00A6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00A6B"/>
  </w:style>
  <w:style w:type="paragraph" w:styleId="a7">
    <w:name w:val="footer"/>
    <w:basedOn w:val="a"/>
    <w:link w:val="a8"/>
    <w:uiPriority w:val="99"/>
    <w:rsid w:val="00D00A6B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D00A6B"/>
    <w:rPr>
      <w:sz w:val="22"/>
      <w:szCs w:val="20"/>
    </w:rPr>
  </w:style>
  <w:style w:type="paragraph" w:styleId="30">
    <w:name w:val="Body Text 3"/>
    <w:basedOn w:val="a"/>
    <w:rsid w:val="00D00A6B"/>
    <w:pPr>
      <w:jc w:val="both"/>
    </w:pPr>
    <w:rPr>
      <w:i/>
    </w:rPr>
  </w:style>
  <w:style w:type="paragraph" w:styleId="a9">
    <w:name w:val="Balloon Text"/>
    <w:basedOn w:val="a"/>
    <w:semiHidden/>
    <w:rsid w:val="0090277A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5679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Bullet 5"/>
    <w:basedOn w:val="a"/>
    <w:autoRedefine/>
    <w:rsid w:val="003018FD"/>
    <w:pPr>
      <w:jc w:val="center"/>
    </w:pPr>
    <w:rPr>
      <w:rFonts w:ascii="Arial" w:hAnsi="Arial"/>
    </w:rPr>
  </w:style>
  <w:style w:type="paragraph" w:styleId="ab">
    <w:name w:val="No Spacing"/>
    <w:link w:val="ac"/>
    <w:uiPriority w:val="1"/>
    <w:qFormat/>
    <w:rsid w:val="000804A2"/>
    <w:rPr>
      <w:sz w:val="24"/>
      <w:szCs w:val="24"/>
    </w:rPr>
  </w:style>
  <w:style w:type="character" w:customStyle="1" w:styleId="a8">
    <w:name w:val="Нижний колонтитул Знак"/>
    <w:link w:val="a7"/>
    <w:uiPriority w:val="99"/>
    <w:rsid w:val="00FA4F17"/>
    <w:rPr>
      <w:sz w:val="24"/>
      <w:szCs w:val="24"/>
    </w:rPr>
  </w:style>
  <w:style w:type="character" w:customStyle="1" w:styleId="20">
    <w:name w:val="Заголовок 2 Знак"/>
    <w:link w:val="2"/>
    <w:semiHidden/>
    <w:locked/>
    <w:rsid w:val="00503481"/>
    <w:rPr>
      <w:sz w:val="28"/>
      <w:szCs w:val="24"/>
      <w:lang w:val="ru-RU" w:eastAsia="ru-RU" w:bidi="ar-SA"/>
    </w:rPr>
  </w:style>
  <w:style w:type="character" w:customStyle="1" w:styleId="ac">
    <w:name w:val="Без интервала Знак"/>
    <w:link w:val="ab"/>
    <w:uiPriority w:val="1"/>
    <w:rsid w:val="00E62C08"/>
    <w:rPr>
      <w:sz w:val="24"/>
      <w:szCs w:val="24"/>
    </w:rPr>
  </w:style>
  <w:style w:type="character" w:customStyle="1" w:styleId="22">
    <w:name w:val="Основной текст 2 Знак"/>
    <w:link w:val="21"/>
    <w:rsid w:val="0001339C"/>
    <w:rPr>
      <w:sz w:val="22"/>
    </w:rPr>
  </w:style>
  <w:style w:type="character" w:customStyle="1" w:styleId="fontstyle01">
    <w:name w:val="fontstyle01"/>
    <w:basedOn w:val="a0"/>
    <w:rsid w:val="00B51834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975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A106FC-70A7-4D9C-A70E-833A8B8D9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</Words>
  <Characters>2246</Characters>
  <Application>Microsoft Office Word</Application>
  <DocSecurity>4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Microsoft</Company>
  <LinksUpToDate>false</LinksUpToDate>
  <CharactersWithSpaces>2635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creator>Administrator</dc:creator>
  <cp:lastModifiedBy>Беломызая Ольга Сергеевна</cp:lastModifiedBy>
  <cp:revision>2</cp:revision>
  <cp:lastPrinted>2019-06-20T14:20:00Z</cp:lastPrinted>
  <dcterms:created xsi:type="dcterms:W3CDTF">2019-06-24T05:28:00Z</dcterms:created>
  <dcterms:modified xsi:type="dcterms:W3CDTF">2019-06-24T05:28:00Z</dcterms:modified>
</cp:coreProperties>
</file>