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4058"/>
      </w:tblGrid>
      <w:tr w:rsidR="00DD3C60" w:rsidRPr="00492D80" w14:paraId="50322FB9" w14:textId="77777777" w:rsidTr="00F018EB">
        <w:tc>
          <w:tcPr>
            <w:tcW w:w="5669" w:type="dxa"/>
            <w:vMerge w:val="restart"/>
          </w:tcPr>
          <w:p w14:paraId="77EBB12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27F72AD0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4AA3188A" w14:textId="77777777" w:rsidTr="00F018EB">
        <w:tc>
          <w:tcPr>
            <w:tcW w:w="5669" w:type="dxa"/>
            <w:vMerge/>
          </w:tcPr>
          <w:p w14:paraId="305DB4F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5F3F24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19A580A6" w14:textId="77777777" w:rsidTr="00F018EB">
        <w:tc>
          <w:tcPr>
            <w:tcW w:w="5669" w:type="dxa"/>
            <w:vMerge/>
          </w:tcPr>
          <w:p w14:paraId="6DF1322F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1F1CE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3.0292</w:t>
            </w:r>
          </w:p>
        </w:tc>
      </w:tr>
      <w:tr w:rsidR="00DD3C60" w:rsidRPr="00823C4C" w14:paraId="02059439" w14:textId="77777777" w:rsidTr="00F018EB">
        <w:tc>
          <w:tcPr>
            <w:tcW w:w="5669" w:type="dxa"/>
            <w:vMerge/>
          </w:tcPr>
          <w:p w14:paraId="7D451DE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F98BFDE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01.03.2013 </w:t>
            </w:r>
          </w:p>
        </w:tc>
      </w:tr>
      <w:tr w:rsidR="00DD3C60" w:rsidRPr="00492D80" w14:paraId="20911B4C" w14:textId="77777777" w:rsidTr="00F018EB">
        <w:tc>
          <w:tcPr>
            <w:tcW w:w="5669" w:type="dxa"/>
            <w:vMerge/>
          </w:tcPr>
          <w:p w14:paraId="2B1409C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3AC6E9B0" w14:textId="67BEDD64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8A37D8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  <w:p w14:paraId="7BFFD4BC" w14:textId="4ACB868D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8A37D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3B0A84DE" w14:textId="77777777" w:rsidTr="00F018EB">
        <w:tc>
          <w:tcPr>
            <w:tcW w:w="5669" w:type="dxa"/>
            <w:vMerge/>
          </w:tcPr>
          <w:p w14:paraId="79D0F4C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04B1251" w14:textId="52E3583A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8A37D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1D981184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7A90F970" w14:textId="77777777" w:rsidTr="00F018EB">
        <w:tc>
          <w:tcPr>
            <w:tcW w:w="9751" w:type="dxa"/>
          </w:tcPr>
          <w:p w14:paraId="6DE4B8C3" w14:textId="6D8EC26A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8A37D8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3-03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7D8">
                  <w:rPr>
                    <w:rStyle w:val="39"/>
                    <w:szCs w:val="28"/>
                  </w:rPr>
                  <w:t>03 марта 2023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DD3C60" w:rsidRPr="00823C4C" w14:paraId="34A60909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6BE2D68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0C206" w14:textId="75ABB3F9" w:rsidR="00DD3C60" w:rsidRPr="00503C30" w:rsidRDefault="008A37D8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</w:t>
            </w:r>
            <w:r w:rsidR="00DD3C60" w:rsidRPr="00503C30">
              <w:rPr>
                <w:bCs/>
                <w:sz w:val="28"/>
                <w:szCs w:val="28"/>
                <w:lang w:val="ru-RU"/>
              </w:rPr>
              <w:t xml:space="preserve">юро радиоэлектронных систем Конструкторско-технического центра Белорусской железной дороги </w:t>
            </w:r>
          </w:p>
          <w:p w14:paraId="118058D1" w14:textId="77777777" w:rsidR="00DD3C60" w:rsidRPr="00503C3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03C30">
              <w:rPr>
                <w:bCs/>
                <w:sz w:val="28"/>
                <w:szCs w:val="28"/>
                <w:lang w:val="ru-RU"/>
              </w:rPr>
              <w:t>Государственное объединение "Белорусская железная дорога"</w:t>
            </w:r>
          </w:p>
          <w:p w14:paraId="03DC0E57" w14:textId="77777777" w:rsidR="00DD3C60" w:rsidRPr="00503C3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1ECCDD" w14:textId="77777777" w:rsidR="00DD3C60" w:rsidRPr="00503C30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0B5746F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2693"/>
        <w:gridCol w:w="2694"/>
        <w:gridCol w:w="1241"/>
        <w:gridCol w:w="10"/>
      </w:tblGrid>
      <w:tr w:rsidR="00DC3824" w14:paraId="1BE5D8C4" w14:textId="77777777" w:rsidTr="008A37D8">
        <w:tc>
          <w:tcPr>
            <w:tcW w:w="675" w:type="dxa"/>
            <w:vMerge w:val="restart"/>
            <w:vAlign w:val="center"/>
          </w:tcPr>
          <w:p w14:paraId="2C40C22F" w14:textId="77777777" w:rsidR="00DC3824" w:rsidRPr="00C65A07" w:rsidRDefault="00DC3824" w:rsidP="00C65A07">
            <w:pPr>
              <w:jc w:val="center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№п/п</w:t>
            </w:r>
          </w:p>
        </w:tc>
        <w:tc>
          <w:tcPr>
            <w:tcW w:w="1560" w:type="dxa"/>
            <w:vMerge w:val="restart"/>
            <w:vAlign w:val="center"/>
          </w:tcPr>
          <w:p w14:paraId="4B664237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Код</w:t>
            </w:r>
          </w:p>
          <w:p w14:paraId="2D071A37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(наименование)</w:t>
            </w:r>
          </w:p>
          <w:p w14:paraId="0485687B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вида работ</w:t>
            </w:r>
          </w:p>
          <w:p w14:paraId="0D05E884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1-первичная</w:t>
            </w:r>
          </w:p>
          <w:p w14:paraId="36B5BB6A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поверка</w:t>
            </w:r>
          </w:p>
          <w:p w14:paraId="74E39278" w14:textId="77777777" w:rsidR="00DC3824" w:rsidRPr="00DC3824" w:rsidRDefault="00DC3824" w:rsidP="00C65A07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2-последующая</w:t>
            </w:r>
          </w:p>
          <w:p w14:paraId="5976F1F0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DC3824">
              <w:rPr>
                <w:sz w:val="22"/>
                <w:szCs w:val="22"/>
              </w:rPr>
              <w:t>поверка</w:t>
            </w:r>
          </w:p>
        </w:tc>
        <w:tc>
          <w:tcPr>
            <w:tcW w:w="7488" w:type="dxa"/>
            <w:gridSpan w:val="5"/>
            <w:vAlign w:val="center"/>
          </w:tcPr>
          <w:p w14:paraId="432C7734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C3824" w14:paraId="0B92ED68" w14:textId="77777777" w:rsidTr="008A37D8">
        <w:trPr>
          <w:gridAfter w:val="1"/>
          <w:wAfter w:w="10" w:type="dxa"/>
        </w:trPr>
        <w:tc>
          <w:tcPr>
            <w:tcW w:w="675" w:type="dxa"/>
            <w:vMerge/>
            <w:vAlign w:val="center"/>
          </w:tcPr>
          <w:p w14:paraId="5BB986A2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76ECDDD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DC8F64" w14:textId="77777777" w:rsidR="00DC3824" w:rsidRPr="00F4244F" w:rsidRDefault="00DC3824" w:rsidP="001F43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4244F">
              <w:rPr>
                <w:sz w:val="22"/>
                <w:szCs w:val="22"/>
                <w:lang w:eastAsia="en-US"/>
              </w:rPr>
              <w:t>од области</w:t>
            </w:r>
          </w:p>
          <w:p w14:paraId="5875F61F" w14:textId="77777777" w:rsidR="00DC3824" w:rsidRPr="00F4244F" w:rsidRDefault="00DC3824" w:rsidP="001F434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693" w:type="dxa"/>
            <w:vMerge w:val="restart"/>
            <w:vAlign w:val="center"/>
          </w:tcPr>
          <w:p w14:paraId="406FFAC6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>(тип средства</w:t>
            </w:r>
          </w:p>
          <w:p w14:paraId="22F44CE8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935" w:type="dxa"/>
            <w:gridSpan w:val="2"/>
            <w:vAlign w:val="center"/>
          </w:tcPr>
          <w:p w14:paraId="113724FE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C3824" w14:paraId="20443A9A" w14:textId="77777777" w:rsidTr="008A37D8">
        <w:trPr>
          <w:gridAfter w:val="1"/>
          <w:wAfter w:w="10" w:type="dxa"/>
        </w:trPr>
        <w:tc>
          <w:tcPr>
            <w:tcW w:w="675" w:type="dxa"/>
            <w:vMerge/>
            <w:vAlign w:val="center"/>
          </w:tcPr>
          <w:p w14:paraId="1EAA6D0D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B263D07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4FFFCF3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B97D416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AB039B8" w14:textId="77777777" w:rsidR="00DC3824" w:rsidRPr="00F4244F" w:rsidRDefault="00DC3824" w:rsidP="00C6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25A306B6" w14:textId="77777777" w:rsidR="00DC3824" w:rsidRDefault="00DC3824" w:rsidP="00C65A07">
            <w:pPr>
              <w:jc w:val="center"/>
              <w:rPr>
                <w:sz w:val="24"/>
                <w:szCs w:val="24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241" w:type="dxa"/>
            <w:vAlign w:val="center"/>
          </w:tcPr>
          <w:p w14:paraId="7A4536CD" w14:textId="77777777" w:rsidR="00DC3824" w:rsidRPr="00DC3824" w:rsidRDefault="00DC3824" w:rsidP="001F4349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класс, разряд,</w:t>
            </w:r>
          </w:p>
          <w:p w14:paraId="4C5449A3" w14:textId="77777777" w:rsidR="00DC3824" w:rsidRPr="00DC3824" w:rsidRDefault="00DC3824" w:rsidP="001F4349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цена деления,</w:t>
            </w:r>
          </w:p>
          <w:p w14:paraId="5899D319" w14:textId="77777777" w:rsidR="00DC3824" w:rsidRDefault="00DC3824" w:rsidP="001F4349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DC3824">
              <w:rPr>
                <w:sz w:val="22"/>
                <w:szCs w:val="22"/>
              </w:rPr>
              <w:t>погрешность</w:t>
            </w:r>
          </w:p>
        </w:tc>
      </w:tr>
      <w:tr w:rsidR="009E2F93" w14:paraId="0D2BF8F8" w14:textId="77777777" w:rsidTr="008A37D8">
        <w:trPr>
          <w:gridAfter w:val="1"/>
          <w:wAfter w:w="10" w:type="dxa"/>
        </w:trPr>
        <w:tc>
          <w:tcPr>
            <w:tcW w:w="675" w:type="dxa"/>
          </w:tcPr>
          <w:p w14:paraId="7488FB96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46289AEF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ECC9CF7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AAE76EA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14:paraId="0214B7EB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1" w:type="dxa"/>
          </w:tcPr>
          <w:p w14:paraId="6FE05BBB" w14:textId="77777777" w:rsidR="009E2F93" w:rsidRPr="00DC3824" w:rsidRDefault="00DC3824" w:rsidP="00DC3824">
            <w:pPr>
              <w:jc w:val="center"/>
              <w:rPr>
                <w:b/>
                <w:sz w:val="22"/>
                <w:szCs w:val="22"/>
              </w:rPr>
            </w:pPr>
            <w:r w:rsidRPr="00DC3824">
              <w:rPr>
                <w:b/>
                <w:sz w:val="22"/>
                <w:szCs w:val="22"/>
              </w:rPr>
              <w:t>6</w:t>
            </w:r>
          </w:p>
        </w:tc>
      </w:tr>
      <w:tr w:rsidR="00DC3824" w14:paraId="392FEDC3" w14:textId="77777777" w:rsidTr="008A37D8">
        <w:tc>
          <w:tcPr>
            <w:tcW w:w="9723" w:type="dxa"/>
            <w:gridSpan w:val="7"/>
          </w:tcPr>
          <w:p w14:paraId="6AFAF904" w14:textId="6BE757CA" w:rsidR="00DC3824" w:rsidRPr="00DC3824" w:rsidRDefault="00977C54" w:rsidP="00EA6D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пер.</w:t>
            </w:r>
            <w:r w:rsidR="00EA6D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1-й </w:t>
            </w:r>
            <w:r w:rsidR="00EA6DEB">
              <w:rPr>
                <w:b/>
                <w:bCs/>
              </w:rPr>
              <w:t>Твердый, 6</w:t>
            </w:r>
            <w:r>
              <w:rPr>
                <w:b/>
                <w:bCs/>
              </w:rPr>
              <w:t>,</w:t>
            </w:r>
            <w:r w:rsidR="00CC45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220038, г</w:t>
            </w:r>
            <w:r w:rsidR="00EA6DE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EA6DEB">
              <w:rPr>
                <w:b/>
                <w:bCs/>
              </w:rPr>
              <w:t>М</w:t>
            </w:r>
            <w:r>
              <w:rPr>
                <w:b/>
                <w:bCs/>
              </w:rPr>
              <w:t>инск</w:t>
            </w:r>
            <w:r w:rsidR="00DC3824" w:rsidRPr="00DC3824">
              <w:rPr>
                <w:b/>
                <w:bCs/>
              </w:rPr>
              <w:t xml:space="preserve"> </w:t>
            </w:r>
          </w:p>
        </w:tc>
      </w:tr>
      <w:tr w:rsidR="00AC200D" w14:paraId="752AEA62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7EC12D79" w14:textId="77777777" w:rsidR="00AC200D" w:rsidRPr="007B0A8B" w:rsidRDefault="00AC200D" w:rsidP="00977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vAlign w:val="center"/>
          </w:tcPr>
          <w:p w14:paraId="53FA80C7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C2B3C04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26.51/99.001</w:t>
            </w:r>
          </w:p>
        </w:tc>
        <w:tc>
          <w:tcPr>
            <w:tcW w:w="2693" w:type="dxa"/>
            <w:vAlign w:val="center"/>
          </w:tcPr>
          <w:p w14:paraId="31AA4A9C" w14:textId="77777777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Датчики угла поворота типа Л178</w:t>
            </w:r>
          </w:p>
        </w:tc>
        <w:tc>
          <w:tcPr>
            <w:tcW w:w="2694" w:type="dxa"/>
          </w:tcPr>
          <w:p w14:paraId="62ADC3F7" w14:textId="77777777" w:rsidR="00501807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 xml:space="preserve">угол между соседними фронтами двух выходных последовательностей </w:t>
            </w:r>
          </w:p>
          <w:p w14:paraId="40B81340" w14:textId="06C38960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2,14º</w:t>
            </w:r>
          </w:p>
          <w:p w14:paraId="70C75EAE" w14:textId="7EFB7C14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угол, соответствующий импульсу (паузе) для каждой из выходных последовательностей 4,28º</w:t>
            </w:r>
          </w:p>
          <w:p w14:paraId="4D5C3C9C" w14:textId="77777777" w:rsidR="00501807" w:rsidRDefault="00AC200D" w:rsidP="00A3121B">
            <w:pPr>
              <w:ind w:left="-66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 xml:space="preserve">угол поворота вала, соответствующий N-периодам выходного сигнала </w:t>
            </w:r>
          </w:p>
          <w:p w14:paraId="22BF1876" w14:textId="34ED1821" w:rsidR="00AC200D" w:rsidRPr="007B0A8B" w:rsidRDefault="00AC200D" w:rsidP="00A3121B">
            <w:pPr>
              <w:ind w:left="-66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N 8,57º</w:t>
            </w:r>
          </w:p>
        </w:tc>
        <w:tc>
          <w:tcPr>
            <w:tcW w:w="1241" w:type="dxa"/>
          </w:tcPr>
          <w:p w14:paraId="37297757" w14:textId="1679E41F" w:rsidR="00AC200D" w:rsidRPr="007B0A8B" w:rsidRDefault="00AC200D" w:rsidP="00A3121B">
            <w:pPr>
              <w:pStyle w:val="af5"/>
              <w:ind w:left="-66"/>
              <w:jc w:val="center"/>
              <w:rPr>
                <w:rFonts w:eastAsia="Calibri"/>
                <w:lang w:val="ru-RU"/>
              </w:rPr>
            </w:pPr>
            <w:r w:rsidRPr="007B0A8B">
              <w:rPr>
                <w:lang w:val="ru-RU"/>
              </w:rPr>
              <w:t>± 1,20º</w:t>
            </w:r>
          </w:p>
          <w:p w14:paraId="4CD41168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7EACA396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400CA568" w14:textId="77777777" w:rsidR="00AC200D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09B256B6" w14:textId="5D312E3C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  <w:r w:rsidRPr="007B0A8B">
              <w:rPr>
                <w:lang w:val="ru-RU"/>
              </w:rPr>
              <w:t>± 1,20º</w:t>
            </w:r>
          </w:p>
          <w:p w14:paraId="19B52982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56062C34" w14:textId="77777777" w:rsidR="00AC200D" w:rsidRPr="007B0A8B" w:rsidRDefault="00AC200D" w:rsidP="00A3121B">
            <w:pPr>
              <w:pStyle w:val="af5"/>
              <w:ind w:left="-66"/>
              <w:jc w:val="center"/>
              <w:rPr>
                <w:lang w:val="ru-RU"/>
              </w:rPr>
            </w:pPr>
          </w:p>
          <w:p w14:paraId="45DAA7C6" w14:textId="77777777" w:rsidR="00AC200D" w:rsidRDefault="00AC200D" w:rsidP="00A3121B">
            <w:pPr>
              <w:pStyle w:val="af5"/>
              <w:jc w:val="center"/>
              <w:rPr>
                <w:lang w:val="ru-RU"/>
              </w:rPr>
            </w:pPr>
          </w:p>
          <w:p w14:paraId="2786B06C" w14:textId="42C79DBF" w:rsidR="00AC200D" w:rsidRPr="007B0A8B" w:rsidRDefault="00AC200D" w:rsidP="00A3121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 3,0º</w:t>
            </w:r>
          </w:p>
        </w:tc>
      </w:tr>
      <w:tr w:rsidR="00DC3824" w14:paraId="5EE662DD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0A6EB8ED" w14:textId="77777777" w:rsidR="00DC3824" w:rsidRPr="00DC3824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DC3824" w:rsidRPr="00DC3824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54B9115F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5ADC48F8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26.51/99.004</w:t>
            </w:r>
          </w:p>
        </w:tc>
        <w:tc>
          <w:tcPr>
            <w:tcW w:w="2693" w:type="dxa"/>
            <w:vAlign w:val="center"/>
          </w:tcPr>
          <w:p w14:paraId="4FE83BAB" w14:textId="77777777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Датчики избыточного давления</w:t>
            </w:r>
          </w:p>
        </w:tc>
        <w:tc>
          <w:tcPr>
            <w:tcW w:w="2694" w:type="dxa"/>
            <w:vAlign w:val="center"/>
          </w:tcPr>
          <w:p w14:paraId="1B45E657" w14:textId="5DA5F261" w:rsidR="00DC3824" w:rsidRPr="00DC3824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3824" w:rsidRPr="00DC382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3824" w:rsidRPr="00DC3824">
              <w:rPr>
                <w:sz w:val="22"/>
                <w:szCs w:val="22"/>
              </w:rPr>
              <w:t xml:space="preserve"> 1,00 МПа;</w:t>
            </w:r>
          </w:p>
          <w:p w14:paraId="63A25B90" w14:textId="77777777" w:rsidR="00DC3824" w:rsidRPr="00DC3824" w:rsidRDefault="00DC3824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 w:rsidRPr="00DC3824">
              <w:rPr>
                <w:rFonts w:eastAsia="Symbol" w:cs="Symbol"/>
                <w:lang w:val="ru-RU"/>
              </w:rPr>
              <w:t>Выходной сигнал:</w:t>
            </w:r>
          </w:p>
          <w:p w14:paraId="669F99D9" w14:textId="25899370" w:rsidR="00DC3824" w:rsidRPr="00DC3824" w:rsidRDefault="00CE6281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0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5 мА;</w:t>
            </w:r>
          </w:p>
          <w:p w14:paraId="13DE0150" w14:textId="2DF92FC1" w:rsidR="00DC3824" w:rsidRPr="00DC3824" w:rsidRDefault="00CE6281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4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20 мА;</w:t>
            </w:r>
          </w:p>
          <w:p w14:paraId="46E5079E" w14:textId="701E4A00" w:rsidR="00DC3824" w:rsidRPr="00DC3824" w:rsidRDefault="00CE6281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>
              <w:rPr>
                <w:rFonts w:eastAsia="Symbol" w:cs="Symbol"/>
                <w:lang w:val="ru-RU"/>
              </w:rPr>
              <w:t xml:space="preserve">от </w:t>
            </w:r>
            <w:r w:rsidR="00DC3824" w:rsidRPr="00DC3824">
              <w:rPr>
                <w:rFonts w:eastAsia="Symbol" w:cs="Symbol"/>
                <w:lang w:val="ru-RU"/>
              </w:rPr>
              <w:t xml:space="preserve">0 </w:t>
            </w:r>
            <w:r>
              <w:rPr>
                <w:rFonts w:eastAsia="Symbol" w:cs="Symbol"/>
                <w:lang w:val="ru-RU"/>
              </w:rPr>
              <w:t>до</w:t>
            </w:r>
            <w:r w:rsidR="00DC3824" w:rsidRPr="00DC3824">
              <w:rPr>
                <w:rFonts w:eastAsia="Symbol" w:cs="Symbol"/>
                <w:lang w:val="ru-RU"/>
              </w:rPr>
              <w:t xml:space="preserve"> 20 мА</w:t>
            </w:r>
          </w:p>
        </w:tc>
        <w:tc>
          <w:tcPr>
            <w:tcW w:w="1241" w:type="dxa"/>
            <w:vAlign w:val="center"/>
          </w:tcPr>
          <w:p w14:paraId="5B622305" w14:textId="5FC38EBC" w:rsidR="00DC3824" w:rsidRPr="00DC3824" w:rsidRDefault="00DC3824" w:rsidP="00DE6093">
            <w:pPr>
              <w:jc w:val="center"/>
              <w:rPr>
                <w:sz w:val="22"/>
                <w:szCs w:val="22"/>
              </w:rPr>
            </w:pPr>
            <w:r w:rsidRPr="00DC3824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DC3824">
              <w:rPr>
                <w:sz w:val="22"/>
                <w:szCs w:val="22"/>
              </w:rPr>
              <w:t>0,5 %</w:t>
            </w:r>
          </w:p>
        </w:tc>
      </w:tr>
      <w:tr w:rsidR="007B0A8B" w14:paraId="2B528E3C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476B8F47" w14:textId="77777777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7B0A8B" w:rsidRPr="007B0A8B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04646C37" w14:textId="15A604B8" w:rsidR="007B0A8B" w:rsidRPr="007B0A8B" w:rsidRDefault="008A0372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B983028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26.51/99.004</w:t>
            </w:r>
          </w:p>
        </w:tc>
        <w:tc>
          <w:tcPr>
            <w:tcW w:w="2693" w:type="dxa"/>
            <w:vAlign w:val="center"/>
          </w:tcPr>
          <w:p w14:paraId="387C2E85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Преобразователи давления измерительные</w:t>
            </w:r>
          </w:p>
        </w:tc>
        <w:tc>
          <w:tcPr>
            <w:tcW w:w="2694" w:type="dxa"/>
            <w:vAlign w:val="center"/>
          </w:tcPr>
          <w:p w14:paraId="0F1182CE" w14:textId="57D947E1" w:rsidR="007B0A8B" w:rsidRPr="007B0A8B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B0A8B"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7B0A8B" w:rsidRPr="007B0A8B">
              <w:rPr>
                <w:sz w:val="22"/>
                <w:szCs w:val="22"/>
              </w:rPr>
              <w:t xml:space="preserve"> 1,00 МПа;</w:t>
            </w:r>
          </w:p>
          <w:p w14:paraId="2DD3CE30" w14:textId="77777777" w:rsidR="007B0A8B" w:rsidRPr="007B0A8B" w:rsidRDefault="007B0A8B" w:rsidP="00DE6093">
            <w:pPr>
              <w:pStyle w:val="af5"/>
              <w:jc w:val="center"/>
              <w:rPr>
                <w:rFonts w:eastAsia="Symbol" w:cs="Symbol"/>
                <w:lang w:val="ru-RU"/>
              </w:rPr>
            </w:pPr>
            <w:r w:rsidRPr="007B0A8B">
              <w:rPr>
                <w:rFonts w:eastAsia="Symbol" w:cs="Symbol"/>
                <w:lang w:val="ru-RU"/>
              </w:rPr>
              <w:t>Выходной сигнал:</w:t>
            </w:r>
          </w:p>
          <w:p w14:paraId="3199C781" w14:textId="774C838B" w:rsidR="007B0A8B" w:rsidRPr="007B0A8B" w:rsidRDefault="007B0A8B" w:rsidP="00DE6093">
            <w:pPr>
              <w:pStyle w:val="af5"/>
              <w:jc w:val="center"/>
              <w:rPr>
                <w:rFonts w:eastAsia="Calibri"/>
                <w:lang w:val="ru-RU"/>
              </w:rPr>
            </w:pPr>
            <w:r w:rsidRPr="007B0A8B">
              <w:rPr>
                <w:rFonts w:eastAsia="Symbol" w:cs="Symbol"/>
                <w:lang w:val="ru-RU"/>
              </w:rPr>
              <w:t xml:space="preserve"> </w:t>
            </w:r>
            <w:r w:rsidR="00CE6281">
              <w:rPr>
                <w:rFonts w:eastAsia="Symbol" w:cs="Symbol"/>
                <w:lang w:val="ru-RU"/>
              </w:rPr>
              <w:t xml:space="preserve">от </w:t>
            </w:r>
            <w:r w:rsidRPr="007B0A8B">
              <w:rPr>
                <w:rFonts w:eastAsia="Symbol" w:cs="Symbol"/>
                <w:lang w:val="ru-RU"/>
              </w:rPr>
              <w:t xml:space="preserve">4 </w:t>
            </w:r>
            <w:r w:rsidR="00CE6281">
              <w:rPr>
                <w:rFonts w:eastAsia="Symbol" w:cs="Symbol"/>
                <w:lang w:val="ru-RU"/>
              </w:rPr>
              <w:t>до</w:t>
            </w:r>
            <w:r w:rsidRPr="007B0A8B">
              <w:rPr>
                <w:rFonts w:eastAsia="Symbol" w:cs="Symbol"/>
                <w:lang w:val="ru-RU"/>
              </w:rPr>
              <w:t xml:space="preserve"> 20 мА;</w:t>
            </w:r>
          </w:p>
        </w:tc>
        <w:tc>
          <w:tcPr>
            <w:tcW w:w="1241" w:type="dxa"/>
            <w:vAlign w:val="center"/>
          </w:tcPr>
          <w:p w14:paraId="73875EF3" w14:textId="403F844F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0,5 %</w:t>
            </w:r>
          </w:p>
        </w:tc>
      </w:tr>
      <w:tr w:rsidR="007B0A8B" w14:paraId="3C779360" w14:textId="77777777" w:rsidTr="008A37D8">
        <w:trPr>
          <w:gridAfter w:val="1"/>
          <w:wAfter w:w="10" w:type="dxa"/>
        </w:trPr>
        <w:tc>
          <w:tcPr>
            <w:tcW w:w="675" w:type="dxa"/>
            <w:vAlign w:val="center"/>
          </w:tcPr>
          <w:p w14:paraId="19275450" w14:textId="77777777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  <w:r w:rsidR="00CE5F22">
              <w:rPr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14:paraId="14DA439A" w14:textId="2CD3C4A8" w:rsidR="007B0A8B" w:rsidRPr="007B0A8B" w:rsidRDefault="0057675E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46029D0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26.51/99.006</w:t>
            </w:r>
          </w:p>
        </w:tc>
        <w:tc>
          <w:tcPr>
            <w:tcW w:w="2693" w:type="dxa"/>
            <w:vAlign w:val="center"/>
          </w:tcPr>
          <w:p w14:paraId="4830D340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ско</w:t>
            </w:r>
            <w:r w:rsidRPr="007B0A8B">
              <w:rPr>
                <w:sz w:val="22"/>
                <w:szCs w:val="22"/>
              </w:rPr>
              <w:t>рости и давления электронные локомотивные</w:t>
            </w:r>
          </w:p>
        </w:tc>
        <w:tc>
          <w:tcPr>
            <w:tcW w:w="2694" w:type="dxa"/>
            <w:vAlign w:val="center"/>
          </w:tcPr>
          <w:p w14:paraId="14250B0E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80 км/ч</w:t>
            </w:r>
          </w:p>
          <w:p w14:paraId="6C25D287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81 до 250 км/ч</w:t>
            </w:r>
          </w:p>
          <w:p w14:paraId="020A78F6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66CF28D7" w14:textId="52FB3359" w:rsidR="007B0A8B" w:rsidRPr="007B0A8B" w:rsidRDefault="00CE6281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B0A8B"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7B0A8B" w:rsidRPr="007B0A8B">
              <w:rPr>
                <w:sz w:val="22"/>
                <w:szCs w:val="22"/>
              </w:rPr>
              <w:t xml:space="preserve"> 1,00 МПа</w:t>
            </w:r>
          </w:p>
        </w:tc>
        <w:tc>
          <w:tcPr>
            <w:tcW w:w="1241" w:type="dxa"/>
            <w:vAlign w:val="center"/>
          </w:tcPr>
          <w:p w14:paraId="345EB825" w14:textId="5E0C20A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 км/ч</w:t>
            </w:r>
          </w:p>
          <w:p w14:paraId="30CB2D79" w14:textId="124D72F3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2 км/ч</w:t>
            </w:r>
          </w:p>
          <w:p w14:paraId="7D9C401D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6E548B79" w14:textId="157B6A57" w:rsidR="007B0A8B" w:rsidRPr="007B0A8B" w:rsidRDefault="007B0A8B" w:rsidP="008A37D8">
            <w:pPr>
              <w:ind w:left="-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0,02 МПа</w:t>
            </w:r>
          </w:p>
        </w:tc>
      </w:tr>
    </w:tbl>
    <w:p w14:paraId="6D5ED602" w14:textId="77777777" w:rsidR="008A37D8" w:rsidRDefault="008A37D8">
      <w:r>
        <w:br w:type="page"/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2693"/>
        <w:gridCol w:w="2694"/>
        <w:gridCol w:w="1241"/>
      </w:tblGrid>
      <w:tr w:rsidR="007B0A8B" w14:paraId="645C2204" w14:textId="77777777" w:rsidTr="008A37D8">
        <w:tc>
          <w:tcPr>
            <w:tcW w:w="675" w:type="dxa"/>
            <w:vAlign w:val="center"/>
          </w:tcPr>
          <w:p w14:paraId="525D8B70" w14:textId="59CECB6C" w:rsidR="007B0A8B" w:rsidRPr="007B0A8B" w:rsidRDefault="00977C54" w:rsidP="00DE609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6.2*</w:t>
            </w:r>
          </w:p>
        </w:tc>
        <w:tc>
          <w:tcPr>
            <w:tcW w:w="1560" w:type="dxa"/>
            <w:vAlign w:val="center"/>
          </w:tcPr>
          <w:p w14:paraId="69BB1F0D" w14:textId="6DC7704D" w:rsidR="007B0A8B" w:rsidRPr="007B0A8B" w:rsidRDefault="00A152BA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4AA32DFB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26.51/99.006</w:t>
            </w:r>
          </w:p>
        </w:tc>
        <w:tc>
          <w:tcPr>
            <w:tcW w:w="2693" w:type="dxa"/>
            <w:vAlign w:val="center"/>
          </w:tcPr>
          <w:p w14:paraId="7127E47A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Каналы измерительные скорости и давления из состава устройства безопасности комплексного локомотивного унифицированного КЛУБ-У</w:t>
            </w:r>
          </w:p>
        </w:tc>
        <w:tc>
          <w:tcPr>
            <w:tcW w:w="2694" w:type="dxa"/>
            <w:vAlign w:val="center"/>
          </w:tcPr>
          <w:p w14:paraId="11C49D5D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80 км/ч</w:t>
            </w:r>
          </w:p>
          <w:p w14:paraId="3ED5AEF5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81 до 250 км/ч</w:t>
            </w:r>
          </w:p>
          <w:p w14:paraId="26A5D35C" w14:textId="77777777" w:rsidR="00CE6281" w:rsidRPr="007B0A8B" w:rsidRDefault="00CE6281" w:rsidP="00CE6281">
            <w:pPr>
              <w:jc w:val="center"/>
              <w:rPr>
                <w:sz w:val="22"/>
                <w:szCs w:val="22"/>
              </w:rPr>
            </w:pPr>
          </w:p>
          <w:p w14:paraId="1A13A360" w14:textId="42AA288B" w:rsidR="007B0A8B" w:rsidRPr="007B0A8B" w:rsidRDefault="00CE6281" w:rsidP="00CE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B0A8B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7B0A8B">
              <w:rPr>
                <w:sz w:val="22"/>
                <w:szCs w:val="22"/>
              </w:rPr>
              <w:t xml:space="preserve"> 1,00 МПа</w:t>
            </w:r>
          </w:p>
        </w:tc>
        <w:tc>
          <w:tcPr>
            <w:tcW w:w="1241" w:type="dxa"/>
            <w:vAlign w:val="center"/>
          </w:tcPr>
          <w:p w14:paraId="7E6F5BF5" w14:textId="0AADA05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 км/ч</w:t>
            </w:r>
          </w:p>
          <w:p w14:paraId="1127CE27" w14:textId="2195CB86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2 км/ч</w:t>
            </w:r>
          </w:p>
          <w:p w14:paraId="3F1C634B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</w:p>
          <w:p w14:paraId="3F1A05C5" w14:textId="6D8850EF" w:rsidR="007B0A8B" w:rsidRPr="007B0A8B" w:rsidRDefault="007B0A8B" w:rsidP="008A37D8">
            <w:pPr>
              <w:ind w:left="-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0,02 МПа</w:t>
            </w:r>
          </w:p>
        </w:tc>
      </w:tr>
      <w:tr w:rsidR="007B0A8B" w14:paraId="62A43228" w14:textId="77777777" w:rsidTr="008A37D8">
        <w:tc>
          <w:tcPr>
            <w:tcW w:w="675" w:type="dxa"/>
            <w:vAlign w:val="center"/>
          </w:tcPr>
          <w:p w14:paraId="3D91F049" w14:textId="77777777" w:rsidR="007B0A8B" w:rsidRPr="007B0A8B" w:rsidRDefault="00977C54" w:rsidP="001F4349">
            <w:pPr>
              <w:pStyle w:val="af5"/>
              <w:ind w:left="-142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F4349">
              <w:rPr>
                <w:lang w:val="ru-RU"/>
              </w:rPr>
              <w:t>3.</w:t>
            </w:r>
            <w:r>
              <w:rPr>
                <w:lang w:val="ru-RU"/>
              </w:rPr>
              <w:t>1*</w:t>
            </w:r>
          </w:p>
        </w:tc>
        <w:tc>
          <w:tcPr>
            <w:tcW w:w="1560" w:type="dxa"/>
            <w:vAlign w:val="center"/>
          </w:tcPr>
          <w:p w14:paraId="22BBEB86" w14:textId="2A99D8AA" w:rsidR="007B0A8B" w:rsidRPr="007B0A8B" w:rsidRDefault="008A0372" w:rsidP="00DE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7B0A8B" w:rsidRPr="007B0A8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1E4746B4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26.51/99.013</w:t>
            </w:r>
          </w:p>
        </w:tc>
        <w:tc>
          <w:tcPr>
            <w:tcW w:w="2693" w:type="dxa"/>
            <w:vAlign w:val="center"/>
          </w:tcPr>
          <w:p w14:paraId="2F7024C2" w14:textId="77777777" w:rsidR="007B0A8B" w:rsidRPr="007B0A8B" w:rsidRDefault="007B0A8B" w:rsidP="00DE6093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Блок управления БУ-3</w:t>
            </w:r>
          </w:p>
        </w:tc>
        <w:tc>
          <w:tcPr>
            <w:tcW w:w="2694" w:type="dxa"/>
          </w:tcPr>
          <w:p w14:paraId="7C3EF73F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9,9 км/ч</w:t>
            </w:r>
          </w:p>
          <w:p w14:paraId="16A024C0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10 до 150 км/ч</w:t>
            </w:r>
          </w:p>
          <w:p w14:paraId="18AE8CC7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минус 0,99</w:t>
            </w:r>
          </w:p>
          <w:p w14:paraId="7B5B7C84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до 0,99 м/с</w:t>
            </w:r>
            <w:r w:rsidRPr="007B0A8B">
              <w:rPr>
                <w:sz w:val="22"/>
                <w:szCs w:val="22"/>
                <w:vertAlign w:val="superscript"/>
              </w:rPr>
              <w:t>2</w:t>
            </w:r>
          </w:p>
          <w:p w14:paraId="7FC4C611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 0 до 980 кПа</w:t>
            </w:r>
          </w:p>
          <w:p w14:paraId="3AEF6C98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регистрация отрезка пути 20 км</w:t>
            </w:r>
          </w:p>
          <w:p w14:paraId="0E25C4C9" w14:textId="77777777" w:rsidR="007B0A8B" w:rsidRPr="007B0A8B" w:rsidRDefault="007B0A8B" w:rsidP="007B0A8B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регистрация отрезка пути 100 м</w:t>
            </w:r>
          </w:p>
          <w:p w14:paraId="59FB0405" w14:textId="77777777" w:rsidR="007B0A8B" w:rsidRPr="007B0A8B" w:rsidRDefault="007B0A8B" w:rsidP="007B0A8B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отсчёт времени за 0,5</w:t>
            </w:r>
            <w:r>
              <w:rPr>
                <w:sz w:val="22"/>
                <w:szCs w:val="22"/>
              </w:rPr>
              <w:t> </w:t>
            </w:r>
            <w:r w:rsidRPr="007B0A8B">
              <w:rPr>
                <w:sz w:val="22"/>
                <w:szCs w:val="22"/>
              </w:rPr>
              <w:t>ч</w:t>
            </w:r>
          </w:p>
        </w:tc>
        <w:tc>
          <w:tcPr>
            <w:tcW w:w="1241" w:type="dxa"/>
          </w:tcPr>
          <w:p w14:paraId="0DD62C14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±0,1 км/ч</w:t>
            </w:r>
          </w:p>
          <w:p w14:paraId="6C65C332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±1,0 км/ч</w:t>
            </w:r>
          </w:p>
          <w:p w14:paraId="3285F248" w14:textId="4D0032F0" w:rsid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±0,02 м/с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1BAF0538" w14:textId="77777777" w:rsidR="008A37D8" w:rsidRPr="008A37D8" w:rsidRDefault="008A37D8" w:rsidP="007B0A8B">
            <w:pPr>
              <w:jc w:val="center"/>
              <w:rPr>
                <w:sz w:val="22"/>
                <w:szCs w:val="22"/>
              </w:rPr>
            </w:pPr>
          </w:p>
          <w:p w14:paraId="57AC7C89" w14:textId="442D1180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sym w:font="Symbol" w:char="F067"/>
            </w:r>
            <w:r w:rsidRPr="007B0A8B">
              <w:rPr>
                <w:sz w:val="22"/>
                <w:szCs w:val="22"/>
              </w:rPr>
              <w:t>=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1,5 %</w:t>
            </w:r>
          </w:p>
          <w:p w14:paraId="0F327F72" w14:textId="77777777" w:rsidR="007B0A8B" w:rsidRDefault="007B0A8B" w:rsidP="007B0A8B">
            <w:pPr>
              <w:jc w:val="center"/>
              <w:rPr>
                <w:sz w:val="22"/>
                <w:szCs w:val="22"/>
              </w:rPr>
            </w:pPr>
          </w:p>
          <w:p w14:paraId="1F4FEC91" w14:textId="10053651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0,1 км</w:t>
            </w:r>
          </w:p>
          <w:p w14:paraId="58333A56" w14:textId="77777777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</w:p>
          <w:p w14:paraId="4051CFE8" w14:textId="33017A99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0,5 м</w:t>
            </w:r>
          </w:p>
          <w:p w14:paraId="1DA1C8E1" w14:textId="5AC909C2" w:rsidR="007B0A8B" w:rsidRPr="007B0A8B" w:rsidRDefault="007B0A8B" w:rsidP="007B0A8B">
            <w:pPr>
              <w:jc w:val="center"/>
              <w:rPr>
                <w:sz w:val="22"/>
                <w:szCs w:val="22"/>
              </w:rPr>
            </w:pPr>
            <w:r w:rsidRPr="007B0A8B">
              <w:rPr>
                <w:sz w:val="22"/>
                <w:szCs w:val="22"/>
              </w:rPr>
              <w:t>±</w:t>
            </w:r>
            <w:r w:rsidR="008A37D8">
              <w:rPr>
                <w:sz w:val="22"/>
                <w:szCs w:val="22"/>
              </w:rPr>
              <w:t xml:space="preserve"> </w:t>
            </w:r>
            <w:r w:rsidRPr="007B0A8B">
              <w:rPr>
                <w:sz w:val="22"/>
                <w:szCs w:val="22"/>
              </w:rPr>
              <w:t>3 с</w:t>
            </w:r>
          </w:p>
        </w:tc>
      </w:tr>
    </w:tbl>
    <w:p w14:paraId="07DDB046" w14:textId="77777777" w:rsidR="008A37D8" w:rsidRDefault="008A37D8" w:rsidP="008A37D8">
      <w:pPr>
        <w:pStyle w:val="af5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5EC031D6" w14:textId="77777777" w:rsidR="008A37D8" w:rsidRPr="00605AD3" w:rsidRDefault="008A37D8" w:rsidP="008A37D8">
      <w:pPr>
        <w:rPr>
          <w:b/>
        </w:rPr>
      </w:pPr>
      <w:r w:rsidRPr="00605AD3">
        <w:rPr>
          <w:b/>
        </w:rPr>
        <w:t xml:space="preserve">Примечание: </w:t>
      </w:r>
    </w:p>
    <w:p w14:paraId="0E44D8BB" w14:textId="77777777" w:rsidR="008A37D8" w:rsidRPr="00605AD3" w:rsidRDefault="008A37D8" w:rsidP="008A37D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975CB3" w14:textId="7B408D3A" w:rsidR="00DD3C60" w:rsidRPr="008A37D8" w:rsidRDefault="00DD3C60" w:rsidP="00DD3C60">
      <w:pPr>
        <w:rPr>
          <w:color w:val="000000"/>
        </w:rPr>
      </w:pPr>
    </w:p>
    <w:bookmarkEnd w:id="2"/>
    <w:p w14:paraId="7DCC071B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398CF9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E1F12B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EDC7C1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14F562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71661E7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F31F" w14:textId="77777777" w:rsidR="0078252C" w:rsidRDefault="0078252C" w:rsidP="0011070C">
      <w:r>
        <w:separator/>
      </w:r>
    </w:p>
  </w:endnote>
  <w:endnote w:type="continuationSeparator" w:id="0">
    <w:p w14:paraId="0323CE82" w14:textId="77777777" w:rsidR="0078252C" w:rsidRDefault="00782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3851FE88" w14:textId="77777777" w:rsidTr="00C62C68">
      <w:tc>
        <w:tcPr>
          <w:tcW w:w="3402" w:type="dxa"/>
          <w:vAlign w:val="center"/>
          <w:hideMark/>
        </w:tcPr>
        <w:p w14:paraId="7BC9C25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3191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B115E4" w14:textId="2680D592" w:rsidR="002667A7" w:rsidRPr="00CC669F" w:rsidRDefault="008A37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2A1AC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F74363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A6DE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A6DEB" w:rsidRPr="00EA6DEB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9E739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02B831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09351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A2167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44AEDF" w14:textId="1482241E" w:rsidR="005D5C7B" w:rsidRPr="00CC669F" w:rsidRDefault="008A37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64F55A1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8EA76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A6DE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A6DEB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5C093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44C4" w14:textId="77777777" w:rsidR="0078252C" w:rsidRDefault="0078252C" w:rsidP="0011070C">
      <w:r>
        <w:separator/>
      </w:r>
    </w:p>
  </w:footnote>
  <w:footnote w:type="continuationSeparator" w:id="0">
    <w:p w14:paraId="1BCA3A92" w14:textId="77777777" w:rsidR="0078252C" w:rsidRDefault="00782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6DA368E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5DB6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E87C34" wp14:editId="44F1BE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3D3EE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3.0292</w:t>
          </w:r>
        </w:p>
      </w:tc>
    </w:tr>
  </w:tbl>
  <w:p w14:paraId="30FC5437" w14:textId="29E3087B" w:rsidR="00B53AEA" w:rsidRPr="008A37D8" w:rsidRDefault="00B53AEA">
    <w:pPr>
      <w:pStyle w:val="a7"/>
      <w:rPr>
        <w:sz w:val="2"/>
        <w:szCs w:val="2"/>
        <w:lang w:val="ru-RU"/>
      </w:rPr>
    </w:pPr>
  </w:p>
  <w:tbl>
    <w:tblPr>
      <w:tblStyle w:val="af2"/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1560"/>
      <w:gridCol w:w="850"/>
      <w:gridCol w:w="2693"/>
      <w:gridCol w:w="2694"/>
      <w:gridCol w:w="1241"/>
    </w:tblGrid>
    <w:tr w:rsidR="008A37D8" w:rsidRPr="00DC3824" w14:paraId="29FBA3EB" w14:textId="77777777" w:rsidTr="0044734A">
      <w:tc>
        <w:tcPr>
          <w:tcW w:w="675" w:type="dxa"/>
        </w:tcPr>
        <w:p w14:paraId="0E83227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1</w:t>
          </w:r>
        </w:p>
      </w:tc>
      <w:tc>
        <w:tcPr>
          <w:tcW w:w="1560" w:type="dxa"/>
        </w:tcPr>
        <w:p w14:paraId="57CD875E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2</w:t>
          </w:r>
        </w:p>
      </w:tc>
      <w:tc>
        <w:tcPr>
          <w:tcW w:w="850" w:type="dxa"/>
        </w:tcPr>
        <w:p w14:paraId="02CF091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3</w:t>
          </w:r>
        </w:p>
      </w:tc>
      <w:tc>
        <w:tcPr>
          <w:tcW w:w="2693" w:type="dxa"/>
        </w:tcPr>
        <w:p w14:paraId="5B9BF544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4</w:t>
          </w:r>
        </w:p>
      </w:tc>
      <w:tc>
        <w:tcPr>
          <w:tcW w:w="2694" w:type="dxa"/>
        </w:tcPr>
        <w:p w14:paraId="091D29F8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5</w:t>
          </w:r>
        </w:p>
      </w:tc>
      <w:tc>
        <w:tcPr>
          <w:tcW w:w="1241" w:type="dxa"/>
        </w:tcPr>
        <w:p w14:paraId="3EDFC7AA" w14:textId="77777777" w:rsidR="008A37D8" w:rsidRPr="00DC3824" w:rsidRDefault="008A37D8" w:rsidP="008A37D8">
          <w:pPr>
            <w:jc w:val="center"/>
            <w:rPr>
              <w:b/>
              <w:sz w:val="22"/>
              <w:szCs w:val="22"/>
            </w:rPr>
          </w:pPr>
          <w:r w:rsidRPr="00DC3824">
            <w:rPr>
              <w:b/>
              <w:sz w:val="22"/>
              <w:szCs w:val="22"/>
            </w:rPr>
            <w:t>6</w:t>
          </w:r>
        </w:p>
      </w:tc>
    </w:tr>
  </w:tbl>
  <w:p w14:paraId="05C916FA" w14:textId="77777777" w:rsidR="008A37D8" w:rsidRPr="008A37D8" w:rsidRDefault="008A37D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4E1B2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6A542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1B3068" wp14:editId="731CB2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EAF4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C30E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224F6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74B2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671266">
    <w:abstractNumId w:val="6"/>
  </w:num>
  <w:num w:numId="2" w16cid:durableId="1784032204">
    <w:abstractNumId w:val="7"/>
  </w:num>
  <w:num w:numId="3" w16cid:durableId="767968094">
    <w:abstractNumId w:val="4"/>
  </w:num>
  <w:num w:numId="4" w16cid:durableId="1629387936">
    <w:abstractNumId w:val="1"/>
  </w:num>
  <w:num w:numId="5" w16cid:durableId="301037204">
    <w:abstractNumId w:val="11"/>
  </w:num>
  <w:num w:numId="6" w16cid:durableId="1017463628">
    <w:abstractNumId w:val="3"/>
  </w:num>
  <w:num w:numId="7" w16cid:durableId="1039627080">
    <w:abstractNumId w:val="8"/>
  </w:num>
  <w:num w:numId="8" w16cid:durableId="1137144334">
    <w:abstractNumId w:val="5"/>
  </w:num>
  <w:num w:numId="9" w16cid:durableId="2095129929">
    <w:abstractNumId w:val="9"/>
  </w:num>
  <w:num w:numId="10" w16cid:durableId="1428117992">
    <w:abstractNumId w:val="2"/>
  </w:num>
  <w:num w:numId="11" w16cid:durableId="1560902489">
    <w:abstractNumId w:val="0"/>
  </w:num>
  <w:num w:numId="12" w16cid:durableId="56167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68B4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534E"/>
    <w:rsid w:val="001F4349"/>
    <w:rsid w:val="001F7797"/>
    <w:rsid w:val="0020355B"/>
    <w:rsid w:val="00204777"/>
    <w:rsid w:val="002505FA"/>
    <w:rsid w:val="002667A7"/>
    <w:rsid w:val="0027330C"/>
    <w:rsid w:val="002877C8"/>
    <w:rsid w:val="002900DE"/>
    <w:rsid w:val="002A3E52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807"/>
    <w:rsid w:val="00503C30"/>
    <w:rsid w:val="00507CCF"/>
    <w:rsid w:val="00527F26"/>
    <w:rsid w:val="0056070B"/>
    <w:rsid w:val="0057675E"/>
    <w:rsid w:val="00592241"/>
    <w:rsid w:val="005A4E4B"/>
    <w:rsid w:val="005D43B4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A7460"/>
    <w:rsid w:val="006B55D9"/>
    <w:rsid w:val="006D5481"/>
    <w:rsid w:val="006D5DCE"/>
    <w:rsid w:val="00731452"/>
    <w:rsid w:val="00734508"/>
    <w:rsid w:val="00741FBB"/>
    <w:rsid w:val="00750565"/>
    <w:rsid w:val="0078252C"/>
    <w:rsid w:val="00792CE9"/>
    <w:rsid w:val="007A1184"/>
    <w:rsid w:val="007B0A8B"/>
    <w:rsid w:val="007B3671"/>
    <w:rsid w:val="007E210E"/>
    <w:rsid w:val="007E2E1D"/>
    <w:rsid w:val="007E712B"/>
    <w:rsid w:val="007F5916"/>
    <w:rsid w:val="00805C5D"/>
    <w:rsid w:val="00823C4C"/>
    <w:rsid w:val="008336ED"/>
    <w:rsid w:val="00834A57"/>
    <w:rsid w:val="00845A76"/>
    <w:rsid w:val="008667F8"/>
    <w:rsid w:val="00877224"/>
    <w:rsid w:val="00886D6D"/>
    <w:rsid w:val="008A0372"/>
    <w:rsid w:val="008A37D8"/>
    <w:rsid w:val="008B5528"/>
    <w:rsid w:val="008E43A5"/>
    <w:rsid w:val="008F66CD"/>
    <w:rsid w:val="00902C01"/>
    <w:rsid w:val="00916038"/>
    <w:rsid w:val="00921A06"/>
    <w:rsid w:val="00934119"/>
    <w:rsid w:val="009503C7"/>
    <w:rsid w:val="009527F8"/>
    <w:rsid w:val="00952A14"/>
    <w:rsid w:val="0095347E"/>
    <w:rsid w:val="00977C54"/>
    <w:rsid w:val="009940B7"/>
    <w:rsid w:val="009A3A10"/>
    <w:rsid w:val="009A3E9D"/>
    <w:rsid w:val="009D5A57"/>
    <w:rsid w:val="009E2F93"/>
    <w:rsid w:val="009E4075"/>
    <w:rsid w:val="009E74C3"/>
    <w:rsid w:val="009F7389"/>
    <w:rsid w:val="00A0063E"/>
    <w:rsid w:val="00A152BA"/>
    <w:rsid w:val="00A47C62"/>
    <w:rsid w:val="00A755C7"/>
    <w:rsid w:val="00AB0EA7"/>
    <w:rsid w:val="00AC200D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15B79"/>
    <w:rsid w:val="00C2541A"/>
    <w:rsid w:val="00C4751C"/>
    <w:rsid w:val="00C62C68"/>
    <w:rsid w:val="00C65A07"/>
    <w:rsid w:val="00C67ACE"/>
    <w:rsid w:val="00C80BF5"/>
    <w:rsid w:val="00C94B1C"/>
    <w:rsid w:val="00C97BC9"/>
    <w:rsid w:val="00CA3473"/>
    <w:rsid w:val="00CA53E3"/>
    <w:rsid w:val="00CC094B"/>
    <w:rsid w:val="00CC45E8"/>
    <w:rsid w:val="00CC669F"/>
    <w:rsid w:val="00CE5F22"/>
    <w:rsid w:val="00CE6281"/>
    <w:rsid w:val="00CF4334"/>
    <w:rsid w:val="00D2438B"/>
    <w:rsid w:val="00D74D90"/>
    <w:rsid w:val="00D876E6"/>
    <w:rsid w:val="00DA5E7A"/>
    <w:rsid w:val="00DA6561"/>
    <w:rsid w:val="00DB1FAE"/>
    <w:rsid w:val="00DB4A98"/>
    <w:rsid w:val="00DC3824"/>
    <w:rsid w:val="00DD3C60"/>
    <w:rsid w:val="00DE6F93"/>
    <w:rsid w:val="00DF475D"/>
    <w:rsid w:val="00DF7DAB"/>
    <w:rsid w:val="00E5357F"/>
    <w:rsid w:val="00E750F5"/>
    <w:rsid w:val="00E909C3"/>
    <w:rsid w:val="00E95EA8"/>
    <w:rsid w:val="00EA6DEB"/>
    <w:rsid w:val="00EC0DAC"/>
    <w:rsid w:val="00EC615C"/>
    <w:rsid w:val="00EC76FB"/>
    <w:rsid w:val="00ED10E7"/>
    <w:rsid w:val="00EF0247"/>
    <w:rsid w:val="00EF5137"/>
    <w:rsid w:val="00EF6ABF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49310"/>
  <w15:docId w15:val="{5E0EC96B-BB94-4A1A-BA30-A2E1B302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D91C53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B26CD"/>
    <w:rsid w:val="003F5B59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86B6D"/>
    <w:rsid w:val="00754280"/>
    <w:rsid w:val="007A464A"/>
    <w:rsid w:val="007A5398"/>
    <w:rsid w:val="007B0206"/>
    <w:rsid w:val="0080735D"/>
    <w:rsid w:val="008B46AD"/>
    <w:rsid w:val="00984EA2"/>
    <w:rsid w:val="00A01C56"/>
    <w:rsid w:val="00A321F7"/>
    <w:rsid w:val="00A34793"/>
    <w:rsid w:val="00AA1CBF"/>
    <w:rsid w:val="00AE66CF"/>
    <w:rsid w:val="00B00858"/>
    <w:rsid w:val="00B00EFB"/>
    <w:rsid w:val="00B11269"/>
    <w:rsid w:val="00B554A7"/>
    <w:rsid w:val="00BA747E"/>
    <w:rsid w:val="00BF3758"/>
    <w:rsid w:val="00C34E1C"/>
    <w:rsid w:val="00C8094E"/>
    <w:rsid w:val="00CA4D6D"/>
    <w:rsid w:val="00CC03D9"/>
    <w:rsid w:val="00CC7A3D"/>
    <w:rsid w:val="00CF64CC"/>
    <w:rsid w:val="00D91C53"/>
    <w:rsid w:val="00DB213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153B-54A6-4CAB-B407-09997B0E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2021-06-17T06:40:00Z</cp:lastPrinted>
  <dcterms:created xsi:type="dcterms:W3CDTF">2023-02-21T07:14:00Z</dcterms:created>
  <dcterms:modified xsi:type="dcterms:W3CDTF">2023-02-21T07:14:00Z</dcterms:modified>
</cp:coreProperties>
</file>