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A02BF" w14:textId="77777777" w:rsidR="00CF15AD" w:rsidRPr="00CF15AD" w:rsidRDefault="00CF15AD" w:rsidP="00CF15AD">
      <w:pPr>
        <w:spacing w:before="240" w:after="240"/>
        <w:jc w:val="center"/>
        <w:rPr>
          <w:sz w:val="28"/>
          <w:szCs w:val="28"/>
        </w:rPr>
      </w:pPr>
      <w:r w:rsidRPr="00CF15AD">
        <w:rPr>
          <w:b/>
          <w:bCs/>
          <w:sz w:val="28"/>
          <w:szCs w:val="28"/>
        </w:rPr>
        <w:t>ОПИСАНИ</w:t>
      </w:r>
      <w:r w:rsidR="000B2BCA">
        <w:rPr>
          <w:b/>
          <w:bCs/>
          <w:sz w:val="28"/>
          <w:szCs w:val="28"/>
        </w:rPr>
        <w:t>Е</w:t>
      </w:r>
      <w:r w:rsidR="005A6C67">
        <w:rPr>
          <w:b/>
          <w:bCs/>
          <w:sz w:val="28"/>
          <w:szCs w:val="28"/>
        </w:rPr>
        <w:t xml:space="preserve"> ОБЛАСТИ АККРЕДИТАЦИИ</w:t>
      </w:r>
    </w:p>
    <w:p w14:paraId="230826CA" w14:textId="77777777" w:rsidR="00AD70C1" w:rsidRPr="005A6C67" w:rsidRDefault="00AD70C1" w:rsidP="003E26A2">
      <w:pPr>
        <w:pStyle w:val="af6"/>
        <w:jc w:val="center"/>
        <w:rPr>
          <w:sz w:val="24"/>
          <w:szCs w:val="24"/>
        </w:rPr>
      </w:pPr>
    </w:p>
    <w:tbl>
      <w:tblPr>
        <w:tblW w:w="15026" w:type="dxa"/>
        <w:tblInd w:w="71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851"/>
        <w:gridCol w:w="1843"/>
        <w:gridCol w:w="1559"/>
        <w:gridCol w:w="3260"/>
        <w:gridCol w:w="2835"/>
        <w:gridCol w:w="2410"/>
        <w:gridCol w:w="2268"/>
      </w:tblGrid>
      <w:tr w:rsidR="00CF15AD" w:rsidRPr="000A644E" w14:paraId="46EC8F45" w14:textId="77777777" w:rsidTr="00D633EF">
        <w:trPr>
          <w:cantSplit/>
          <w:trHeight w:val="53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4DF37" w14:textId="77777777" w:rsidR="00CF15AD" w:rsidRPr="00E73B0A" w:rsidRDefault="00CF15AD" w:rsidP="00A00D2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73B0A">
              <w:rPr>
                <w:sz w:val="22"/>
                <w:szCs w:val="22"/>
                <w:lang w:eastAsia="en-US"/>
              </w:rPr>
              <w:t>№</w:t>
            </w:r>
          </w:p>
          <w:p w14:paraId="3DB3ED90" w14:textId="77777777" w:rsidR="00CF15AD" w:rsidRPr="00E73B0A" w:rsidRDefault="00CF15AD" w:rsidP="00A00D2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73B0A">
              <w:rPr>
                <w:sz w:val="22"/>
                <w:szCs w:val="22"/>
                <w:lang w:eastAsia="en-US"/>
              </w:rPr>
              <w:t xml:space="preserve"> 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D8A13" w14:textId="77777777" w:rsidR="00CF15AD" w:rsidRPr="00E73B0A" w:rsidRDefault="005A6C67" w:rsidP="00CC3628">
            <w:pPr>
              <w:overflowPunct w:val="0"/>
              <w:autoSpaceDE w:val="0"/>
              <w:autoSpaceDN w:val="0"/>
              <w:adjustRightInd w:val="0"/>
              <w:ind w:left="7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73B0A">
              <w:rPr>
                <w:sz w:val="22"/>
                <w:szCs w:val="22"/>
              </w:rPr>
              <w:t>Виды поверки:</w:t>
            </w:r>
            <w:r w:rsidRPr="00E73B0A">
              <w:rPr>
                <w:sz w:val="22"/>
                <w:szCs w:val="22"/>
              </w:rPr>
              <w:br/>
              <w:t>1 – первичная поверка;</w:t>
            </w:r>
            <w:r w:rsidRPr="00E73B0A">
              <w:rPr>
                <w:sz w:val="22"/>
                <w:szCs w:val="22"/>
              </w:rPr>
              <w:br/>
              <w:t>2 – последующая поверка</w:t>
            </w:r>
          </w:p>
        </w:tc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6CFCC" w14:textId="77777777" w:rsidR="00CF15AD" w:rsidRPr="00E73B0A" w:rsidRDefault="00CF15AD" w:rsidP="000A644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73B0A">
              <w:rPr>
                <w:sz w:val="22"/>
                <w:szCs w:val="22"/>
                <w:lang w:eastAsia="en-US"/>
              </w:rPr>
              <w:t>Средства измерений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AE973A" w14:textId="77777777" w:rsidR="00CF15AD" w:rsidRPr="009B56DF" w:rsidRDefault="00CF15AD" w:rsidP="00CF15AD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t>Место(а) осуществления деятельности</w:t>
            </w:r>
          </w:p>
        </w:tc>
      </w:tr>
      <w:tr w:rsidR="00CF15AD" w:rsidRPr="005A6C67" w14:paraId="44B80550" w14:textId="77777777" w:rsidTr="00D633EF">
        <w:trPr>
          <w:cantSplit/>
          <w:trHeight w:val="88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125ED" w14:textId="77777777" w:rsidR="00CF15AD" w:rsidRPr="00E73B0A" w:rsidRDefault="00CF15AD" w:rsidP="000A644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8E976" w14:textId="77777777" w:rsidR="00CF15AD" w:rsidRPr="00E73B0A" w:rsidRDefault="00CF15AD" w:rsidP="000A644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13126" w14:textId="77777777" w:rsidR="00CF15AD" w:rsidRPr="00E73B0A" w:rsidRDefault="005A6C67" w:rsidP="00CF0FA6">
            <w:pPr>
              <w:overflowPunct w:val="0"/>
              <w:autoSpaceDE w:val="0"/>
              <w:autoSpaceDN w:val="0"/>
              <w:adjustRightInd w:val="0"/>
              <w:ind w:left="-7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73B0A">
              <w:rPr>
                <w:sz w:val="22"/>
                <w:szCs w:val="22"/>
              </w:rPr>
              <w:t>код области деятельности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78479" w14:textId="77777777" w:rsidR="00CF15AD" w:rsidRPr="00E73B0A" w:rsidRDefault="005A6C67" w:rsidP="000A644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73B0A">
              <w:rPr>
                <w:sz w:val="22"/>
                <w:szCs w:val="22"/>
              </w:rPr>
              <w:t>наименование средства измерений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217F6" w14:textId="77777777" w:rsidR="00CF15AD" w:rsidRPr="00E73B0A" w:rsidRDefault="005A6C67" w:rsidP="000A644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73B0A">
              <w:rPr>
                <w:sz w:val="22"/>
                <w:szCs w:val="22"/>
              </w:rPr>
              <w:t>наилучшие метрологические характеристики поверяемых средств измерений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CDF18A" w14:textId="77777777" w:rsidR="00CF15AD" w:rsidRPr="009B56DF" w:rsidRDefault="00CF15AD" w:rsidP="000A644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CF15AD" w:rsidRPr="000A644E" w14:paraId="053B7148" w14:textId="77777777" w:rsidTr="00D633EF">
        <w:trPr>
          <w:cantSplit/>
          <w:trHeight w:val="53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0A128" w14:textId="77777777" w:rsidR="00CF15AD" w:rsidRPr="00E73B0A" w:rsidRDefault="00CF15AD" w:rsidP="000A644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3663B" w14:textId="77777777" w:rsidR="00CF15AD" w:rsidRPr="00E73B0A" w:rsidRDefault="00CF15AD" w:rsidP="000A644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5B216" w14:textId="77777777" w:rsidR="00CF15AD" w:rsidRPr="00E73B0A" w:rsidRDefault="00CF15AD" w:rsidP="000A644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DC8DD" w14:textId="77777777" w:rsidR="00CF15AD" w:rsidRPr="00E73B0A" w:rsidRDefault="00CF15AD" w:rsidP="000A644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F9C15" w14:textId="77777777" w:rsidR="00CF15AD" w:rsidRPr="00E73B0A" w:rsidRDefault="005A6C67" w:rsidP="000A644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73B0A">
              <w:rPr>
                <w:sz w:val="22"/>
                <w:szCs w:val="22"/>
              </w:rPr>
              <w:t>пределы, диапазоны, номинальные значения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38448" w14:textId="77777777" w:rsidR="00CF15AD" w:rsidRPr="00E73B0A" w:rsidRDefault="005A6C67" w:rsidP="000A644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73B0A">
              <w:rPr>
                <w:sz w:val="22"/>
                <w:szCs w:val="22"/>
              </w:rPr>
              <w:t>класс точности, разряд, погрешность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68FE7" w14:textId="77777777" w:rsidR="00CF15AD" w:rsidRPr="009B56DF" w:rsidRDefault="00CF15AD" w:rsidP="000A644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5A6C67" w:rsidRPr="000A644E" w14:paraId="2BC71ABC" w14:textId="77777777" w:rsidTr="00D633EF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57AE5" w14:textId="77777777" w:rsidR="00CF15AD" w:rsidRPr="00E73B0A" w:rsidRDefault="00CF15AD" w:rsidP="000A644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E73B0A">
              <w:rPr>
                <w:iCs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895AF" w14:textId="77777777" w:rsidR="00CF15AD" w:rsidRPr="00E73B0A" w:rsidRDefault="00CF15AD" w:rsidP="000A644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E73B0A">
              <w:rPr>
                <w:iCs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32308" w14:textId="77777777" w:rsidR="00CF15AD" w:rsidRPr="00E73B0A" w:rsidRDefault="00CF15AD" w:rsidP="000A644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E73B0A">
              <w:rPr>
                <w:iCs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3B62E" w14:textId="77777777" w:rsidR="00CF15AD" w:rsidRPr="00E73B0A" w:rsidRDefault="00CF15AD" w:rsidP="000A644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E73B0A">
              <w:rPr>
                <w:iCs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0FF77" w14:textId="77777777" w:rsidR="00CF15AD" w:rsidRPr="00E73B0A" w:rsidRDefault="00CF15AD" w:rsidP="000A644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E73B0A">
              <w:rPr>
                <w:iCs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562B4" w14:textId="77777777" w:rsidR="00CF15AD" w:rsidRPr="00E73B0A" w:rsidRDefault="00CF15AD" w:rsidP="000A644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iCs/>
                <w:sz w:val="22"/>
                <w:szCs w:val="22"/>
                <w:lang w:val="en-US" w:eastAsia="en-US"/>
              </w:rPr>
            </w:pPr>
            <w:r w:rsidRPr="00E73B0A">
              <w:rPr>
                <w:iCs/>
                <w:sz w:val="22"/>
                <w:szCs w:val="22"/>
                <w:lang w:val="en-US" w:eastAsia="en-US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87181" w14:textId="77777777" w:rsidR="00CF15AD" w:rsidRPr="00E73B0A" w:rsidRDefault="00E73B0A" w:rsidP="000A644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>
              <w:rPr>
                <w:iCs/>
                <w:sz w:val="22"/>
                <w:szCs w:val="22"/>
                <w:lang w:eastAsia="en-US"/>
              </w:rPr>
              <w:t>7</w:t>
            </w:r>
          </w:p>
        </w:tc>
      </w:tr>
      <w:tr w:rsidR="00D633EF" w:rsidRPr="00AD70C1" w14:paraId="5B6F6E84" w14:textId="77777777" w:rsidTr="00D633EF">
        <w:trPr>
          <w:cantSplit/>
          <w:trHeight w:val="7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972F8" w14:textId="77777777" w:rsidR="00D633EF" w:rsidRPr="00D633EF" w:rsidRDefault="00D633EF" w:rsidP="00D633E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vertAlign w:val="superscript"/>
                <w:lang w:eastAsia="en-US"/>
              </w:rPr>
            </w:pPr>
            <w:r w:rsidRPr="0006100C">
              <w:rPr>
                <w:sz w:val="22"/>
                <w:szCs w:val="22"/>
              </w:rPr>
              <w:t>1.1</w:t>
            </w:r>
            <w:r w:rsidRPr="0006100C">
              <w:rPr>
                <w:i/>
                <w:iCs/>
                <w:sz w:val="22"/>
                <w:szCs w:val="22"/>
              </w:rPr>
              <w:t>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C514F" w14:textId="77777777" w:rsidR="00D633EF" w:rsidRPr="00D633EF" w:rsidRDefault="00D633EF" w:rsidP="00D633E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6100C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82CE6" w14:textId="77777777" w:rsidR="00D633EF" w:rsidRPr="00D633EF" w:rsidRDefault="00D633EF" w:rsidP="00D633EF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  <w:r w:rsidRPr="0006100C">
              <w:rPr>
                <w:sz w:val="22"/>
                <w:szCs w:val="22"/>
                <w:lang w:eastAsia="en-US"/>
              </w:rPr>
              <w:t>26.51/99.001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F4E4B" w14:textId="77777777" w:rsidR="00D633EF" w:rsidRPr="00D633EF" w:rsidRDefault="00D633EF" w:rsidP="00D633EF">
            <w:pPr>
              <w:overflowPunct w:val="0"/>
              <w:autoSpaceDE w:val="0"/>
              <w:autoSpaceDN w:val="0"/>
              <w:adjustRightInd w:val="0"/>
              <w:ind w:left="71"/>
              <w:textAlignment w:val="baseline"/>
              <w:rPr>
                <w:sz w:val="22"/>
                <w:szCs w:val="22"/>
                <w:lang w:eastAsia="en-US"/>
              </w:rPr>
            </w:pPr>
            <w:r w:rsidRPr="0006100C">
              <w:rPr>
                <w:sz w:val="22"/>
                <w:szCs w:val="22"/>
                <w:lang w:eastAsia="en-US"/>
              </w:rPr>
              <w:t>Штангенциркули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B6BD1" w14:textId="77777777" w:rsidR="00D633EF" w:rsidRDefault="00D633EF" w:rsidP="00D633EF">
            <w:pPr>
              <w:ind w:left="-84" w:right="-84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от </w:t>
            </w:r>
            <w:r w:rsidRPr="0006100C">
              <w:rPr>
                <w:sz w:val="22"/>
                <w:szCs w:val="22"/>
                <w:lang w:eastAsia="en-US"/>
              </w:rPr>
              <w:t>0</w:t>
            </w:r>
            <w:r>
              <w:rPr>
                <w:sz w:val="22"/>
                <w:szCs w:val="22"/>
                <w:lang w:eastAsia="en-US"/>
              </w:rPr>
              <w:t xml:space="preserve"> до </w:t>
            </w:r>
            <w:r w:rsidRPr="0006100C">
              <w:rPr>
                <w:sz w:val="22"/>
                <w:szCs w:val="22"/>
                <w:lang w:eastAsia="en-US"/>
              </w:rPr>
              <w:t>250 мм</w:t>
            </w:r>
          </w:p>
          <w:p w14:paraId="3BA3D8DD" w14:textId="77777777" w:rsidR="00D633EF" w:rsidRDefault="00D633EF" w:rsidP="00D633EF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17C36902" w14:textId="77777777" w:rsidR="00D633EF" w:rsidRPr="00D633EF" w:rsidRDefault="00D633EF" w:rsidP="00D633EF">
            <w:pPr>
              <w:overflowPunct w:val="0"/>
              <w:autoSpaceDE w:val="0"/>
              <w:autoSpaceDN w:val="0"/>
              <w:adjustRightInd w:val="0"/>
              <w:ind w:left="-71" w:right="-7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03995" w14:textId="77777777" w:rsidR="00D633EF" w:rsidRDefault="00D633EF" w:rsidP="00D633EF">
            <w:pPr>
              <w:overflowPunct w:val="0"/>
              <w:autoSpaceDE w:val="0"/>
              <w:autoSpaceDN w:val="0"/>
              <w:adjustRightInd w:val="0"/>
              <w:ind w:right="-111"/>
              <w:textAlignment w:val="baseline"/>
              <w:rPr>
                <w:sz w:val="22"/>
                <w:szCs w:val="22"/>
                <w:lang w:eastAsia="en-US"/>
              </w:rPr>
            </w:pPr>
            <w:r w:rsidRPr="0006100C">
              <w:rPr>
                <w:sz w:val="22"/>
                <w:szCs w:val="22"/>
                <w:lang w:eastAsia="en-US"/>
              </w:rPr>
              <w:t>0,05 мм,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14:paraId="23CDEA63" w14:textId="77777777" w:rsidR="00D633EF" w:rsidRPr="0006100C" w:rsidRDefault="00D633EF" w:rsidP="00D633EF">
            <w:pPr>
              <w:overflowPunct w:val="0"/>
              <w:autoSpaceDE w:val="0"/>
              <w:autoSpaceDN w:val="0"/>
              <w:adjustRightInd w:val="0"/>
              <w:ind w:right="-111"/>
              <w:textAlignment w:val="baseline"/>
              <w:rPr>
                <w:sz w:val="22"/>
                <w:szCs w:val="22"/>
                <w:lang w:eastAsia="en-US"/>
              </w:rPr>
            </w:pPr>
            <w:r w:rsidRPr="0006100C">
              <w:rPr>
                <w:sz w:val="22"/>
                <w:szCs w:val="22"/>
                <w:lang w:eastAsia="en-US"/>
              </w:rPr>
              <w:t>0,1 мм</w:t>
            </w:r>
          </w:p>
          <w:p w14:paraId="2DA5A8F7" w14:textId="77777777" w:rsidR="00D633EF" w:rsidRPr="00D633EF" w:rsidRDefault="00D633EF" w:rsidP="00D633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FCCC5" w14:textId="77777777" w:rsidR="00D633EF" w:rsidRPr="00416C90" w:rsidRDefault="00D633EF" w:rsidP="00D633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D633EF">
              <w:rPr>
                <w:sz w:val="22"/>
                <w:szCs w:val="22"/>
                <w:lang w:eastAsia="en-US"/>
              </w:rPr>
              <w:t>пр-кт</w:t>
            </w:r>
            <w:proofErr w:type="spellEnd"/>
            <w:r w:rsidRPr="00D633EF">
              <w:rPr>
                <w:sz w:val="22"/>
                <w:szCs w:val="22"/>
                <w:lang w:eastAsia="en-US"/>
              </w:rPr>
              <w:t xml:space="preserve"> Партизанский, д. 6, 220033, г. Минск</w:t>
            </w:r>
          </w:p>
        </w:tc>
      </w:tr>
      <w:tr w:rsidR="00D633EF" w:rsidRPr="00AD70C1" w14:paraId="5E7C3EE3" w14:textId="77777777" w:rsidTr="00D633EF">
        <w:trPr>
          <w:cantSplit/>
          <w:trHeight w:val="9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FACB2" w14:textId="77777777" w:rsidR="00D633EF" w:rsidRPr="00D633EF" w:rsidRDefault="00D633EF" w:rsidP="00D633E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6100C">
              <w:rPr>
                <w:sz w:val="22"/>
                <w:szCs w:val="22"/>
              </w:rPr>
              <w:t>1.2*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11455" w14:textId="77777777" w:rsidR="00D633EF" w:rsidRPr="00D633EF" w:rsidRDefault="00D633EF" w:rsidP="00D633E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6100C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601C2" w14:textId="77777777" w:rsidR="00D633EF" w:rsidRPr="00D633EF" w:rsidRDefault="00D633EF" w:rsidP="00D633EF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  <w:r w:rsidRPr="0006100C">
              <w:rPr>
                <w:sz w:val="22"/>
                <w:szCs w:val="22"/>
                <w:lang w:eastAsia="en-US"/>
              </w:rPr>
              <w:t>26.51/99.001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3324" w14:textId="77777777" w:rsidR="00D633EF" w:rsidRPr="00D633EF" w:rsidRDefault="00D633EF" w:rsidP="00D633EF">
            <w:pPr>
              <w:overflowPunct w:val="0"/>
              <w:autoSpaceDE w:val="0"/>
              <w:autoSpaceDN w:val="0"/>
              <w:adjustRightInd w:val="0"/>
              <w:ind w:left="71"/>
              <w:textAlignment w:val="baseline"/>
              <w:rPr>
                <w:sz w:val="22"/>
                <w:szCs w:val="22"/>
                <w:lang w:eastAsia="en-US"/>
              </w:rPr>
            </w:pPr>
            <w:r w:rsidRPr="0006100C">
              <w:rPr>
                <w:sz w:val="22"/>
                <w:szCs w:val="22"/>
                <w:lang w:eastAsia="en-US"/>
              </w:rPr>
              <w:t>Микрометры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CA062" w14:textId="77777777" w:rsidR="00D633EF" w:rsidRDefault="00D633EF" w:rsidP="00D633EF">
            <w:pPr>
              <w:ind w:left="-84" w:right="-84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от </w:t>
            </w:r>
            <w:r w:rsidRPr="0006100C">
              <w:rPr>
                <w:sz w:val="22"/>
                <w:szCs w:val="22"/>
                <w:lang w:eastAsia="en-US"/>
              </w:rPr>
              <w:t>0</w:t>
            </w:r>
            <w:r>
              <w:rPr>
                <w:sz w:val="22"/>
                <w:szCs w:val="22"/>
                <w:lang w:eastAsia="en-US"/>
              </w:rPr>
              <w:t xml:space="preserve"> до </w:t>
            </w:r>
            <w:r w:rsidRPr="0006100C">
              <w:rPr>
                <w:sz w:val="22"/>
                <w:szCs w:val="22"/>
                <w:lang w:eastAsia="en-US"/>
              </w:rPr>
              <w:t>25 мм</w:t>
            </w:r>
          </w:p>
          <w:p w14:paraId="79117AD5" w14:textId="77777777" w:rsidR="00D633EF" w:rsidRDefault="00D633EF" w:rsidP="00D633EF">
            <w:pPr>
              <w:ind w:right="-84"/>
              <w:rPr>
                <w:sz w:val="22"/>
                <w:szCs w:val="22"/>
              </w:rPr>
            </w:pPr>
          </w:p>
          <w:p w14:paraId="2EA2362A" w14:textId="77777777" w:rsidR="00D633EF" w:rsidRPr="00D633EF" w:rsidRDefault="00D633EF" w:rsidP="00D633EF">
            <w:pPr>
              <w:overflowPunct w:val="0"/>
              <w:autoSpaceDE w:val="0"/>
              <w:autoSpaceDN w:val="0"/>
              <w:adjustRightInd w:val="0"/>
              <w:ind w:left="-71" w:right="-7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4BB9B" w14:textId="77777777" w:rsidR="00D633EF" w:rsidRPr="0006100C" w:rsidRDefault="00D633EF" w:rsidP="00D633EF">
            <w:pPr>
              <w:overflowPunct w:val="0"/>
              <w:autoSpaceDE w:val="0"/>
              <w:autoSpaceDN w:val="0"/>
              <w:adjustRightInd w:val="0"/>
              <w:ind w:right="-111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06100C">
              <w:rPr>
                <w:sz w:val="22"/>
                <w:szCs w:val="22"/>
                <w:lang w:eastAsia="en-US"/>
              </w:rPr>
              <w:t>кл</w:t>
            </w:r>
            <w:proofErr w:type="spellEnd"/>
            <w:r w:rsidRPr="0006100C">
              <w:rPr>
                <w:sz w:val="22"/>
                <w:szCs w:val="22"/>
                <w:lang w:eastAsia="en-US"/>
              </w:rPr>
              <w:t>. т.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06100C">
              <w:rPr>
                <w:sz w:val="22"/>
                <w:szCs w:val="22"/>
                <w:lang w:eastAsia="en-US"/>
              </w:rPr>
              <w:t>2,0</w:t>
            </w:r>
            <w:r>
              <w:rPr>
                <w:sz w:val="22"/>
                <w:szCs w:val="22"/>
                <w:lang w:eastAsia="en-US"/>
              </w:rPr>
              <w:t xml:space="preserve"> – 3,0</w:t>
            </w:r>
          </w:p>
          <w:p w14:paraId="709DF4AF" w14:textId="77777777" w:rsidR="00D633EF" w:rsidRPr="00D633EF" w:rsidRDefault="00D633EF" w:rsidP="00D633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0D36F" w14:textId="77777777" w:rsidR="00D633EF" w:rsidRDefault="00D633EF" w:rsidP="00D633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471D41">
              <w:rPr>
                <w:sz w:val="22"/>
                <w:szCs w:val="22"/>
                <w:lang w:eastAsia="en-US"/>
              </w:rPr>
              <w:t>пр-кт</w:t>
            </w:r>
            <w:proofErr w:type="spellEnd"/>
            <w:r w:rsidRPr="00471D41">
              <w:rPr>
                <w:sz w:val="22"/>
                <w:szCs w:val="22"/>
                <w:lang w:eastAsia="en-US"/>
              </w:rPr>
              <w:t xml:space="preserve"> Партизанский, д. 6, 220033, г. Минск</w:t>
            </w:r>
          </w:p>
        </w:tc>
      </w:tr>
      <w:tr w:rsidR="00D633EF" w:rsidRPr="00AD70C1" w14:paraId="2A78C6D1" w14:textId="77777777" w:rsidTr="00D633EF">
        <w:trPr>
          <w:cantSplit/>
          <w:trHeight w:val="8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56427" w14:textId="77777777" w:rsidR="00D633EF" w:rsidRPr="00D633EF" w:rsidRDefault="00D633EF" w:rsidP="00D633E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6100C">
              <w:rPr>
                <w:sz w:val="22"/>
                <w:szCs w:val="22"/>
              </w:rPr>
              <w:t>4.1*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01645" w14:textId="77777777" w:rsidR="00D633EF" w:rsidRPr="00D633EF" w:rsidRDefault="00D633EF" w:rsidP="00D633E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6100C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31056" w14:textId="77777777" w:rsidR="00D633EF" w:rsidRPr="00D633EF" w:rsidRDefault="00D633EF" w:rsidP="00D633EF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  <w:r w:rsidRPr="0006100C">
              <w:rPr>
                <w:sz w:val="22"/>
                <w:szCs w:val="22"/>
                <w:lang w:eastAsia="en-US"/>
              </w:rPr>
              <w:t>26.51/99.004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680B8" w14:textId="77777777" w:rsidR="00D633EF" w:rsidRPr="00D633EF" w:rsidRDefault="00D633EF" w:rsidP="00D633EF">
            <w:pPr>
              <w:overflowPunct w:val="0"/>
              <w:autoSpaceDE w:val="0"/>
              <w:autoSpaceDN w:val="0"/>
              <w:adjustRightInd w:val="0"/>
              <w:ind w:left="71"/>
              <w:textAlignment w:val="baseline"/>
              <w:rPr>
                <w:sz w:val="22"/>
                <w:szCs w:val="22"/>
                <w:lang w:eastAsia="en-US"/>
              </w:rPr>
            </w:pPr>
            <w:r w:rsidRPr="0006100C">
              <w:rPr>
                <w:sz w:val="22"/>
                <w:szCs w:val="22"/>
                <w:lang w:eastAsia="en-US"/>
              </w:rPr>
              <w:t>Манометры с сигнальным устройством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4E5A4" w14:textId="77777777" w:rsidR="00D633EF" w:rsidRPr="0006100C" w:rsidRDefault="00D633EF" w:rsidP="00D633EF">
            <w:pPr>
              <w:ind w:left="-84" w:right="-84"/>
              <w:jc w:val="center"/>
              <w:rPr>
                <w:sz w:val="22"/>
                <w:szCs w:val="22"/>
                <w:lang w:eastAsia="en-US"/>
              </w:rPr>
            </w:pPr>
            <w:r w:rsidRPr="0006100C">
              <w:rPr>
                <w:sz w:val="22"/>
                <w:szCs w:val="22"/>
                <w:lang w:eastAsia="en-US"/>
              </w:rPr>
              <w:t>ВПИ:</w:t>
            </w:r>
          </w:p>
          <w:p w14:paraId="2BBA9367" w14:textId="77777777" w:rsidR="00D633EF" w:rsidRDefault="00D633EF" w:rsidP="00D633EF">
            <w:pPr>
              <w:ind w:left="-84" w:right="-84"/>
              <w:jc w:val="center"/>
              <w:rPr>
                <w:sz w:val="22"/>
                <w:szCs w:val="22"/>
                <w:lang w:eastAsia="en-US"/>
              </w:rPr>
            </w:pPr>
            <w:r w:rsidRPr="0006100C">
              <w:rPr>
                <w:sz w:val="22"/>
                <w:szCs w:val="22"/>
                <w:lang w:eastAsia="en-US"/>
              </w:rPr>
              <w:t>0,25; 0,4; 0,6; 1,0; 1,6; 2,5; 4,0; 6,0; 10;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06100C">
              <w:rPr>
                <w:sz w:val="22"/>
                <w:szCs w:val="22"/>
                <w:lang w:eastAsia="en-US"/>
              </w:rPr>
              <w:t>16; 25; 40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06100C">
              <w:rPr>
                <w:sz w:val="22"/>
                <w:szCs w:val="22"/>
                <w:lang w:eastAsia="en-US"/>
              </w:rPr>
              <w:t>МПа</w:t>
            </w:r>
          </w:p>
          <w:p w14:paraId="2FB5B38E" w14:textId="77777777" w:rsidR="00D633EF" w:rsidRPr="00D633EF" w:rsidRDefault="00D633EF" w:rsidP="00D633EF">
            <w:pPr>
              <w:overflowPunct w:val="0"/>
              <w:autoSpaceDE w:val="0"/>
              <w:autoSpaceDN w:val="0"/>
              <w:adjustRightInd w:val="0"/>
              <w:ind w:left="-71" w:right="-7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61FF5" w14:textId="77777777" w:rsidR="00D633EF" w:rsidRPr="0006100C" w:rsidRDefault="00D633EF" w:rsidP="00D633EF">
            <w:pPr>
              <w:overflowPunct w:val="0"/>
              <w:autoSpaceDE w:val="0"/>
              <w:autoSpaceDN w:val="0"/>
              <w:adjustRightInd w:val="0"/>
              <w:ind w:right="-111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06100C">
              <w:rPr>
                <w:sz w:val="22"/>
                <w:szCs w:val="22"/>
                <w:lang w:eastAsia="en-US"/>
              </w:rPr>
              <w:t>кл</w:t>
            </w:r>
            <w:proofErr w:type="spellEnd"/>
            <w:r w:rsidRPr="0006100C">
              <w:rPr>
                <w:sz w:val="22"/>
                <w:szCs w:val="22"/>
                <w:lang w:eastAsia="en-US"/>
              </w:rPr>
              <w:t>. т. 1,0; 1,6; 2,5</w:t>
            </w:r>
          </w:p>
          <w:p w14:paraId="2DF4DDE2" w14:textId="77777777" w:rsidR="00D633EF" w:rsidRPr="00D633EF" w:rsidRDefault="00D633EF" w:rsidP="00D633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105D0" w14:textId="77777777" w:rsidR="00D633EF" w:rsidRPr="00416C90" w:rsidRDefault="00D633EF" w:rsidP="00D633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471D41">
              <w:rPr>
                <w:sz w:val="22"/>
                <w:szCs w:val="22"/>
                <w:lang w:eastAsia="en-US"/>
              </w:rPr>
              <w:t>пр-кт</w:t>
            </w:r>
            <w:proofErr w:type="spellEnd"/>
            <w:r w:rsidRPr="00471D41">
              <w:rPr>
                <w:sz w:val="22"/>
                <w:szCs w:val="22"/>
                <w:lang w:eastAsia="en-US"/>
              </w:rPr>
              <w:t xml:space="preserve"> Партизанский, д. 6, 220033, г. Минск</w:t>
            </w:r>
          </w:p>
        </w:tc>
      </w:tr>
      <w:tr w:rsidR="00D633EF" w:rsidRPr="00AD70C1" w14:paraId="52B62952" w14:textId="77777777" w:rsidTr="00D633EF">
        <w:trPr>
          <w:cantSplit/>
          <w:trHeight w:val="6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019FD" w14:textId="77777777" w:rsidR="00D633EF" w:rsidRPr="00D633EF" w:rsidRDefault="00D633EF" w:rsidP="00D633E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6100C">
              <w:rPr>
                <w:sz w:val="22"/>
                <w:szCs w:val="22"/>
              </w:rPr>
              <w:t>4.2*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1E57D" w14:textId="77777777" w:rsidR="00D633EF" w:rsidRPr="00D633EF" w:rsidRDefault="00D633EF" w:rsidP="00D633E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6100C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DB982" w14:textId="77777777" w:rsidR="00D633EF" w:rsidRPr="00D633EF" w:rsidRDefault="00D633EF" w:rsidP="00D633EF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  <w:r w:rsidRPr="0006100C">
              <w:rPr>
                <w:sz w:val="22"/>
                <w:szCs w:val="22"/>
                <w:lang w:eastAsia="en-US"/>
              </w:rPr>
              <w:t>26.51/99.004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2ACE9" w14:textId="77777777" w:rsidR="00D633EF" w:rsidRPr="00D633EF" w:rsidRDefault="00D633EF" w:rsidP="00D633EF">
            <w:pPr>
              <w:overflowPunct w:val="0"/>
              <w:autoSpaceDE w:val="0"/>
              <w:autoSpaceDN w:val="0"/>
              <w:adjustRightInd w:val="0"/>
              <w:ind w:left="71"/>
              <w:textAlignment w:val="baseline"/>
              <w:rPr>
                <w:sz w:val="22"/>
                <w:szCs w:val="22"/>
                <w:lang w:eastAsia="en-US"/>
              </w:rPr>
            </w:pPr>
            <w:r w:rsidRPr="0006100C">
              <w:rPr>
                <w:sz w:val="22"/>
                <w:szCs w:val="22"/>
                <w:lang w:eastAsia="en-US"/>
              </w:rPr>
              <w:t>Манометры показывающие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023B5" w14:textId="77777777" w:rsidR="00D633EF" w:rsidRPr="0006100C" w:rsidRDefault="00D633EF" w:rsidP="00D633EF">
            <w:pPr>
              <w:ind w:left="-84" w:right="-84"/>
              <w:jc w:val="center"/>
              <w:rPr>
                <w:sz w:val="22"/>
                <w:szCs w:val="22"/>
                <w:lang w:eastAsia="en-US"/>
              </w:rPr>
            </w:pPr>
            <w:r w:rsidRPr="0006100C">
              <w:rPr>
                <w:sz w:val="22"/>
                <w:szCs w:val="22"/>
                <w:lang w:eastAsia="en-US"/>
              </w:rPr>
              <w:t>ВПИ:</w:t>
            </w:r>
          </w:p>
          <w:p w14:paraId="79C6D860" w14:textId="77777777" w:rsidR="00D633EF" w:rsidRDefault="00D633EF" w:rsidP="00D633EF">
            <w:pPr>
              <w:ind w:left="-84" w:right="-84"/>
              <w:jc w:val="center"/>
              <w:rPr>
                <w:sz w:val="22"/>
                <w:szCs w:val="22"/>
                <w:lang w:eastAsia="en-US"/>
              </w:rPr>
            </w:pPr>
            <w:r w:rsidRPr="0006100C">
              <w:rPr>
                <w:sz w:val="22"/>
                <w:szCs w:val="22"/>
                <w:lang w:eastAsia="en-US"/>
              </w:rPr>
              <w:t>0,25 МПа</w:t>
            </w:r>
          </w:p>
          <w:p w14:paraId="5C67E438" w14:textId="77777777" w:rsidR="00D633EF" w:rsidRPr="00D633EF" w:rsidRDefault="00D633EF" w:rsidP="00D633E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B103D" w14:textId="77777777" w:rsidR="00D633EF" w:rsidRPr="0006100C" w:rsidRDefault="00D633EF" w:rsidP="00D633EF">
            <w:pPr>
              <w:overflowPunct w:val="0"/>
              <w:autoSpaceDE w:val="0"/>
              <w:autoSpaceDN w:val="0"/>
              <w:adjustRightInd w:val="0"/>
              <w:ind w:right="-111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06100C">
              <w:rPr>
                <w:sz w:val="22"/>
                <w:szCs w:val="22"/>
                <w:lang w:eastAsia="en-US"/>
              </w:rPr>
              <w:t>кл</w:t>
            </w:r>
            <w:proofErr w:type="spellEnd"/>
            <w:r w:rsidRPr="0006100C">
              <w:rPr>
                <w:sz w:val="22"/>
                <w:szCs w:val="22"/>
                <w:lang w:eastAsia="en-US"/>
              </w:rPr>
              <w:t>. т. 1,0; 1,5 (1,6)</w:t>
            </w:r>
          </w:p>
          <w:p w14:paraId="759AAA1B" w14:textId="77777777" w:rsidR="00D633EF" w:rsidRPr="00D633EF" w:rsidRDefault="00D633EF" w:rsidP="00D633E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CC59E" w14:textId="77777777" w:rsidR="00D633EF" w:rsidRPr="00416C90" w:rsidRDefault="00D633EF" w:rsidP="00D633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471D41">
              <w:rPr>
                <w:sz w:val="22"/>
                <w:szCs w:val="22"/>
                <w:lang w:eastAsia="en-US"/>
              </w:rPr>
              <w:t>пр-кт</w:t>
            </w:r>
            <w:proofErr w:type="spellEnd"/>
            <w:r w:rsidRPr="00471D41">
              <w:rPr>
                <w:sz w:val="22"/>
                <w:szCs w:val="22"/>
                <w:lang w:eastAsia="en-US"/>
              </w:rPr>
              <w:t xml:space="preserve"> Партизанский, д. 6, 220033, г. Минск</w:t>
            </w:r>
          </w:p>
        </w:tc>
      </w:tr>
      <w:tr w:rsidR="00D633EF" w:rsidRPr="00AD70C1" w14:paraId="4480D4B5" w14:textId="77777777" w:rsidTr="00D633EF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C1059" w14:textId="77777777" w:rsidR="00D633EF" w:rsidRPr="00D633EF" w:rsidRDefault="00D633EF" w:rsidP="00D633E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6100C">
              <w:rPr>
                <w:sz w:val="22"/>
                <w:szCs w:val="22"/>
              </w:rPr>
              <w:t>4.3*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BECD7" w14:textId="77777777" w:rsidR="00D633EF" w:rsidRPr="00D633EF" w:rsidRDefault="00D633EF" w:rsidP="00D633E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6100C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9CB05" w14:textId="77777777" w:rsidR="00D633EF" w:rsidRPr="00D633EF" w:rsidRDefault="00D633EF" w:rsidP="00D633EF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  <w:r w:rsidRPr="0006100C">
              <w:rPr>
                <w:sz w:val="22"/>
                <w:szCs w:val="22"/>
                <w:lang w:eastAsia="en-US"/>
              </w:rPr>
              <w:t>26.51/99.004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E73A2" w14:textId="77777777" w:rsidR="00D633EF" w:rsidRPr="00D633EF" w:rsidRDefault="00D633EF" w:rsidP="00D633EF">
            <w:pPr>
              <w:overflowPunct w:val="0"/>
              <w:autoSpaceDE w:val="0"/>
              <w:autoSpaceDN w:val="0"/>
              <w:adjustRightInd w:val="0"/>
              <w:ind w:left="71"/>
              <w:textAlignment w:val="baseline"/>
              <w:rPr>
                <w:sz w:val="22"/>
                <w:szCs w:val="22"/>
                <w:lang w:eastAsia="en-US"/>
              </w:rPr>
            </w:pPr>
            <w:r w:rsidRPr="0006100C">
              <w:rPr>
                <w:sz w:val="22"/>
                <w:szCs w:val="22"/>
                <w:lang w:eastAsia="en-US"/>
              </w:rPr>
              <w:t>Манометры показывающие, мановакуумметры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6C839" w14:textId="77777777" w:rsidR="00D633EF" w:rsidRDefault="00D633EF" w:rsidP="00D633EF">
            <w:pPr>
              <w:overflowPunct w:val="0"/>
              <w:autoSpaceDE w:val="0"/>
              <w:autoSpaceDN w:val="0"/>
              <w:adjustRightInd w:val="0"/>
              <w:ind w:left="-84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6100C">
              <w:rPr>
                <w:sz w:val="22"/>
                <w:szCs w:val="22"/>
                <w:lang w:eastAsia="en-US"/>
              </w:rPr>
              <w:t>ВПИ для манометров:</w:t>
            </w:r>
          </w:p>
          <w:p w14:paraId="057BF94B" w14:textId="77777777" w:rsidR="00D633EF" w:rsidRDefault="00D633EF" w:rsidP="00D633EF">
            <w:pPr>
              <w:overflowPunct w:val="0"/>
              <w:autoSpaceDE w:val="0"/>
              <w:autoSpaceDN w:val="0"/>
              <w:adjustRightInd w:val="0"/>
              <w:ind w:left="-84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6100C">
              <w:rPr>
                <w:sz w:val="22"/>
                <w:szCs w:val="22"/>
                <w:lang w:eastAsia="en-US"/>
              </w:rPr>
              <w:t xml:space="preserve">0,4; 0,6; 1,0; 1,6; 2,5; 4,0; 6,0; 10; 16; 25; </w:t>
            </w:r>
          </w:p>
          <w:p w14:paraId="001769C6" w14:textId="77777777" w:rsidR="00D633EF" w:rsidRPr="0006100C" w:rsidRDefault="00D633EF" w:rsidP="00D633EF">
            <w:pPr>
              <w:overflowPunct w:val="0"/>
              <w:autoSpaceDE w:val="0"/>
              <w:autoSpaceDN w:val="0"/>
              <w:adjustRightInd w:val="0"/>
              <w:ind w:left="-84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6100C">
              <w:rPr>
                <w:sz w:val="22"/>
                <w:szCs w:val="22"/>
                <w:lang w:eastAsia="en-US"/>
              </w:rPr>
              <w:t>40; 60 МПа;</w:t>
            </w:r>
          </w:p>
          <w:p w14:paraId="1D4174E6" w14:textId="77777777" w:rsidR="00D633EF" w:rsidRPr="0006100C" w:rsidRDefault="00D633EF" w:rsidP="00D633EF">
            <w:pPr>
              <w:overflowPunct w:val="0"/>
              <w:autoSpaceDE w:val="0"/>
              <w:autoSpaceDN w:val="0"/>
              <w:adjustRightInd w:val="0"/>
              <w:ind w:left="-84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6100C">
              <w:rPr>
                <w:sz w:val="22"/>
                <w:szCs w:val="22"/>
                <w:lang w:eastAsia="en-US"/>
              </w:rPr>
              <w:t>ВПИ для мановакуумметров: 0,9;1,5; 2,4 МПа</w:t>
            </w:r>
          </w:p>
          <w:p w14:paraId="732E5639" w14:textId="77777777" w:rsidR="00D633EF" w:rsidRDefault="00D633EF" w:rsidP="00D633EF">
            <w:pPr>
              <w:ind w:left="-84" w:right="-84"/>
              <w:jc w:val="center"/>
              <w:rPr>
                <w:sz w:val="22"/>
                <w:szCs w:val="22"/>
              </w:rPr>
            </w:pPr>
          </w:p>
          <w:p w14:paraId="53AEB8CD" w14:textId="77777777" w:rsidR="00D633EF" w:rsidRPr="00D633EF" w:rsidRDefault="00D633EF" w:rsidP="00D633E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4601E" w14:textId="77777777" w:rsidR="00D633EF" w:rsidRPr="00D633EF" w:rsidRDefault="00D633EF" w:rsidP="00D633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06100C">
              <w:rPr>
                <w:sz w:val="22"/>
                <w:szCs w:val="22"/>
                <w:lang w:eastAsia="en-US"/>
              </w:rPr>
              <w:t>кл</w:t>
            </w:r>
            <w:proofErr w:type="spellEnd"/>
            <w:r w:rsidRPr="0006100C">
              <w:rPr>
                <w:sz w:val="22"/>
                <w:szCs w:val="22"/>
                <w:lang w:eastAsia="en-US"/>
              </w:rPr>
              <w:t>. т. 1,0; 1,5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86252" w14:textId="77777777" w:rsidR="00D633EF" w:rsidRPr="00416C90" w:rsidRDefault="00D633EF" w:rsidP="00D633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471D41">
              <w:rPr>
                <w:sz w:val="22"/>
                <w:szCs w:val="22"/>
                <w:lang w:eastAsia="en-US"/>
              </w:rPr>
              <w:t>пр-кт</w:t>
            </w:r>
            <w:proofErr w:type="spellEnd"/>
            <w:r w:rsidRPr="00471D41">
              <w:rPr>
                <w:sz w:val="22"/>
                <w:szCs w:val="22"/>
                <w:lang w:eastAsia="en-US"/>
              </w:rPr>
              <w:t xml:space="preserve"> Партизанский, д. 6, 220033, г. Минск</w:t>
            </w:r>
          </w:p>
        </w:tc>
      </w:tr>
      <w:tr w:rsidR="00D633EF" w:rsidRPr="00AD70C1" w14:paraId="2E7DDE09" w14:textId="77777777" w:rsidTr="00D633EF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CF355" w14:textId="77777777" w:rsidR="00D633EF" w:rsidRPr="00D633EF" w:rsidRDefault="00D633EF" w:rsidP="00D633E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6100C">
              <w:rPr>
                <w:sz w:val="22"/>
                <w:szCs w:val="22"/>
              </w:rPr>
              <w:lastRenderedPageBreak/>
              <w:t>4.4*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FB39B" w14:textId="77777777" w:rsidR="00D633EF" w:rsidRPr="00D633EF" w:rsidRDefault="00D633EF" w:rsidP="00D633E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6100C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A3633" w14:textId="77777777" w:rsidR="00D633EF" w:rsidRPr="00D633EF" w:rsidRDefault="00D633EF" w:rsidP="00D633EF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  <w:r w:rsidRPr="0006100C">
              <w:rPr>
                <w:sz w:val="22"/>
                <w:szCs w:val="22"/>
                <w:lang w:eastAsia="en-US"/>
              </w:rPr>
              <w:t>26.51/99.004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E03CA" w14:textId="77777777" w:rsidR="00D633EF" w:rsidRPr="00D633EF" w:rsidRDefault="00D633EF" w:rsidP="00D633EF">
            <w:pPr>
              <w:overflowPunct w:val="0"/>
              <w:autoSpaceDE w:val="0"/>
              <w:autoSpaceDN w:val="0"/>
              <w:adjustRightInd w:val="0"/>
              <w:ind w:left="71"/>
              <w:textAlignment w:val="baseline"/>
              <w:rPr>
                <w:sz w:val="22"/>
                <w:szCs w:val="22"/>
                <w:lang w:eastAsia="en-US"/>
              </w:rPr>
            </w:pPr>
            <w:r w:rsidRPr="0006100C">
              <w:rPr>
                <w:sz w:val="22"/>
                <w:szCs w:val="22"/>
                <w:lang w:eastAsia="en-US"/>
              </w:rPr>
              <w:t>Манометры показывающие, мановакуумметры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43E3E" w14:textId="77777777" w:rsidR="00D633EF" w:rsidRPr="0006100C" w:rsidRDefault="00D633EF" w:rsidP="00D633EF">
            <w:pPr>
              <w:overflowPunct w:val="0"/>
              <w:autoSpaceDE w:val="0"/>
              <w:autoSpaceDN w:val="0"/>
              <w:adjustRightInd w:val="0"/>
              <w:ind w:left="-84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6100C">
              <w:rPr>
                <w:sz w:val="22"/>
                <w:szCs w:val="22"/>
                <w:lang w:eastAsia="en-US"/>
              </w:rPr>
              <w:t>ВПИ для манометров:</w:t>
            </w:r>
          </w:p>
          <w:p w14:paraId="5C148CB1" w14:textId="77777777" w:rsidR="00D633EF" w:rsidRDefault="00D633EF" w:rsidP="00D633EF">
            <w:pPr>
              <w:overflowPunct w:val="0"/>
              <w:autoSpaceDE w:val="0"/>
              <w:autoSpaceDN w:val="0"/>
              <w:adjustRightInd w:val="0"/>
              <w:ind w:left="-84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6100C">
              <w:rPr>
                <w:sz w:val="22"/>
                <w:szCs w:val="22"/>
                <w:lang w:eastAsia="en-US"/>
              </w:rPr>
              <w:t xml:space="preserve">0,1; 0,16; 0,25; 0,4; 0,6; 1,0; 1,6; 2,5; 4,0; 6,0; 10; 16; 25; 40; </w:t>
            </w:r>
          </w:p>
          <w:p w14:paraId="1B6636AC" w14:textId="77777777" w:rsidR="00D633EF" w:rsidRPr="0006100C" w:rsidRDefault="00D633EF" w:rsidP="00D633EF">
            <w:pPr>
              <w:overflowPunct w:val="0"/>
              <w:autoSpaceDE w:val="0"/>
              <w:autoSpaceDN w:val="0"/>
              <w:adjustRightInd w:val="0"/>
              <w:ind w:left="-84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6100C">
              <w:rPr>
                <w:sz w:val="22"/>
                <w:szCs w:val="22"/>
                <w:lang w:eastAsia="en-US"/>
              </w:rPr>
              <w:t>60 МПа;</w:t>
            </w:r>
          </w:p>
          <w:p w14:paraId="3B4C2C31" w14:textId="77777777" w:rsidR="00D633EF" w:rsidRPr="0006100C" w:rsidRDefault="00D633EF" w:rsidP="00D633EF">
            <w:pPr>
              <w:ind w:left="-84" w:right="-84"/>
              <w:jc w:val="center"/>
              <w:rPr>
                <w:sz w:val="22"/>
                <w:szCs w:val="22"/>
                <w:lang w:eastAsia="en-US"/>
              </w:rPr>
            </w:pPr>
            <w:r w:rsidRPr="0006100C">
              <w:rPr>
                <w:sz w:val="22"/>
                <w:szCs w:val="22"/>
                <w:lang w:eastAsia="en-US"/>
              </w:rPr>
              <w:t>ВПИ для мановакуумметров: 0,9; 1,5; 2,4 МПа</w:t>
            </w:r>
          </w:p>
          <w:p w14:paraId="7448271E" w14:textId="77777777" w:rsidR="00D633EF" w:rsidRPr="00D633EF" w:rsidRDefault="00D633EF" w:rsidP="00D633E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1A981" w14:textId="77777777" w:rsidR="00D633EF" w:rsidRPr="00D633EF" w:rsidRDefault="00D633EF" w:rsidP="00D633EF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06100C">
              <w:rPr>
                <w:sz w:val="22"/>
                <w:szCs w:val="22"/>
                <w:lang w:eastAsia="en-US"/>
              </w:rPr>
              <w:t>кл</w:t>
            </w:r>
            <w:proofErr w:type="spellEnd"/>
            <w:r w:rsidRPr="0006100C">
              <w:rPr>
                <w:sz w:val="22"/>
                <w:szCs w:val="22"/>
                <w:lang w:eastAsia="en-US"/>
              </w:rPr>
              <w:t>. т.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06100C">
              <w:rPr>
                <w:sz w:val="22"/>
                <w:szCs w:val="22"/>
                <w:lang w:eastAsia="en-US"/>
              </w:rPr>
              <w:t>2,5; 4,0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07A3A" w14:textId="77777777" w:rsidR="00D633EF" w:rsidRPr="00416C90" w:rsidRDefault="00D633EF" w:rsidP="00D633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471D41">
              <w:rPr>
                <w:sz w:val="22"/>
                <w:szCs w:val="22"/>
                <w:lang w:eastAsia="en-US"/>
              </w:rPr>
              <w:t>пр-кт</w:t>
            </w:r>
            <w:proofErr w:type="spellEnd"/>
            <w:r w:rsidRPr="00471D41">
              <w:rPr>
                <w:sz w:val="22"/>
                <w:szCs w:val="22"/>
                <w:lang w:eastAsia="en-US"/>
              </w:rPr>
              <w:t xml:space="preserve"> Партизанский, д. 6, 220033, г. Минск</w:t>
            </w:r>
          </w:p>
        </w:tc>
      </w:tr>
      <w:tr w:rsidR="00D633EF" w:rsidRPr="00AD70C1" w14:paraId="2F9A92E8" w14:textId="77777777" w:rsidTr="00D633EF">
        <w:trPr>
          <w:cantSplit/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BC661" w14:textId="77777777" w:rsidR="00D633EF" w:rsidRPr="00D633EF" w:rsidRDefault="00D633EF" w:rsidP="00D633E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6100C">
              <w:rPr>
                <w:sz w:val="22"/>
                <w:szCs w:val="22"/>
              </w:rPr>
              <w:t>13.1*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6392E" w14:textId="77777777" w:rsidR="00D633EF" w:rsidRPr="00D633EF" w:rsidRDefault="00D633EF" w:rsidP="00D633E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6100C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C4731" w14:textId="77777777" w:rsidR="00D633EF" w:rsidRPr="00D633EF" w:rsidRDefault="00D633EF" w:rsidP="00D633EF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  <w:r w:rsidRPr="0006100C">
              <w:rPr>
                <w:sz w:val="22"/>
                <w:szCs w:val="22"/>
                <w:lang w:eastAsia="en-US"/>
              </w:rPr>
              <w:t>26.51/99.013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40676" w14:textId="77777777" w:rsidR="00D633EF" w:rsidRPr="00D633EF" w:rsidRDefault="00D633EF" w:rsidP="00D633EF">
            <w:pPr>
              <w:overflowPunct w:val="0"/>
              <w:autoSpaceDE w:val="0"/>
              <w:autoSpaceDN w:val="0"/>
              <w:adjustRightInd w:val="0"/>
              <w:ind w:left="71"/>
              <w:textAlignment w:val="baseline"/>
              <w:rPr>
                <w:sz w:val="22"/>
                <w:szCs w:val="22"/>
                <w:lang w:eastAsia="en-US"/>
              </w:rPr>
            </w:pPr>
            <w:r w:rsidRPr="0006100C">
              <w:rPr>
                <w:sz w:val="22"/>
                <w:szCs w:val="22"/>
                <w:lang w:eastAsia="en-US"/>
              </w:rPr>
              <w:t>Счетчики электрической энергии постоянного тока СКВТПТ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8804E" w14:textId="77777777" w:rsidR="00D633EF" w:rsidRDefault="00D633EF" w:rsidP="00D633EF">
            <w:pPr>
              <w:overflowPunct w:val="0"/>
              <w:autoSpaceDE w:val="0"/>
              <w:autoSpaceDN w:val="0"/>
              <w:adjustRightInd w:val="0"/>
              <w:ind w:left="-84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6100C">
              <w:rPr>
                <w:sz w:val="22"/>
                <w:szCs w:val="22"/>
                <w:lang w:eastAsia="en-US"/>
              </w:rPr>
              <w:t>550 В:</w:t>
            </w:r>
          </w:p>
          <w:p w14:paraId="20DF2D52" w14:textId="77777777" w:rsidR="00D633EF" w:rsidRPr="0006100C" w:rsidRDefault="00D633EF" w:rsidP="00D633EF">
            <w:pPr>
              <w:overflowPunct w:val="0"/>
              <w:autoSpaceDE w:val="0"/>
              <w:autoSpaceDN w:val="0"/>
              <w:adjustRightInd w:val="0"/>
              <w:ind w:left="-84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6100C">
              <w:rPr>
                <w:sz w:val="22"/>
                <w:szCs w:val="22"/>
                <w:lang w:eastAsia="en-US"/>
              </w:rPr>
              <w:t>от 300 до 850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06100C">
              <w:rPr>
                <w:sz w:val="22"/>
                <w:szCs w:val="22"/>
                <w:lang w:eastAsia="en-US"/>
              </w:rPr>
              <w:t>В;</w:t>
            </w:r>
          </w:p>
          <w:p w14:paraId="2CDA555E" w14:textId="77777777" w:rsidR="00D633EF" w:rsidRPr="0006100C" w:rsidRDefault="00D633EF" w:rsidP="00D633EF">
            <w:pPr>
              <w:overflowPunct w:val="0"/>
              <w:autoSpaceDE w:val="0"/>
              <w:autoSpaceDN w:val="0"/>
              <w:adjustRightInd w:val="0"/>
              <w:ind w:left="-84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6100C">
              <w:rPr>
                <w:sz w:val="22"/>
                <w:szCs w:val="22"/>
                <w:lang w:eastAsia="en-US"/>
              </w:rPr>
              <w:t>600 В:</w:t>
            </w:r>
          </w:p>
          <w:p w14:paraId="4F09C1ED" w14:textId="77777777" w:rsidR="00D633EF" w:rsidRPr="0006100C" w:rsidRDefault="00D633EF" w:rsidP="00D633EF">
            <w:pPr>
              <w:overflowPunct w:val="0"/>
              <w:autoSpaceDE w:val="0"/>
              <w:autoSpaceDN w:val="0"/>
              <w:adjustRightInd w:val="0"/>
              <w:ind w:left="-84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6100C">
              <w:rPr>
                <w:sz w:val="22"/>
                <w:szCs w:val="22"/>
                <w:lang w:eastAsia="en-US"/>
              </w:rPr>
              <w:t>от 300 до 1000 В;</w:t>
            </w:r>
          </w:p>
          <w:p w14:paraId="44618594" w14:textId="77777777" w:rsidR="00D633EF" w:rsidRPr="0006100C" w:rsidRDefault="00D633EF" w:rsidP="00D633EF">
            <w:pPr>
              <w:overflowPunct w:val="0"/>
              <w:autoSpaceDE w:val="0"/>
              <w:autoSpaceDN w:val="0"/>
              <w:adjustRightInd w:val="0"/>
              <w:ind w:left="-84" w:right="-8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6100C">
              <w:rPr>
                <w:sz w:val="22"/>
                <w:szCs w:val="22"/>
                <w:lang w:eastAsia="en-US"/>
              </w:rPr>
              <w:t>100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06100C">
              <w:rPr>
                <w:sz w:val="22"/>
                <w:szCs w:val="22"/>
                <w:lang w:eastAsia="en-US"/>
              </w:rPr>
              <w:t>А; 500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06100C">
              <w:rPr>
                <w:sz w:val="22"/>
                <w:szCs w:val="22"/>
                <w:lang w:eastAsia="en-US"/>
              </w:rPr>
              <w:t>А:</w:t>
            </w:r>
          </w:p>
          <w:p w14:paraId="6C4E487E" w14:textId="77777777" w:rsidR="00D633EF" w:rsidRPr="00D633EF" w:rsidRDefault="00D633EF" w:rsidP="00D633E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6100C">
              <w:rPr>
                <w:sz w:val="22"/>
                <w:szCs w:val="22"/>
                <w:lang w:eastAsia="en-US"/>
              </w:rPr>
              <w:t>от 300 до 1500 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FFFCA" w14:textId="77777777" w:rsidR="00D633EF" w:rsidRPr="00D633EF" w:rsidRDefault="00D633EF" w:rsidP="00D633EF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06100C">
              <w:rPr>
                <w:sz w:val="22"/>
                <w:szCs w:val="22"/>
                <w:lang w:eastAsia="en-US"/>
              </w:rPr>
              <w:t>кл</w:t>
            </w:r>
            <w:proofErr w:type="spellEnd"/>
            <w:r w:rsidRPr="0006100C">
              <w:rPr>
                <w:sz w:val="22"/>
                <w:szCs w:val="22"/>
                <w:lang w:eastAsia="en-US"/>
              </w:rPr>
              <w:t>. т. 1,5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49F28" w14:textId="77777777" w:rsidR="00D633EF" w:rsidRPr="00416C90" w:rsidRDefault="00D633EF" w:rsidP="00D633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471D41">
              <w:rPr>
                <w:sz w:val="22"/>
                <w:szCs w:val="22"/>
                <w:lang w:eastAsia="en-US"/>
              </w:rPr>
              <w:t>пр-кт</w:t>
            </w:r>
            <w:proofErr w:type="spellEnd"/>
            <w:r w:rsidRPr="00471D41">
              <w:rPr>
                <w:sz w:val="22"/>
                <w:szCs w:val="22"/>
                <w:lang w:eastAsia="en-US"/>
              </w:rPr>
              <w:t xml:space="preserve"> Партизанский, д. 6, 220033, г. Минск</w:t>
            </w:r>
          </w:p>
        </w:tc>
      </w:tr>
    </w:tbl>
    <w:p w14:paraId="58028BCC" w14:textId="77777777" w:rsidR="0031023B" w:rsidRDefault="0031023B" w:rsidP="003E26A2">
      <w:pPr>
        <w:pStyle w:val="af6"/>
        <w:jc w:val="center"/>
        <w:rPr>
          <w:rStyle w:val="FontStyle37"/>
          <w:sz w:val="16"/>
          <w:szCs w:val="16"/>
          <w:lang w:val="ru-RU"/>
        </w:rPr>
      </w:pPr>
    </w:p>
    <w:p w14:paraId="74B9EFD1" w14:textId="77777777" w:rsidR="00E8006B" w:rsidRDefault="00E8006B" w:rsidP="005C4F7A">
      <w:pPr>
        <w:rPr>
          <w:rFonts w:eastAsia="Calibri"/>
          <w:sz w:val="24"/>
          <w:szCs w:val="24"/>
        </w:rPr>
      </w:pPr>
    </w:p>
    <w:sectPr w:rsidR="00E8006B" w:rsidSect="005A6C67">
      <w:headerReference w:type="default" r:id="rId8"/>
      <w:footerReference w:type="default" r:id="rId9"/>
      <w:pgSz w:w="16838" w:h="11906" w:orient="landscape"/>
      <w:pgMar w:top="567" w:right="567" w:bottom="1134" w:left="1276" w:header="56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B19E3D" w14:textId="77777777" w:rsidR="004061FD" w:rsidRDefault="004061FD" w:rsidP="0011070C">
      <w:r>
        <w:separator/>
      </w:r>
    </w:p>
  </w:endnote>
  <w:endnote w:type="continuationSeparator" w:id="0">
    <w:p w14:paraId="609DA1F0" w14:textId="77777777" w:rsidR="004061FD" w:rsidRDefault="004061F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5298" w:type="dxa"/>
      <w:tblLook w:val="00A0" w:firstRow="1" w:lastRow="0" w:firstColumn="1" w:lastColumn="0" w:noHBand="0" w:noVBand="0"/>
    </w:tblPr>
    <w:tblGrid>
      <w:gridCol w:w="15298"/>
    </w:tblGrid>
    <w:tr w:rsidR="002D2AE1" w14:paraId="491E25E8" w14:textId="77777777" w:rsidTr="002D2AE1">
      <w:trPr>
        <w:trHeight w:val="54"/>
      </w:trPr>
      <w:tc>
        <w:tcPr>
          <w:tcW w:w="15298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7258861E" w14:textId="77777777" w:rsidR="002D2AE1" w:rsidRDefault="002D2AE1" w:rsidP="002D2AE1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2B1040">
            <w:rPr>
              <w:rFonts w:eastAsia="ArialMT"/>
            </w:rPr>
            <w:t>Часть № 1. Дата принятия решения по аккредитации</w:t>
          </w:r>
          <w:r w:rsidRPr="00CB409F">
            <w:rPr>
              <w:rFonts w:eastAsia="ArialMT"/>
            </w:rPr>
            <w:t xml:space="preserve">: </w:t>
          </w:r>
          <w:r w:rsidR="00D633EF">
            <w:rPr>
              <w:rFonts w:eastAsia="ArialMT"/>
            </w:rPr>
            <w:t>30</w:t>
          </w:r>
          <w:r w:rsidRPr="00CB409F">
            <w:rPr>
              <w:rFonts w:eastAsia="ArialMT"/>
            </w:rPr>
            <w:t>.12.2025</w:t>
          </w:r>
          <w:r w:rsidRPr="002B1040">
            <w:rPr>
              <w:rFonts w:eastAsia="ArialMT"/>
            </w:rPr>
            <w:t xml:space="preserve">                                                                                                                                          </w:t>
          </w:r>
          <w:r w:rsidRPr="002B1040">
            <w:t xml:space="preserve">Лист </w:t>
          </w:r>
          <w:r w:rsidRPr="002B1040">
            <w:rPr>
              <w:rStyle w:val="a6"/>
            </w:rPr>
            <w:fldChar w:fldCharType="begin"/>
          </w:r>
          <w:r w:rsidRPr="002B1040">
            <w:rPr>
              <w:rStyle w:val="a6"/>
            </w:rPr>
            <w:instrText xml:space="preserve"> PAGE </w:instrText>
          </w:r>
          <w:r w:rsidRPr="002B1040">
            <w:rPr>
              <w:rStyle w:val="a6"/>
            </w:rPr>
            <w:fldChar w:fldCharType="separate"/>
          </w:r>
          <w:r w:rsidRPr="002B1040">
            <w:rPr>
              <w:rStyle w:val="a6"/>
            </w:rPr>
            <w:t>1</w:t>
          </w:r>
          <w:r w:rsidRPr="002B1040">
            <w:rPr>
              <w:rStyle w:val="a6"/>
            </w:rPr>
            <w:fldChar w:fldCharType="end"/>
          </w:r>
          <w:r w:rsidRPr="002B1040">
            <w:t xml:space="preserve"> Листов </w:t>
          </w:r>
          <w:r w:rsidRPr="002B1040">
            <w:rPr>
              <w:rStyle w:val="a6"/>
            </w:rPr>
            <w:fldChar w:fldCharType="begin"/>
          </w:r>
          <w:r w:rsidRPr="002B1040">
            <w:rPr>
              <w:rStyle w:val="a6"/>
            </w:rPr>
            <w:instrText xml:space="preserve"> NUMPAGES </w:instrText>
          </w:r>
          <w:r w:rsidRPr="002B1040">
            <w:rPr>
              <w:rStyle w:val="a6"/>
            </w:rPr>
            <w:fldChar w:fldCharType="separate"/>
          </w:r>
          <w:r w:rsidRPr="002B1040">
            <w:rPr>
              <w:rStyle w:val="a6"/>
            </w:rPr>
            <w:t>1</w:t>
          </w:r>
          <w:r w:rsidRPr="002B1040">
            <w:rPr>
              <w:rStyle w:val="a6"/>
            </w:rPr>
            <w:fldChar w:fldCharType="end"/>
          </w:r>
        </w:p>
      </w:tc>
    </w:tr>
  </w:tbl>
  <w:p w14:paraId="24A11C9C" w14:textId="77777777" w:rsidR="00644056" w:rsidRPr="005128B2" w:rsidRDefault="00644056">
    <w:pPr>
      <w:pStyle w:val="a9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22DD3" w14:textId="77777777" w:rsidR="004061FD" w:rsidRDefault="004061FD" w:rsidP="0011070C">
      <w:r>
        <w:separator/>
      </w:r>
    </w:p>
  </w:footnote>
  <w:footnote w:type="continuationSeparator" w:id="0">
    <w:p w14:paraId="349C88DB" w14:textId="77777777" w:rsidR="004061FD" w:rsidRDefault="004061F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1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806"/>
    </w:tblGrid>
    <w:tr w:rsidR="005A6C67" w14:paraId="2D1151DE" w14:textId="77777777" w:rsidTr="00C43693">
      <w:trPr>
        <w:trHeight w:val="221"/>
      </w:trPr>
      <w:tc>
        <w:tcPr>
          <w:tcW w:w="1232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897D0B3" w14:textId="77777777" w:rsidR="00D633EF" w:rsidRDefault="00D633EF" w:rsidP="005A6C67">
          <w:pPr>
            <w:pStyle w:val="a7"/>
            <w:spacing w:line="240" w:lineRule="auto"/>
            <w:ind w:left="-23" w:right="-289" w:firstLine="0"/>
            <w:rPr>
              <w:rFonts w:ascii="Times New Roman" w:hAnsi="Times New Roman"/>
              <w:sz w:val="28"/>
              <w:szCs w:val="28"/>
              <w:lang w:val="ru-RU"/>
            </w:rPr>
          </w:pPr>
          <w:r w:rsidRPr="00D633EF">
            <w:rPr>
              <w:rFonts w:ascii="Times New Roman" w:hAnsi="Times New Roman"/>
              <w:sz w:val="28"/>
              <w:szCs w:val="28"/>
              <w:lang w:val="ru-RU"/>
            </w:rPr>
            <w:t>Коммунальное транспортное унитарное предприятие "</w:t>
          </w:r>
          <w:proofErr w:type="spellStart"/>
          <w:r w:rsidRPr="00D633EF">
            <w:rPr>
              <w:rFonts w:ascii="Times New Roman" w:hAnsi="Times New Roman"/>
              <w:sz w:val="28"/>
              <w:szCs w:val="28"/>
              <w:lang w:val="ru-RU"/>
            </w:rPr>
            <w:t>Минсктранс</w:t>
          </w:r>
          <w:proofErr w:type="spellEnd"/>
          <w:r w:rsidRPr="00D633EF">
            <w:rPr>
              <w:rFonts w:ascii="Times New Roman" w:hAnsi="Times New Roman"/>
              <w:sz w:val="28"/>
              <w:szCs w:val="28"/>
              <w:lang w:val="ru-RU"/>
            </w:rPr>
            <w:t xml:space="preserve">" </w:t>
          </w:r>
        </w:p>
        <w:p w14:paraId="732E5391" w14:textId="77777777" w:rsidR="005A6C67" w:rsidRDefault="00D633EF" w:rsidP="005A6C67">
          <w:pPr>
            <w:pStyle w:val="a7"/>
            <w:spacing w:line="240" w:lineRule="auto"/>
            <w:ind w:left="-23" w:right="-289" w:firstLine="0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633EF">
            <w:rPr>
              <w:rFonts w:ascii="Times New Roman" w:hAnsi="Times New Roman"/>
              <w:sz w:val="28"/>
              <w:szCs w:val="28"/>
              <w:lang w:val="ru-RU"/>
            </w:rPr>
            <w:t>Центральная электроизмерительная лаборатория</w:t>
          </w:r>
        </w:p>
      </w:tc>
      <w:tc>
        <w:tcPr>
          <w:tcW w:w="28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348DB49" w14:textId="77777777" w:rsidR="005A6C67" w:rsidRPr="00E73B0A" w:rsidRDefault="005A6C67">
          <w:pPr>
            <w:pStyle w:val="a7"/>
            <w:ind w:right="0"/>
            <w:rPr>
              <w:rFonts w:ascii="Times New Roman" w:hAnsi="Times New Roman"/>
              <w:sz w:val="28"/>
              <w:szCs w:val="28"/>
              <w:lang w:val="ru-RU"/>
            </w:rPr>
          </w:pPr>
          <w:r w:rsidRPr="00E73B0A">
            <w:rPr>
              <w:rFonts w:ascii="Times New Roman" w:hAnsi="Times New Roman"/>
              <w:sz w:val="28"/>
              <w:szCs w:val="28"/>
              <w:lang w:val="en-US"/>
            </w:rPr>
            <w:t>BY/112</w:t>
          </w:r>
          <w:r w:rsidRPr="00E73B0A">
            <w:rPr>
              <w:rFonts w:ascii="Times New Roman" w:hAnsi="Times New Roman"/>
              <w:sz w:val="28"/>
              <w:szCs w:val="28"/>
              <w:lang w:val="ru-RU"/>
            </w:rPr>
            <w:t xml:space="preserve"> 3.015</w:t>
          </w:r>
          <w:r w:rsidR="00D633EF">
            <w:rPr>
              <w:rFonts w:ascii="Times New Roman" w:hAnsi="Times New Roman"/>
              <w:sz w:val="28"/>
              <w:szCs w:val="28"/>
              <w:lang w:val="ru-RU"/>
            </w:rPr>
            <w:t>3</w:t>
          </w:r>
        </w:p>
      </w:tc>
    </w:tr>
  </w:tbl>
  <w:p w14:paraId="0C7E7D08" w14:textId="77777777" w:rsidR="005A6C67" w:rsidRPr="005A6C67" w:rsidRDefault="005A6C67" w:rsidP="00796EB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400900719">
    <w:abstractNumId w:val="6"/>
  </w:num>
  <w:num w:numId="2" w16cid:durableId="919871473">
    <w:abstractNumId w:val="7"/>
  </w:num>
  <w:num w:numId="3" w16cid:durableId="221675118">
    <w:abstractNumId w:val="4"/>
  </w:num>
  <w:num w:numId="4" w16cid:durableId="125247881">
    <w:abstractNumId w:val="1"/>
  </w:num>
  <w:num w:numId="5" w16cid:durableId="951936293">
    <w:abstractNumId w:val="11"/>
  </w:num>
  <w:num w:numId="6" w16cid:durableId="414086021">
    <w:abstractNumId w:val="3"/>
  </w:num>
  <w:num w:numId="7" w16cid:durableId="1979916671">
    <w:abstractNumId w:val="8"/>
  </w:num>
  <w:num w:numId="8" w16cid:durableId="1132745491">
    <w:abstractNumId w:val="5"/>
  </w:num>
  <w:num w:numId="9" w16cid:durableId="1149252717">
    <w:abstractNumId w:val="9"/>
  </w:num>
  <w:num w:numId="10" w16cid:durableId="1875579579">
    <w:abstractNumId w:val="2"/>
  </w:num>
  <w:num w:numId="11" w16cid:durableId="1435396030">
    <w:abstractNumId w:val="0"/>
  </w:num>
  <w:num w:numId="12" w16cid:durableId="100863119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643A6"/>
    <w:rsid w:val="000A644E"/>
    <w:rsid w:val="000B2BCA"/>
    <w:rsid w:val="000D49BB"/>
    <w:rsid w:val="000D54E6"/>
    <w:rsid w:val="000D6E34"/>
    <w:rsid w:val="0011070C"/>
    <w:rsid w:val="00120BDA"/>
    <w:rsid w:val="00142ADE"/>
    <w:rsid w:val="0015188C"/>
    <w:rsid w:val="001956F7"/>
    <w:rsid w:val="001A4BEA"/>
    <w:rsid w:val="001E19D5"/>
    <w:rsid w:val="001E59BA"/>
    <w:rsid w:val="0020355B"/>
    <w:rsid w:val="00236652"/>
    <w:rsid w:val="00240FE7"/>
    <w:rsid w:val="0026498F"/>
    <w:rsid w:val="002877C8"/>
    <w:rsid w:val="002900DE"/>
    <w:rsid w:val="002D2AE1"/>
    <w:rsid w:val="002E339A"/>
    <w:rsid w:val="002E444E"/>
    <w:rsid w:val="003054C2"/>
    <w:rsid w:val="00305E11"/>
    <w:rsid w:val="0031023B"/>
    <w:rsid w:val="00323725"/>
    <w:rsid w:val="0034632E"/>
    <w:rsid w:val="003717D2"/>
    <w:rsid w:val="003C130A"/>
    <w:rsid w:val="003E26A2"/>
    <w:rsid w:val="00401D49"/>
    <w:rsid w:val="004061FD"/>
    <w:rsid w:val="00416C90"/>
    <w:rsid w:val="00437E07"/>
    <w:rsid w:val="00442A83"/>
    <w:rsid w:val="00444FE2"/>
    <w:rsid w:val="004451B3"/>
    <w:rsid w:val="00452734"/>
    <w:rsid w:val="00457C57"/>
    <w:rsid w:val="00470019"/>
    <w:rsid w:val="00487CC4"/>
    <w:rsid w:val="004A5E4C"/>
    <w:rsid w:val="004B4074"/>
    <w:rsid w:val="004B4CEB"/>
    <w:rsid w:val="004E3EF4"/>
    <w:rsid w:val="004E5090"/>
    <w:rsid w:val="00507CCF"/>
    <w:rsid w:val="00536914"/>
    <w:rsid w:val="0056070B"/>
    <w:rsid w:val="00571A97"/>
    <w:rsid w:val="00592241"/>
    <w:rsid w:val="005A61FB"/>
    <w:rsid w:val="005A6C67"/>
    <w:rsid w:val="005C4F7A"/>
    <w:rsid w:val="005E250C"/>
    <w:rsid w:val="005E611E"/>
    <w:rsid w:val="00636BF5"/>
    <w:rsid w:val="00637F88"/>
    <w:rsid w:val="00644056"/>
    <w:rsid w:val="00645468"/>
    <w:rsid w:val="006636B0"/>
    <w:rsid w:val="006741F2"/>
    <w:rsid w:val="006A336B"/>
    <w:rsid w:val="006C47B0"/>
    <w:rsid w:val="006D5DCE"/>
    <w:rsid w:val="007050F2"/>
    <w:rsid w:val="00726766"/>
    <w:rsid w:val="00731452"/>
    <w:rsid w:val="00734508"/>
    <w:rsid w:val="00741FBB"/>
    <w:rsid w:val="007554CB"/>
    <w:rsid w:val="00781A16"/>
    <w:rsid w:val="00796EBF"/>
    <w:rsid w:val="007B0635"/>
    <w:rsid w:val="007F6189"/>
    <w:rsid w:val="008459CC"/>
    <w:rsid w:val="00877224"/>
    <w:rsid w:val="00890B3F"/>
    <w:rsid w:val="00907401"/>
    <w:rsid w:val="00921A06"/>
    <w:rsid w:val="00922F01"/>
    <w:rsid w:val="00937AFB"/>
    <w:rsid w:val="009419C9"/>
    <w:rsid w:val="009477E0"/>
    <w:rsid w:val="0095347E"/>
    <w:rsid w:val="00961C8C"/>
    <w:rsid w:val="00992434"/>
    <w:rsid w:val="009940B7"/>
    <w:rsid w:val="009A3A10"/>
    <w:rsid w:val="009A3E9D"/>
    <w:rsid w:val="009B56DF"/>
    <w:rsid w:val="009F7389"/>
    <w:rsid w:val="00A00D2B"/>
    <w:rsid w:val="00A21584"/>
    <w:rsid w:val="00A47C62"/>
    <w:rsid w:val="00A50201"/>
    <w:rsid w:val="00A507C5"/>
    <w:rsid w:val="00A5683A"/>
    <w:rsid w:val="00A56BCC"/>
    <w:rsid w:val="00A755C7"/>
    <w:rsid w:val="00A87A5F"/>
    <w:rsid w:val="00AB0DFB"/>
    <w:rsid w:val="00AC7B0C"/>
    <w:rsid w:val="00AD4B7A"/>
    <w:rsid w:val="00AD70C1"/>
    <w:rsid w:val="00B03D1F"/>
    <w:rsid w:val="00B073DC"/>
    <w:rsid w:val="00B47A0F"/>
    <w:rsid w:val="00B51EE8"/>
    <w:rsid w:val="00BB272F"/>
    <w:rsid w:val="00BB283D"/>
    <w:rsid w:val="00BD30A2"/>
    <w:rsid w:val="00BD6366"/>
    <w:rsid w:val="00BF270C"/>
    <w:rsid w:val="00C0202E"/>
    <w:rsid w:val="00C0609F"/>
    <w:rsid w:val="00C21640"/>
    <w:rsid w:val="00C43693"/>
    <w:rsid w:val="00C91EDB"/>
    <w:rsid w:val="00C97BC9"/>
    <w:rsid w:val="00CA53E3"/>
    <w:rsid w:val="00CB409F"/>
    <w:rsid w:val="00CC3628"/>
    <w:rsid w:val="00CF0FA6"/>
    <w:rsid w:val="00CF15AD"/>
    <w:rsid w:val="00CF4334"/>
    <w:rsid w:val="00CF74BF"/>
    <w:rsid w:val="00D01BA6"/>
    <w:rsid w:val="00D44F96"/>
    <w:rsid w:val="00D502FD"/>
    <w:rsid w:val="00D633EF"/>
    <w:rsid w:val="00D876E6"/>
    <w:rsid w:val="00D9787B"/>
    <w:rsid w:val="00DA5E7A"/>
    <w:rsid w:val="00DB1FAE"/>
    <w:rsid w:val="00DB27D8"/>
    <w:rsid w:val="00DF7DAB"/>
    <w:rsid w:val="00E01AA9"/>
    <w:rsid w:val="00E1455E"/>
    <w:rsid w:val="00E14D82"/>
    <w:rsid w:val="00E73B0A"/>
    <w:rsid w:val="00E750F5"/>
    <w:rsid w:val="00E8006B"/>
    <w:rsid w:val="00E8214E"/>
    <w:rsid w:val="00E95EA8"/>
    <w:rsid w:val="00ED10E7"/>
    <w:rsid w:val="00EF5137"/>
    <w:rsid w:val="00F14285"/>
    <w:rsid w:val="00F334BE"/>
    <w:rsid w:val="00F43083"/>
    <w:rsid w:val="00F47F4D"/>
    <w:rsid w:val="00F66413"/>
    <w:rsid w:val="00F86847"/>
    <w:rsid w:val="00F86DE9"/>
    <w:rsid w:val="00FC280E"/>
    <w:rsid w:val="00FE07D0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5E8E6D"/>
  <w15:chartTrackingRefBased/>
  <w15:docId w15:val="{F8D45418-DB0F-4E13-B61A-163874E92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33EF"/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  <w:lang w:val="x-none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/>
      <w:b/>
      <w:bCs/>
      <w:sz w:val="24"/>
      <w:lang w:val="x-none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/>
      <w:b/>
      <w:bCs/>
      <w:sz w:val="24"/>
      <w:lang w:val="x-none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/>
      <w:b/>
      <w:bCs/>
      <w:sz w:val="24"/>
      <w:lang w:val="x-none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/>
      <w:sz w:val="24"/>
      <w:lang w:val="x-none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  <w:lang w:val="x-none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  <w:lang w:val="x-none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  <w:lang w:val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  <w:lang w:val="x-none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  <w:lang w:val="x-none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  <w:lang w:val="x-none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  <w:lang w:val="x-none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  <w:lang w:val="x-none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  <w:lang w:val="ru-RU" w:eastAsia="ru-RU"/>
    </w:rPr>
  </w:style>
  <w:style w:type="character" w:styleId="a6">
    <w:name w:val="page number"/>
    <w:basedOn w:val="a0"/>
    <w:uiPriority w:val="99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  <w:rPr>
      <w:lang w:val="x-none"/>
    </w:r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  <w:lang w:val="x-none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  <w:lang w:val="x-none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 w:eastAsia="ru-RU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  <w:lang w:val="ru-RU" w:eastAsia="ru-RU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x-none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styleId="aff">
    <w:name w:val="Обычный (веб)"/>
    <w:basedOn w:val="a"/>
    <w:uiPriority w:val="99"/>
    <w:semiHidden/>
    <w:unhideWhenUsed/>
    <w:rsid w:val="0034632E"/>
    <w:pPr>
      <w:spacing w:before="100" w:beforeAutospacing="1" w:after="100" w:afterAutospacing="1"/>
    </w:pPr>
    <w:rPr>
      <w:sz w:val="24"/>
      <w:szCs w:val="24"/>
    </w:rPr>
  </w:style>
  <w:style w:type="character" w:styleId="aff0">
    <w:name w:val="Unresolved Mention"/>
    <w:uiPriority w:val="99"/>
    <w:semiHidden/>
    <w:unhideWhenUsed/>
    <w:rsid w:val="00D633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8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2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0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B5403F-4DC9-4C0D-8BE0-D5933926D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Хвалько Нина Александровна</cp:lastModifiedBy>
  <cp:revision>2</cp:revision>
  <cp:lastPrinted>2025-12-16T07:29:00Z</cp:lastPrinted>
  <dcterms:created xsi:type="dcterms:W3CDTF">2025-12-31T11:09:00Z</dcterms:created>
  <dcterms:modified xsi:type="dcterms:W3CDTF">2025-12-31T11:09:00Z</dcterms:modified>
</cp:coreProperties>
</file>