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6867593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CB77BA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64FF1AD" w14:textId="77777777" w:rsidR="005E060F" w:rsidRPr="00C35CF2" w:rsidRDefault="005E060F" w:rsidP="005E060F"/>
    <w:tbl>
      <w:tblPr>
        <w:tblW w:w="1460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2409"/>
        <w:gridCol w:w="2127"/>
        <w:gridCol w:w="1417"/>
        <w:gridCol w:w="2268"/>
        <w:gridCol w:w="2552"/>
      </w:tblGrid>
      <w:tr w:rsidR="00884F48" w:rsidRPr="00616818" w14:paraId="23D2AC9F" w14:textId="4EDB200B" w:rsidTr="003D5A9E">
        <w:trPr>
          <w:trHeight w:val="1154"/>
        </w:trPr>
        <w:tc>
          <w:tcPr>
            <w:tcW w:w="851" w:type="dxa"/>
            <w:vAlign w:val="center"/>
          </w:tcPr>
          <w:p w14:paraId="41F394D0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№ </w:t>
            </w:r>
          </w:p>
          <w:p w14:paraId="38A0D6D1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0D5DCEF2" w14:textId="283AE519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701" w:type="dxa"/>
            <w:vAlign w:val="center"/>
          </w:tcPr>
          <w:p w14:paraId="2CFD49B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62D8C42C" w14:textId="0C029EBC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409" w:type="dxa"/>
            <w:vAlign w:val="center"/>
          </w:tcPr>
          <w:p w14:paraId="38B06BD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08A0D59E" w14:textId="6326A705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2127" w:type="dxa"/>
            <w:vAlign w:val="center"/>
          </w:tcPr>
          <w:p w14:paraId="1D2FBEF4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123A61F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64CDDA16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38979BD2" w14:textId="77777777" w:rsidR="00E02052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U (k = 2, </w:t>
            </w:r>
          </w:p>
          <w:p w14:paraId="0292CD12" w14:textId="66B7E9F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2268" w:type="dxa"/>
          </w:tcPr>
          <w:p w14:paraId="0CF410C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A352ACB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34B76891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5FBE5513" w14:textId="7B334CB4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52" w:type="dxa"/>
          </w:tcPr>
          <w:p w14:paraId="6398C7DA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7737D893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4769181E" w14:textId="347C6C33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643506C2" w14:textId="77777777" w:rsidR="00884F48" w:rsidRPr="00616818" w:rsidRDefault="00884F48" w:rsidP="00884F48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884F48" w:rsidRPr="00616818" w14:paraId="22FC6550" w14:textId="1593789F" w:rsidTr="003D5A9E">
        <w:trPr>
          <w:trHeight w:val="245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6C1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91A2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AD5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08D8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148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FCA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4D1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DBD" w14:textId="72CE2495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303CDF" w:rsidRPr="00616818" w14:paraId="25265F67" w14:textId="3B8CBB6B" w:rsidTr="00136344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0002" w14:textId="6EE240FB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13.1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2464" w14:textId="56412CD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E5E6" w14:textId="77777777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Напряжение </w:t>
            </w:r>
          </w:p>
          <w:p w14:paraId="6590FE19" w14:textId="7CD75CB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32601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lang w:val="ru-RU"/>
              </w:rPr>
            </w:pPr>
          </w:p>
          <w:p w14:paraId="0670E2E5" w14:textId="7BD59973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FBC5F" w14:textId="6F9A0C1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(50·10</w:t>
            </w:r>
            <w:r w:rsidRPr="00303CDF">
              <w:rPr>
                <w:bCs/>
                <w:sz w:val="24"/>
                <w:szCs w:val="22"/>
                <w:vertAlign w:val="superscript"/>
              </w:rPr>
              <w:t>-6</w:t>
            </w:r>
            <w:r w:rsidRPr="00303CDF">
              <w:rPr>
                <w:bCs/>
                <w:sz w:val="24"/>
                <w:szCs w:val="22"/>
              </w:rPr>
              <w:t xml:space="preserve"> ‒ 1000</w:t>
            </w:r>
            <w:proofErr w:type="gramStart"/>
            <w:r w:rsidRPr="00303CDF">
              <w:rPr>
                <w:bCs/>
                <w:sz w:val="24"/>
                <w:szCs w:val="22"/>
              </w:rPr>
              <w:t>)</w:t>
            </w:r>
            <w:proofErr w:type="gramEnd"/>
            <w:r>
              <w:rPr>
                <w:bCs/>
                <w:sz w:val="24"/>
                <w:szCs w:val="22"/>
              </w:rPr>
              <w:t xml:space="preserve"> </w:t>
            </w:r>
            <w:r w:rsidRPr="00303CDF">
              <w:rPr>
                <w:bCs/>
                <w:sz w:val="24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90F5" w14:textId="2295232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0,012 мВ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3AD53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lang w:val="ru-RU"/>
              </w:rPr>
            </w:pPr>
          </w:p>
          <w:p w14:paraId="1EF7D801" w14:textId="10CD1F9F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МК 01-2011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FED6F5" w14:textId="028AB185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303CDF">
              <w:rPr>
                <w:rFonts w:eastAsia="Calibri"/>
                <w:bCs/>
                <w:sz w:val="24"/>
                <w:szCs w:val="24"/>
              </w:rPr>
              <w:t>ул. Минская, 61, пом. 2, 223035, п. Ратомка, Минский район</w:t>
            </w:r>
          </w:p>
        </w:tc>
      </w:tr>
      <w:tr w:rsidR="00303CDF" w:rsidRPr="00616818" w14:paraId="315084B5" w14:textId="6B893BBC" w:rsidTr="00E54E6D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BF5E" w14:textId="04D9EE8D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13.2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67E5" w14:textId="42709E8D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8180" w14:textId="340045DF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0E7B2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DA2E603" w14:textId="52A5775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A2BA2" w14:textId="77777777" w:rsidR="00303CDF" w:rsidRPr="00303CDF" w:rsidRDefault="00303CDF" w:rsidP="00303CDF">
            <w:pPr>
              <w:pStyle w:val="af6"/>
              <w:ind w:right="-102"/>
              <w:jc w:val="center"/>
              <w:rPr>
                <w:bCs/>
                <w:sz w:val="24"/>
                <w:szCs w:val="24"/>
                <w:lang w:val="ru-RU"/>
              </w:rPr>
            </w:pPr>
            <w:r w:rsidRPr="00303CDF">
              <w:rPr>
                <w:bCs/>
                <w:sz w:val="24"/>
                <w:szCs w:val="24"/>
                <w:lang w:val="ru-RU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  <w:lang w:val="ru-RU"/>
              </w:rPr>
              <w:t>-3</w:t>
            </w:r>
            <w:r w:rsidRPr="00303CDF">
              <w:rPr>
                <w:bCs/>
                <w:sz w:val="24"/>
                <w:szCs w:val="24"/>
                <w:lang w:val="ru-RU"/>
              </w:rPr>
              <w:t xml:space="preserve"> ‒ 750) В,</w:t>
            </w:r>
          </w:p>
          <w:p w14:paraId="4D6E9233" w14:textId="4EA8AAEF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f (40 ‒ 2500) 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B8020" w14:textId="55B72822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0,12 мВ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FBFD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69F1E0C" w14:textId="010302F0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01-2011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C5871F" w14:textId="3610D365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03CDF" w:rsidRPr="00616818" w14:paraId="638274A8" w14:textId="56DD726C" w:rsidTr="007D262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5B32" w14:textId="7BA506B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13.3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68BA" w14:textId="04E59034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9555" w14:textId="77777777" w:rsid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Сила </w:t>
            </w:r>
          </w:p>
          <w:p w14:paraId="7F0B800F" w14:textId="56D88FB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4658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773CAD24" w14:textId="15A0A3D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B3B48" w14:textId="017588FC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(0,05·10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-6</w:t>
            </w:r>
            <w:r w:rsidRPr="00303CDF">
              <w:rPr>
                <w:bCs/>
                <w:sz w:val="24"/>
                <w:szCs w:val="24"/>
              </w:rPr>
              <w:t xml:space="preserve"> ‒ 50</w:t>
            </w:r>
            <w:proofErr w:type="gramStart"/>
            <w:r w:rsidRPr="00303CDF">
              <w:rPr>
                <w:bCs/>
                <w:sz w:val="24"/>
                <w:szCs w:val="24"/>
              </w:rPr>
              <w:t>)</w:t>
            </w:r>
            <w:proofErr w:type="gramEnd"/>
            <w:r w:rsidRPr="00303CDF">
              <w:rPr>
                <w:bCs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E2714" w14:textId="5EA564D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0,016 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C55F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C1DEFBA" w14:textId="35E2BF7B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01-2011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7B81FD" w14:textId="3E8A9465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03CDF" w:rsidRPr="00616818" w14:paraId="5CBB81F2" w14:textId="053677D8" w:rsidTr="00773FC3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C36A" w14:textId="6E6E0BE4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13.4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8E68" w14:textId="205AE636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7B9F" w14:textId="77777777" w:rsid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Сила </w:t>
            </w:r>
          </w:p>
          <w:p w14:paraId="7BDDD789" w14:textId="0EBD7162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переменного тока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8D09B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8A2A5F9" w14:textId="5E97C03F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399B5" w14:textId="77777777" w:rsidR="00303CDF" w:rsidRPr="00303CDF" w:rsidRDefault="00303CDF" w:rsidP="00303CDF">
            <w:pPr>
              <w:pStyle w:val="af6"/>
              <w:ind w:right="-102"/>
              <w:jc w:val="center"/>
              <w:rPr>
                <w:bCs/>
                <w:sz w:val="24"/>
                <w:szCs w:val="24"/>
                <w:lang w:val="ru-RU"/>
              </w:rPr>
            </w:pPr>
            <w:r w:rsidRPr="00303CDF">
              <w:rPr>
                <w:bCs/>
                <w:sz w:val="24"/>
                <w:szCs w:val="24"/>
                <w:lang w:val="ru-RU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  <w:lang w:val="ru-RU"/>
              </w:rPr>
              <w:t>-5</w:t>
            </w:r>
            <w:r w:rsidRPr="00303CDF">
              <w:rPr>
                <w:bCs/>
                <w:sz w:val="24"/>
                <w:szCs w:val="24"/>
                <w:lang w:val="ru-RU"/>
              </w:rPr>
              <w:t xml:space="preserve"> ‒ 50</w:t>
            </w:r>
            <w:proofErr w:type="gramStart"/>
            <w:r w:rsidRPr="00303CDF">
              <w:rPr>
                <w:bCs/>
                <w:sz w:val="24"/>
                <w:szCs w:val="24"/>
                <w:lang w:val="ru-RU"/>
              </w:rPr>
              <w:t>)</w:t>
            </w:r>
            <w:proofErr w:type="gramEnd"/>
            <w:r w:rsidRPr="00303CDF">
              <w:rPr>
                <w:bCs/>
                <w:sz w:val="24"/>
                <w:szCs w:val="24"/>
                <w:lang w:val="ru-RU"/>
              </w:rPr>
              <w:t xml:space="preserve"> А</w:t>
            </w:r>
          </w:p>
          <w:p w14:paraId="62C5F707" w14:textId="0F7C9C62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f (40 ‒ 2500) 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C2E0" w14:textId="11EAD61A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1,2 мкА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EACB1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21AE478" w14:textId="3933AE96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01-2011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A03E09" w14:textId="656BC433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03CDF" w:rsidRPr="00616818" w14:paraId="4C303DDA" w14:textId="3F78AB52" w:rsidTr="002B02C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B2C6" w14:textId="7A8EC9C6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13.5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2D85" w14:textId="6B55D538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2E1F" w14:textId="4AA0E58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Сопротивление</w:t>
            </w:r>
            <w:r w:rsidRPr="00303CDF">
              <w:rPr>
                <w:bCs/>
                <w:sz w:val="24"/>
                <w:szCs w:val="24"/>
              </w:rPr>
              <w:t xml:space="preserve"> постоянному току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7907" w14:textId="77777777" w:rsidR="00303CDF" w:rsidRDefault="00303CDF" w:rsidP="00303CDF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14:paraId="3E3716D5" w14:textId="19934DEF" w:rsidR="00303CDF" w:rsidRPr="00303CDF" w:rsidRDefault="00303CDF" w:rsidP="00303CDF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3AC5D" w14:textId="77DA04D3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(0,1 ‒ 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7</w:t>
            </w:r>
            <w:r w:rsidRPr="00303CDF">
              <w:rPr>
                <w:bCs/>
                <w:sz w:val="24"/>
                <w:szCs w:val="24"/>
              </w:rPr>
              <w:t>) 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85477" w14:textId="24E40E23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0,002 Ом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73390" w14:textId="77777777" w:rsid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14:paraId="76BD0330" w14:textId="762CEC03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01-2011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150A5" w14:textId="7252CCBD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03CDF" w:rsidRPr="00616818" w14:paraId="0476B86A" w14:textId="318F73FA" w:rsidTr="00AE1E7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2755" w14:textId="5F407A88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13.6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E34A" w14:textId="509664CC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4795" w14:textId="563A5984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Емкость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CD5C" w14:textId="7F2DFBDC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41F08" w14:textId="5EB6171D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(1 · 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-4</w:t>
            </w:r>
            <w:r w:rsidRPr="00303CDF">
              <w:rPr>
                <w:bCs/>
                <w:sz w:val="24"/>
                <w:szCs w:val="24"/>
              </w:rPr>
              <w:t xml:space="preserve"> ‒ 100) мкФ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7633A" w14:textId="751DB1FF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0,007 </w:t>
            </w:r>
            <w:proofErr w:type="spellStart"/>
            <w:r w:rsidRPr="00303CDF">
              <w:rPr>
                <w:bCs/>
                <w:sz w:val="24"/>
                <w:szCs w:val="24"/>
              </w:rPr>
              <w:t>нФ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6826F" w14:textId="0666B9D1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01-2011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13D6" w14:textId="6D85644C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03CDF" w:rsidRPr="00616818" w14:paraId="62D33F3D" w14:textId="1242E6AA" w:rsidTr="0046370D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E8A5" w14:textId="365F5947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13.8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DC02" w14:textId="67AE71FC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F8F0" w14:textId="028F055B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10294" w14:textId="30F0FEC1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Источники питания постоянного тока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CB71E" w14:textId="068D4A80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-4</w:t>
            </w:r>
            <w:r w:rsidRPr="00303CDF">
              <w:rPr>
                <w:bCs/>
                <w:sz w:val="24"/>
                <w:szCs w:val="24"/>
              </w:rPr>
              <w:t xml:space="preserve"> ‒ 50</w:t>
            </w:r>
            <w:proofErr w:type="gramStart"/>
            <w:r w:rsidRPr="00303CDF">
              <w:rPr>
                <w:bCs/>
                <w:sz w:val="24"/>
                <w:szCs w:val="24"/>
              </w:rPr>
              <w:t>)</w:t>
            </w:r>
            <w:proofErr w:type="gramEnd"/>
            <w:r w:rsidRPr="00303CDF">
              <w:rPr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9BB16" w14:textId="5987D8F8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0,005 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8769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08B15E2" w14:textId="392D9200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02-2012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7CD25" w14:textId="31659858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1D6CD2B9" w14:textId="77777777" w:rsidR="003D5A9E" w:rsidRDefault="003D5A9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3D5A9E" w:rsidRPr="00616818" w14:paraId="6C744ED0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3E3F" w14:textId="059474F8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FB5C" w14:textId="2B57F95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D7A7" w14:textId="6904DDEF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1CC6" w14:textId="7AC31288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C27B" w14:textId="28AADD26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A765" w14:textId="3DF2CA7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CF2C" w14:textId="264DA13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79A9" w14:textId="0B2E124C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303CDF" w:rsidRPr="00616818" w14:paraId="728ACAF5" w14:textId="79A5BF8E" w:rsidTr="00303CD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8EF7" w14:textId="72EA832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13.9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7E83" w14:textId="5F08031C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8C7D" w14:textId="77777777" w:rsid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Сила </w:t>
            </w:r>
          </w:p>
          <w:p w14:paraId="227226E8" w14:textId="6ADED281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586B" w14:textId="300BEF37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Источники питания постоянного тока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BB4F2" w14:textId="6871013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-4</w:t>
            </w:r>
            <w:r w:rsidRPr="00303CDF">
              <w:rPr>
                <w:bCs/>
                <w:sz w:val="24"/>
                <w:szCs w:val="24"/>
              </w:rPr>
              <w:t xml:space="preserve"> ‒ 10</w:t>
            </w:r>
            <w:proofErr w:type="gramStart"/>
            <w:r w:rsidRPr="00303CDF">
              <w:rPr>
                <w:bCs/>
                <w:sz w:val="24"/>
                <w:szCs w:val="24"/>
              </w:rPr>
              <w:t>)</w:t>
            </w:r>
            <w:proofErr w:type="gramEnd"/>
            <w:r w:rsidRPr="00303CDF">
              <w:rPr>
                <w:bCs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8AF8" w14:textId="6A5ECE29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0,005 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E3F6" w14:textId="77777777" w:rsidR="00303CDF" w:rsidRPr="00303CDF" w:rsidRDefault="00303CDF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2452AE1" w14:textId="36AD571E" w:rsidR="00303CDF" w:rsidRPr="00303CDF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02-2012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B2B6DA" w14:textId="1E0C64BC" w:rsidR="00303CDF" w:rsidRPr="00AC1CED" w:rsidRDefault="00303CDF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rFonts w:eastAsia="Calibri"/>
                <w:bCs/>
                <w:sz w:val="24"/>
                <w:szCs w:val="24"/>
              </w:rPr>
              <w:t>ул. Минская, 61, пом. 2, 223035, п. Ратомка, Минский район</w:t>
            </w:r>
          </w:p>
        </w:tc>
      </w:tr>
    </w:tbl>
    <w:p w14:paraId="585A2EBA" w14:textId="79AEC4CC" w:rsidR="0056070B" w:rsidRDefault="0056070B" w:rsidP="0053401E"/>
    <w:p w14:paraId="4E8A293E" w14:textId="77777777" w:rsidR="00E02052" w:rsidRPr="00E02052" w:rsidRDefault="00E02052" w:rsidP="00E02052"/>
    <w:p w14:paraId="00E05C8F" w14:textId="77777777" w:rsidR="00E02052" w:rsidRPr="00E02052" w:rsidRDefault="00E02052" w:rsidP="00E02052"/>
    <w:p w14:paraId="008B941E" w14:textId="77777777" w:rsidR="00E02052" w:rsidRPr="00E02052" w:rsidRDefault="00E02052" w:rsidP="00E02052"/>
    <w:p w14:paraId="64B86600" w14:textId="77777777" w:rsidR="00E02052" w:rsidRPr="00E02052" w:rsidRDefault="00E02052" w:rsidP="00E02052"/>
    <w:p w14:paraId="2E217D53" w14:textId="77777777" w:rsidR="00E02052" w:rsidRPr="00E02052" w:rsidRDefault="00E02052" w:rsidP="00E02052"/>
    <w:p w14:paraId="67AA3901" w14:textId="77777777" w:rsidR="00E02052" w:rsidRPr="00E02052" w:rsidRDefault="00E02052" w:rsidP="00E02052"/>
    <w:p w14:paraId="795A8614" w14:textId="77777777" w:rsidR="00E02052" w:rsidRPr="00E02052" w:rsidRDefault="00E02052" w:rsidP="00E02052"/>
    <w:p w14:paraId="663CCCC0" w14:textId="4587D331" w:rsidR="00E02052" w:rsidRPr="00E02052" w:rsidRDefault="00E02052" w:rsidP="00E02052">
      <w:pPr>
        <w:tabs>
          <w:tab w:val="left" w:pos="4690"/>
        </w:tabs>
      </w:pPr>
      <w:r>
        <w:tab/>
      </w:r>
    </w:p>
    <w:sectPr w:rsidR="00E02052" w:rsidRPr="00E02052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AB4C" w14:textId="77777777" w:rsidR="008F396A" w:rsidRDefault="008F396A" w:rsidP="0011070C">
      <w:r>
        <w:separator/>
      </w:r>
    </w:p>
  </w:endnote>
  <w:endnote w:type="continuationSeparator" w:id="0">
    <w:p w14:paraId="33234186" w14:textId="77777777" w:rsidR="008F396A" w:rsidRDefault="008F39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3"/>
            <w:gridCol w:w="1681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5A9829BF" w:rsidR="000C529A" w:rsidRPr="00034336" w:rsidRDefault="000A370E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1 Дата принятия решения по аккредитации: </w:t>
                </w:r>
                <w:r w:rsidR="00303CDF">
                  <w:rPr>
                    <w:rFonts w:eastAsia="ArialMT"/>
                    <w:sz w:val="18"/>
                    <w:szCs w:val="18"/>
                  </w:rPr>
                  <w:t>2</w:t>
                </w:r>
                <w:r w:rsidR="00E02052">
                  <w:rPr>
                    <w:rFonts w:eastAsia="ArialMT"/>
                    <w:sz w:val="18"/>
                    <w:szCs w:val="18"/>
                  </w:rPr>
                  <w:t>0</w:t>
                </w:r>
                <w:r>
                  <w:rPr>
                    <w:rFonts w:eastAsia="ArialMT"/>
                    <w:sz w:val="18"/>
                    <w:szCs w:val="18"/>
                  </w:rPr>
                  <w:t>.0</w:t>
                </w:r>
                <w:r w:rsidR="00303CDF">
                  <w:rPr>
                    <w:rFonts w:eastAsia="ArialMT"/>
                    <w:sz w:val="18"/>
                    <w:szCs w:val="18"/>
                  </w:rPr>
                  <w:t>3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0FE67709" w:rsidR="000B63BF" w:rsidRPr="00E952B1" w:rsidRDefault="003D5A9E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аккредитации: </w:t>
          </w:r>
          <w:r w:rsidR="00303CDF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</w:t>
          </w:r>
          <w:r w:rsidR="00303CDF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87F5" w14:textId="77777777" w:rsidR="008F396A" w:rsidRDefault="008F396A" w:rsidP="0011070C">
      <w:r>
        <w:separator/>
      </w:r>
    </w:p>
  </w:footnote>
  <w:footnote w:type="continuationSeparator" w:id="0">
    <w:p w14:paraId="2A65D215" w14:textId="77777777" w:rsidR="008F396A" w:rsidRDefault="008F39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47829EB" w14:textId="77777777" w:rsidTr="003D5A9E">
      <w:trPr>
        <w:trHeight w:val="221"/>
      </w:trPr>
      <w:tc>
        <w:tcPr>
          <w:tcW w:w="12044" w:type="dxa"/>
          <w:vAlign w:val="center"/>
        </w:tcPr>
        <w:p w14:paraId="493B21DA" w14:textId="7BF11FDD" w:rsidR="00C90129" w:rsidRPr="00C81CC9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3D5A9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3D5A9E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3D5A9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3D5A9E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410" w:type="dxa"/>
          <w:vAlign w:val="center"/>
        </w:tcPr>
        <w:p w14:paraId="7C8E91B1" w14:textId="5AFF2244" w:rsidR="00C90129" w:rsidRPr="007F5542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F5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</w:t>
          </w:r>
          <w:r w:rsidR="00303CD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</w:t>
          </w:r>
          <w:r w:rsidR="007F5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230C254" w14:textId="77777777" w:rsidTr="003D5A9E">
      <w:trPr>
        <w:trHeight w:val="221"/>
      </w:trPr>
      <w:tc>
        <w:tcPr>
          <w:tcW w:w="12044" w:type="dxa"/>
          <w:vAlign w:val="center"/>
        </w:tcPr>
        <w:p w14:paraId="62FD8756" w14:textId="77777777" w:rsidR="00CF57FB" w:rsidRDefault="00CF57FB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Частного торгового унитарного предприятия «Алекс </w:t>
          </w:r>
          <w:proofErr w:type="spellStart"/>
          <w:r w:rsidRP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Голд»</w:t>
          </w:r>
          <w:proofErr w:type="spellEnd"/>
        </w:p>
        <w:p w14:paraId="597A666D" w14:textId="29CF6C81" w:rsidR="00C90129" w:rsidRPr="002317A4" w:rsidRDefault="00CF57FB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калибровочной лаборатории</w:t>
          </w:r>
        </w:p>
      </w:tc>
      <w:tc>
        <w:tcPr>
          <w:tcW w:w="2410" w:type="dxa"/>
          <w:vAlign w:val="center"/>
        </w:tcPr>
        <w:p w14:paraId="47B83E09" w14:textId="4D0AF6B3" w:rsidR="00C90129" w:rsidRPr="00884F48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</w:t>
          </w:r>
          <w:r w:rsid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7732971">
    <w:abstractNumId w:val="6"/>
  </w:num>
  <w:num w:numId="2" w16cid:durableId="463737984">
    <w:abstractNumId w:val="7"/>
  </w:num>
  <w:num w:numId="3" w16cid:durableId="1164468242">
    <w:abstractNumId w:val="4"/>
  </w:num>
  <w:num w:numId="4" w16cid:durableId="1622804567">
    <w:abstractNumId w:val="1"/>
  </w:num>
  <w:num w:numId="5" w16cid:durableId="1094932054">
    <w:abstractNumId w:val="11"/>
  </w:num>
  <w:num w:numId="6" w16cid:durableId="1034231072">
    <w:abstractNumId w:val="3"/>
  </w:num>
  <w:num w:numId="7" w16cid:durableId="590967004">
    <w:abstractNumId w:val="8"/>
  </w:num>
  <w:num w:numId="8" w16cid:durableId="1207839125">
    <w:abstractNumId w:val="5"/>
  </w:num>
  <w:num w:numId="9" w16cid:durableId="99683490">
    <w:abstractNumId w:val="9"/>
  </w:num>
  <w:num w:numId="10" w16cid:durableId="473377195">
    <w:abstractNumId w:val="2"/>
  </w:num>
  <w:num w:numId="11" w16cid:durableId="1458908489">
    <w:abstractNumId w:val="0"/>
  </w:num>
  <w:num w:numId="12" w16cid:durableId="736130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39"/>
    <w:rsid w:val="00022A72"/>
    <w:rsid w:val="00024E49"/>
    <w:rsid w:val="000643A6"/>
    <w:rsid w:val="00067FEC"/>
    <w:rsid w:val="00090EA2"/>
    <w:rsid w:val="000A370E"/>
    <w:rsid w:val="000B63BF"/>
    <w:rsid w:val="000C405C"/>
    <w:rsid w:val="000C529A"/>
    <w:rsid w:val="000D3E6E"/>
    <w:rsid w:val="000D49BB"/>
    <w:rsid w:val="000E2802"/>
    <w:rsid w:val="000E6181"/>
    <w:rsid w:val="0011070C"/>
    <w:rsid w:val="001160F4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0E21"/>
    <w:rsid w:val="001F51B1"/>
    <w:rsid w:val="001F7797"/>
    <w:rsid w:val="0020355B"/>
    <w:rsid w:val="00204777"/>
    <w:rsid w:val="00221033"/>
    <w:rsid w:val="002505FA"/>
    <w:rsid w:val="002667A7"/>
    <w:rsid w:val="00282FD5"/>
    <w:rsid w:val="00285F39"/>
    <w:rsid w:val="002877C8"/>
    <w:rsid w:val="00287B2B"/>
    <w:rsid w:val="002900DE"/>
    <w:rsid w:val="002C3708"/>
    <w:rsid w:val="002D2BC9"/>
    <w:rsid w:val="00303CDF"/>
    <w:rsid w:val="003054C2"/>
    <w:rsid w:val="00305E11"/>
    <w:rsid w:val="0031023B"/>
    <w:rsid w:val="003324CA"/>
    <w:rsid w:val="00350D5F"/>
    <w:rsid w:val="00365BBF"/>
    <w:rsid w:val="003717D2"/>
    <w:rsid w:val="00374A27"/>
    <w:rsid w:val="003824F2"/>
    <w:rsid w:val="00391679"/>
    <w:rsid w:val="0039483D"/>
    <w:rsid w:val="003A10A8"/>
    <w:rsid w:val="003A6075"/>
    <w:rsid w:val="003A7C1A"/>
    <w:rsid w:val="003C130A"/>
    <w:rsid w:val="003D5A9E"/>
    <w:rsid w:val="003D7438"/>
    <w:rsid w:val="003E26A2"/>
    <w:rsid w:val="003E6D8A"/>
    <w:rsid w:val="003E71EA"/>
    <w:rsid w:val="003E748D"/>
    <w:rsid w:val="003F50C5"/>
    <w:rsid w:val="00401D49"/>
    <w:rsid w:val="00437E07"/>
    <w:rsid w:val="00475532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3401E"/>
    <w:rsid w:val="00544572"/>
    <w:rsid w:val="00552FE5"/>
    <w:rsid w:val="0056070B"/>
    <w:rsid w:val="005747F0"/>
    <w:rsid w:val="00592241"/>
    <w:rsid w:val="005B58EF"/>
    <w:rsid w:val="005B689E"/>
    <w:rsid w:val="005D5C7B"/>
    <w:rsid w:val="005E060F"/>
    <w:rsid w:val="005E250C"/>
    <w:rsid w:val="005E33F5"/>
    <w:rsid w:val="005E611E"/>
    <w:rsid w:val="005E7EB9"/>
    <w:rsid w:val="006020C0"/>
    <w:rsid w:val="00604DAD"/>
    <w:rsid w:val="006272F1"/>
    <w:rsid w:val="006361FA"/>
    <w:rsid w:val="00645468"/>
    <w:rsid w:val="00652A0E"/>
    <w:rsid w:val="00662A1D"/>
    <w:rsid w:val="006762B3"/>
    <w:rsid w:val="006938AF"/>
    <w:rsid w:val="006A336B"/>
    <w:rsid w:val="006B02A4"/>
    <w:rsid w:val="006B0721"/>
    <w:rsid w:val="006C56B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624CE"/>
    <w:rsid w:val="007865C6"/>
    <w:rsid w:val="00796C65"/>
    <w:rsid w:val="007B3671"/>
    <w:rsid w:val="007B610B"/>
    <w:rsid w:val="007F3627"/>
    <w:rsid w:val="007F5542"/>
    <w:rsid w:val="007F5916"/>
    <w:rsid w:val="00805C5D"/>
    <w:rsid w:val="00813B4B"/>
    <w:rsid w:val="00835533"/>
    <w:rsid w:val="008370AD"/>
    <w:rsid w:val="00852622"/>
    <w:rsid w:val="00853A9C"/>
    <w:rsid w:val="00873CAE"/>
    <w:rsid w:val="00874550"/>
    <w:rsid w:val="00877224"/>
    <w:rsid w:val="0087745E"/>
    <w:rsid w:val="00884F48"/>
    <w:rsid w:val="00886D6D"/>
    <w:rsid w:val="008B5528"/>
    <w:rsid w:val="008E43A5"/>
    <w:rsid w:val="008F396A"/>
    <w:rsid w:val="00905720"/>
    <w:rsid w:val="0090789F"/>
    <w:rsid w:val="00916038"/>
    <w:rsid w:val="00920D7B"/>
    <w:rsid w:val="00921A06"/>
    <w:rsid w:val="00933715"/>
    <w:rsid w:val="00941D7F"/>
    <w:rsid w:val="009503C7"/>
    <w:rsid w:val="0095347E"/>
    <w:rsid w:val="00955E2C"/>
    <w:rsid w:val="0096362E"/>
    <w:rsid w:val="009940B7"/>
    <w:rsid w:val="009A3A10"/>
    <w:rsid w:val="009A3E9D"/>
    <w:rsid w:val="009B2E59"/>
    <w:rsid w:val="009D5A57"/>
    <w:rsid w:val="009E74C3"/>
    <w:rsid w:val="009F7389"/>
    <w:rsid w:val="00A0063E"/>
    <w:rsid w:val="00A112B1"/>
    <w:rsid w:val="00A16715"/>
    <w:rsid w:val="00A47C62"/>
    <w:rsid w:val="00A755C7"/>
    <w:rsid w:val="00AB0E20"/>
    <w:rsid w:val="00AB1825"/>
    <w:rsid w:val="00AB24A0"/>
    <w:rsid w:val="00AC1CED"/>
    <w:rsid w:val="00AD4B7A"/>
    <w:rsid w:val="00B073DC"/>
    <w:rsid w:val="00B142B1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BF101E"/>
    <w:rsid w:val="00C13D62"/>
    <w:rsid w:val="00C248F5"/>
    <w:rsid w:val="00C3769E"/>
    <w:rsid w:val="00C62C68"/>
    <w:rsid w:val="00C90129"/>
    <w:rsid w:val="00C943E3"/>
    <w:rsid w:val="00C9481A"/>
    <w:rsid w:val="00C94B1C"/>
    <w:rsid w:val="00C97BC9"/>
    <w:rsid w:val="00CA3473"/>
    <w:rsid w:val="00CA53E3"/>
    <w:rsid w:val="00CB77BA"/>
    <w:rsid w:val="00CC094B"/>
    <w:rsid w:val="00CF4334"/>
    <w:rsid w:val="00CF57FB"/>
    <w:rsid w:val="00D10C95"/>
    <w:rsid w:val="00D11DF1"/>
    <w:rsid w:val="00D56371"/>
    <w:rsid w:val="00D60916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2052"/>
    <w:rsid w:val="00E13A20"/>
    <w:rsid w:val="00E24D2F"/>
    <w:rsid w:val="00E32233"/>
    <w:rsid w:val="00E35FCD"/>
    <w:rsid w:val="00E50E9A"/>
    <w:rsid w:val="00E5357F"/>
    <w:rsid w:val="00E5716B"/>
    <w:rsid w:val="00E72FCC"/>
    <w:rsid w:val="00E750F5"/>
    <w:rsid w:val="00E752D4"/>
    <w:rsid w:val="00E909C3"/>
    <w:rsid w:val="00E91971"/>
    <w:rsid w:val="00E952B1"/>
    <w:rsid w:val="00E95EA8"/>
    <w:rsid w:val="00EC615C"/>
    <w:rsid w:val="00EC76FB"/>
    <w:rsid w:val="00ED10E7"/>
    <w:rsid w:val="00ED2278"/>
    <w:rsid w:val="00EE413F"/>
    <w:rsid w:val="00EE7844"/>
    <w:rsid w:val="00EF0247"/>
    <w:rsid w:val="00EF2FBF"/>
    <w:rsid w:val="00EF5137"/>
    <w:rsid w:val="00F47F4D"/>
    <w:rsid w:val="00F66DCA"/>
    <w:rsid w:val="00F8255B"/>
    <w:rsid w:val="00F828E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5716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 Александрович</cp:lastModifiedBy>
  <cp:revision>3</cp:revision>
  <cp:lastPrinted>2021-06-17T06:40:00Z</cp:lastPrinted>
  <dcterms:created xsi:type="dcterms:W3CDTF">2026-03-18T11:07:00Z</dcterms:created>
  <dcterms:modified xsi:type="dcterms:W3CDTF">2026-03-18T11:14:00Z</dcterms:modified>
</cp:coreProperties>
</file>