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485BE7" w14:textId="77777777" w:rsidTr="00F018EB">
        <w:tc>
          <w:tcPr>
            <w:tcW w:w="5848" w:type="dxa"/>
            <w:vMerge w:val="restart"/>
          </w:tcPr>
          <w:p w14:paraId="68E893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78BF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4C6DAF5" w14:textId="77777777" w:rsidTr="00F018EB">
        <w:tc>
          <w:tcPr>
            <w:tcW w:w="5848" w:type="dxa"/>
            <w:vMerge/>
          </w:tcPr>
          <w:p w14:paraId="5EFA98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C273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FBE826" w14:textId="77777777" w:rsidTr="00F018EB">
        <w:tc>
          <w:tcPr>
            <w:tcW w:w="5848" w:type="dxa"/>
            <w:vMerge/>
          </w:tcPr>
          <w:p w14:paraId="2BCA9E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1E49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2.2700</w:t>
            </w:r>
          </w:p>
        </w:tc>
      </w:tr>
      <w:tr w:rsidR="00A7420A" w:rsidRPr="005E0063" w14:paraId="39D983DB" w14:textId="77777777" w:rsidTr="00F018EB">
        <w:tc>
          <w:tcPr>
            <w:tcW w:w="5848" w:type="dxa"/>
            <w:vMerge/>
          </w:tcPr>
          <w:p w14:paraId="7E05F6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C536F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20.09.2004 </w:t>
            </w:r>
          </w:p>
        </w:tc>
      </w:tr>
      <w:tr w:rsidR="00A7420A" w:rsidRPr="00131F6F" w14:paraId="158DA500" w14:textId="77777777" w:rsidTr="00F018EB">
        <w:tc>
          <w:tcPr>
            <w:tcW w:w="5848" w:type="dxa"/>
            <w:vMerge/>
          </w:tcPr>
          <w:p w14:paraId="68A44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34E1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1CDF71B" w14:textId="63B853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66B8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003730" w14:textId="77777777" w:rsidTr="00F018EB">
        <w:tc>
          <w:tcPr>
            <w:tcW w:w="5848" w:type="dxa"/>
            <w:vMerge/>
          </w:tcPr>
          <w:p w14:paraId="75FFA1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E2B32A" w14:textId="1638F0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66B8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151F9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1A167FD" w14:textId="77777777" w:rsidTr="00F018EB">
        <w:tc>
          <w:tcPr>
            <w:tcW w:w="9751" w:type="dxa"/>
          </w:tcPr>
          <w:p w14:paraId="60E4B931" w14:textId="04DD40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66B8B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2A4D10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81F30EC" w14:textId="77777777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A4A9AD" w14:textId="45C1AB8E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66B8B">
              <w:rPr>
                <w:bCs/>
                <w:sz w:val="28"/>
                <w:szCs w:val="28"/>
                <w:lang w:val="ru-RU"/>
              </w:rPr>
              <w:t>химико-аналитическ</w:t>
            </w:r>
            <w:r w:rsidR="00966B8B">
              <w:rPr>
                <w:bCs/>
                <w:sz w:val="28"/>
                <w:szCs w:val="28"/>
                <w:lang w:val="ru-RU"/>
              </w:rPr>
              <w:t>ой</w:t>
            </w:r>
            <w:r w:rsidRPr="00966B8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66B8B">
              <w:rPr>
                <w:bCs/>
                <w:sz w:val="28"/>
                <w:szCs w:val="28"/>
                <w:lang w:val="ru-RU"/>
              </w:rPr>
              <w:t>и</w:t>
            </w:r>
            <w:r w:rsidRPr="00966B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B0E0074" w14:textId="5BD4517C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66B8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66B8B">
              <w:rPr>
                <w:bCs/>
                <w:sz w:val="28"/>
                <w:szCs w:val="28"/>
                <w:lang w:val="ru-RU"/>
              </w:rPr>
              <w:t>а</w:t>
            </w:r>
            <w:r w:rsidRPr="00966B8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"ЧЕСС-Бел"</w:t>
            </w:r>
          </w:p>
          <w:p w14:paraId="23343B3C" w14:textId="77777777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D11F27" w14:textId="77777777" w:rsidR="00A7420A" w:rsidRPr="00966B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221CE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7F45D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4B2D9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5F334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B4052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9ECC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252B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CF8F3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9865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8CA9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59B9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386D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D9CE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C2D4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6C20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31C84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BBA51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D6524" w14:paraId="65F7A2E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CB9D8D2" w14:textId="77777777" w:rsidR="00A7420A" w:rsidRPr="00582A8F" w:rsidRDefault="00966B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0BFCC3B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90AA20A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7F732BA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161BBED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7328F9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D6524" w14:paraId="79FC1724" w14:textId="77777777">
        <w:tc>
          <w:tcPr>
            <w:tcW w:w="4880" w:type="pct"/>
            <w:gridSpan w:val="6"/>
          </w:tcPr>
          <w:p w14:paraId="6832A54B" w14:textId="77777777" w:rsidR="007D6524" w:rsidRDefault="00966B8B">
            <w:pPr>
              <w:ind w:left="-84" w:right="-84"/>
              <w:jc w:val="center"/>
            </w:pPr>
            <w:r>
              <w:rPr>
                <w:b/>
                <w:sz w:val="22"/>
              </w:rPr>
              <w:t>210040, г.Витебск, ул. Журжевская, 40</w:t>
            </w:r>
          </w:p>
        </w:tc>
      </w:tr>
      <w:tr w:rsidR="007D6524" w14:paraId="6AD0A9A9" w14:textId="77777777">
        <w:tc>
          <w:tcPr>
            <w:tcW w:w="405" w:type="pct"/>
          </w:tcPr>
          <w:p w14:paraId="5710CBAB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A62483F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</w:tcPr>
          <w:p w14:paraId="677A6CA8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5EA745B7" w14:textId="77777777" w:rsidR="007D6524" w:rsidRDefault="00966B8B">
            <w:pPr>
              <w:ind w:left="-84" w:right="-84"/>
            </w:pPr>
            <w:r>
              <w:rPr>
                <w:sz w:val="22"/>
              </w:rPr>
              <w:t>отбор  проб (отбор проб )</w:t>
            </w:r>
          </w:p>
        </w:tc>
        <w:tc>
          <w:tcPr>
            <w:tcW w:w="945" w:type="pct"/>
            <w:vMerge w:val="restart"/>
          </w:tcPr>
          <w:p w14:paraId="522A71C5" w14:textId="77777777" w:rsidR="007D6524" w:rsidRDefault="00966B8B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1060" w:type="pct"/>
          </w:tcPr>
          <w:p w14:paraId="415B68CF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14921-2018;</w:t>
            </w:r>
            <w:r>
              <w:rPr>
                <w:sz w:val="22"/>
              </w:rPr>
              <w:br/>
              <w:t>ГОСТ ISO 4257-2013</w:t>
            </w:r>
          </w:p>
        </w:tc>
      </w:tr>
      <w:tr w:rsidR="007D6524" w14:paraId="2B2A9E42" w14:textId="77777777">
        <w:tc>
          <w:tcPr>
            <w:tcW w:w="405" w:type="pct"/>
          </w:tcPr>
          <w:p w14:paraId="620997C7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5108FFA" w14:textId="77777777" w:rsidR="007D6524" w:rsidRDefault="007D6524"/>
        </w:tc>
        <w:tc>
          <w:tcPr>
            <w:tcW w:w="705" w:type="pct"/>
            <w:vMerge w:val="restart"/>
          </w:tcPr>
          <w:p w14:paraId="077025C4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74658FAA" w14:textId="77777777" w:rsidR="007D6524" w:rsidRDefault="00966B8B">
            <w:pPr>
              <w:ind w:left="-84" w:right="-84"/>
            </w:pPr>
            <w:r>
              <w:rPr>
                <w:sz w:val="22"/>
              </w:rPr>
              <w:t>октановое число (MON)</w:t>
            </w:r>
          </w:p>
        </w:tc>
        <w:tc>
          <w:tcPr>
            <w:tcW w:w="945" w:type="pct"/>
            <w:vMerge/>
          </w:tcPr>
          <w:p w14:paraId="77456730" w14:textId="77777777" w:rsidR="007D6524" w:rsidRDefault="007D6524"/>
        </w:tc>
        <w:tc>
          <w:tcPr>
            <w:tcW w:w="1060" w:type="pct"/>
          </w:tcPr>
          <w:p w14:paraId="3C949526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7D6524" w14:paraId="037B5073" w14:textId="77777777">
        <w:tc>
          <w:tcPr>
            <w:tcW w:w="405" w:type="pct"/>
          </w:tcPr>
          <w:p w14:paraId="1D062072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F17806C" w14:textId="77777777" w:rsidR="007D6524" w:rsidRDefault="007D6524"/>
        </w:tc>
        <w:tc>
          <w:tcPr>
            <w:tcW w:w="705" w:type="pct"/>
            <w:vMerge/>
          </w:tcPr>
          <w:p w14:paraId="13A65BE5" w14:textId="77777777" w:rsidR="007D6524" w:rsidRDefault="007D6524"/>
        </w:tc>
        <w:tc>
          <w:tcPr>
            <w:tcW w:w="945" w:type="pct"/>
          </w:tcPr>
          <w:p w14:paraId="70201D8E" w14:textId="77777777" w:rsidR="007D6524" w:rsidRDefault="00966B8B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 (%)</w:t>
            </w:r>
          </w:p>
        </w:tc>
        <w:tc>
          <w:tcPr>
            <w:tcW w:w="945" w:type="pct"/>
            <w:vMerge/>
          </w:tcPr>
          <w:p w14:paraId="1B1AC7B9" w14:textId="77777777" w:rsidR="007D6524" w:rsidRDefault="007D6524"/>
        </w:tc>
        <w:tc>
          <w:tcPr>
            <w:tcW w:w="1060" w:type="pct"/>
          </w:tcPr>
          <w:p w14:paraId="6D6CD6DA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</w:t>
            </w:r>
          </w:p>
        </w:tc>
      </w:tr>
      <w:tr w:rsidR="007D6524" w14:paraId="145EBD90" w14:textId="77777777">
        <w:tc>
          <w:tcPr>
            <w:tcW w:w="405" w:type="pct"/>
          </w:tcPr>
          <w:p w14:paraId="2CCA0AF2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E129E1C" w14:textId="77777777" w:rsidR="007D6524" w:rsidRDefault="007D6524"/>
        </w:tc>
        <w:tc>
          <w:tcPr>
            <w:tcW w:w="705" w:type="pct"/>
            <w:vMerge/>
          </w:tcPr>
          <w:p w14:paraId="0B487ADB" w14:textId="77777777" w:rsidR="007D6524" w:rsidRDefault="007D6524"/>
        </w:tc>
        <w:tc>
          <w:tcPr>
            <w:tcW w:w="945" w:type="pct"/>
          </w:tcPr>
          <w:p w14:paraId="769DDF80" w14:textId="77777777" w:rsidR="007D6524" w:rsidRDefault="00966B8B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 (МПа)</w:t>
            </w:r>
          </w:p>
        </w:tc>
        <w:tc>
          <w:tcPr>
            <w:tcW w:w="945" w:type="pct"/>
            <w:vMerge/>
          </w:tcPr>
          <w:p w14:paraId="21941754" w14:textId="77777777" w:rsidR="007D6524" w:rsidRDefault="007D6524"/>
        </w:tc>
        <w:tc>
          <w:tcPr>
            <w:tcW w:w="1060" w:type="pct"/>
          </w:tcPr>
          <w:p w14:paraId="494FC5A9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28656-2019 р.5;</w:t>
            </w:r>
            <w:r>
              <w:rPr>
                <w:sz w:val="22"/>
              </w:rPr>
              <w:br/>
              <w:t>ГОСТ ISO 4256-2013</w:t>
            </w:r>
          </w:p>
        </w:tc>
      </w:tr>
      <w:tr w:rsidR="007D6524" w14:paraId="40F2814B" w14:textId="77777777">
        <w:tc>
          <w:tcPr>
            <w:tcW w:w="405" w:type="pct"/>
          </w:tcPr>
          <w:p w14:paraId="119AF6A3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0F47CF9" w14:textId="77777777" w:rsidR="007D6524" w:rsidRDefault="007D6524"/>
        </w:tc>
        <w:tc>
          <w:tcPr>
            <w:tcW w:w="705" w:type="pct"/>
          </w:tcPr>
          <w:p w14:paraId="3E6B00F3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2A102F5D" w14:textId="77777777" w:rsidR="007D6524" w:rsidRDefault="00966B8B">
            <w:pPr>
              <w:ind w:left="-84" w:right="-84"/>
            </w:pPr>
            <w:r>
              <w:rPr>
                <w:sz w:val="22"/>
              </w:rPr>
              <w:t>Массовая доля сероводорода и меркаптановой серы (%)</w:t>
            </w:r>
          </w:p>
        </w:tc>
        <w:tc>
          <w:tcPr>
            <w:tcW w:w="945" w:type="pct"/>
            <w:vMerge/>
          </w:tcPr>
          <w:p w14:paraId="49F5D3DB" w14:textId="77777777" w:rsidR="007D6524" w:rsidRDefault="007D6524"/>
        </w:tc>
        <w:tc>
          <w:tcPr>
            <w:tcW w:w="1060" w:type="pct"/>
          </w:tcPr>
          <w:p w14:paraId="76CD66ED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7D6524" w14:paraId="75959B53" w14:textId="77777777">
        <w:tc>
          <w:tcPr>
            <w:tcW w:w="405" w:type="pct"/>
          </w:tcPr>
          <w:p w14:paraId="3256E301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A4F5F26" w14:textId="77777777" w:rsidR="007D6524" w:rsidRDefault="007D6524"/>
        </w:tc>
        <w:tc>
          <w:tcPr>
            <w:tcW w:w="705" w:type="pct"/>
          </w:tcPr>
          <w:p w14:paraId="62022113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06BBC1CE" w14:textId="77777777" w:rsidR="007D6524" w:rsidRDefault="00966B8B">
            <w:pPr>
              <w:ind w:left="-84" w:right="-84"/>
            </w:pPr>
            <w:r>
              <w:rPr>
                <w:sz w:val="22"/>
              </w:rPr>
              <w:t>Объемная доля жидкого остатка (%)</w:t>
            </w:r>
          </w:p>
        </w:tc>
        <w:tc>
          <w:tcPr>
            <w:tcW w:w="945" w:type="pct"/>
            <w:vMerge/>
          </w:tcPr>
          <w:p w14:paraId="6C069E86" w14:textId="77777777" w:rsidR="007D6524" w:rsidRDefault="007D6524"/>
        </w:tc>
        <w:tc>
          <w:tcPr>
            <w:tcW w:w="1060" w:type="pct"/>
            <w:vMerge w:val="restart"/>
          </w:tcPr>
          <w:p w14:paraId="54FC7EB4" w14:textId="77777777" w:rsidR="007D6524" w:rsidRDefault="00966B8B">
            <w:pPr>
              <w:ind w:left="-84" w:right="-84"/>
            </w:pPr>
            <w:r>
              <w:rPr>
                <w:sz w:val="22"/>
              </w:rPr>
              <w:t>СТБ 2262-2012 п.8.2</w:t>
            </w:r>
          </w:p>
        </w:tc>
      </w:tr>
      <w:tr w:rsidR="007D6524" w14:paraId="6EC8CDCB" w14:textId="77777777">
        <w:trPr>
          <w:trHeight w:val="230"/>
        </w:trPr>
        <w:tc>
          <w:tcPr>
            <w:tcW w:w="405" w:type="pct"/>
            <w:vMerge w:val="restart"/>
          </w:tcPr>
          <w:p w14:paraId="0774BA7D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423004A" w14:textId="77777777" w:rsidR="007D6524" w:rsidRDefault="007D6524"/>
        </w:tc>
        <w:tc>
          <w:tcPr>
            <w:tcW w:w="705" w:type="pct"/>
            <w:vMerge w:val="restart"/>
          </w:tcPr>
          <w:p w14:paraId="6DCED72B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  <w:vMerge w:val="restart"/>
          </w:tcPr>
          <w:p w14:paraId="332186FB" w14:textId="77777777" w:rsidR="007D6524" w:rsidRDefault="00966B8B">
            <w:pPr>
              <w:ind w:left="-84" w:right="-84"/>
            </w:pPr>
            <w:r>
              <w:rPr>
                <w:sz w:val="22"/>
              </w:rPr>
              <w:t>Содержание свободной воды и щелочи (отсутствие)</w:t>
            </w:r>
          </w:p>
        </w:tc>
        <w:tc>
          <w:tcPr>
            <w:tcW w:w="945" w:type="pct"/>
            <w:vMerge/>
          </w:tcPr>
          <w:p w14:paraId="2844167D" w14:textId="77777777" w:rsidR="007D6524" w:rsidRDefault="007D6524"/>
        </w:tc>
        <w:tc>
          <w:tcPr>
            <w:tcW w:w="1060" w:type="pct"/>
            <w:vMerge/>
          </w:tcPr>
          <w:p w14:paraId="571F81F1" w14:textId="77777777" w:rsidR="007D6524" w:rsidRDefault="007D6524"/>
        </w:tc>
      </w:tr>
    </w:tbl>
    <w:p w14:paraId="288BDD62" w14:textId="77777777" w:rsidR="00A7420A" w:rsidRPr="00582A8F" w:rsidRDefault="00A7420A" w:rsidP="00A7420A">
      <w:pPr>
        <w:rPr>
          <w:sz w:val="24"/>
          <w:szCs w:val="24"/>
        </w:rPr>
      </w:pPr>
    </w:p>
    <w:p w14:paraId="18B8BD2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23DAF7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80BBA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ABA639" w14:textId="77777777" w:rsidR="00A7420A" w:rsidRPr="00605AD3" w:rsidRDefault="00A7420A" w:rsidP="003D62BE">
      <w:pPr>
        <w:rPr>
          <w:color w:val="000000"/>
        </w:rPr>
      </w:pPr>
    </w:p>
    <w:p w14:paraId="7014BE2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6D002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4FC35E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AD87A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9371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02E35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DD7673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0E7E2" w14:textId="77777777" w:rsidR="003B4E92" w:rsidRDefault="003B4E92" w:rsidP="0011070C">
      <w:r>
        <w:separator/>
      </w:r>
    </w:p>
  </w:endnote>
  <w:endnote w:type="continuationSeparator" w:id="0">
    <w:p w14:paraId="48706292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4473AE9" w14:textId="77777777" w:rsidTr="005E0063">
      <w:tc>
        <w:tcPr>
          <w:tcW w:w="3399" w:type="dxa"/>
          <w:vAlign w:val="center"/>
          <w:hideMark/>
        </w:tcPr>
        <w:p w14:paraId="203485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F4B8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67779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0863189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CB26E8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BABDE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768A6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C9042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B034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D88D5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6DB34F1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2EE3BB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A8ECA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5114B" w14:textId="77777777" w:rsidR="003B4E92" w:rsidRDefault="003B4E92" w:rsidP="0011070C">
      <w:r>
        <w:separator/>
      </w:r>
    </w:p>
  </w:footnote>
  <w:footnote w:type="continuationSeparator" w:id="0">
    <w:p w14:paraId="662F3402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A907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3E4A9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79F211" wp14:editId="134853E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BF68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2.2700</w:t>
          </w:r>
        </w:p>
      </w:tc>
    </w:tr>
  </w:tbl>
  <w:p w14:paraId="6B54A38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2E4E2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6BD4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C7F466" wp14:editId="09F7D65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B622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555B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983B7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79D7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939"/>
    <w:rsid w:val="006D5DCE"/>
    <w:rsid w:val="00712175"/>
    <w:rsid w:val="00731452"/>
    <w:rsid w:val="00734508"/>
    <w:rsid w:val="00741FBB"/>
    <w:rsid w:val="00750565"/>
    <w:rsid w:val="007B3671"/>
    <w:rsid w:val="007D6524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6B8B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AFD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5939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2024-06-10T11:00:00Z</dcterms:created>
  <dcterms:modified xsi:type="dcterms:W3CDTF">2024-06-10T11:00:00Z</dcterms:modified>
</cp:coreProperties>
</file>