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648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8C1A17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ED1A75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254"/>
        <w:gridCol w:w="1701"/>
        <w:gridCol w:w="2551"/>
        <w:gridCol w:w="2836"/>
        <w:gridCol w:w="2126"/>
        <w:gridCol w:w="2085"/>
      </w:tblGrid>
      <w:tr w:rsidR="00310F50" w:rsidRPr="00D91368" w14:paraId="635C0AD4" w14:textId="77777777" w:rsidTr="00CF6C45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D9D48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7A37B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74B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1BF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50BE24A5" w14:textId="77777777" w:rsidTr="00CF6C45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84C0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92FF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1C989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D461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87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C4D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35AC8A18" w14:textId="77777777" w:rsidTr="00CF6C45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0B9E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9160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F0A7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0939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A584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9689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700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373A947C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2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"/>
        <w:gridCol w:w="2257"/>
        <w:gridCol w:w="1701"/>
        <w:gridCol w:w="2553"/>
        <w:gridCol w:w="2834"/>
        <w:gridCol w:w="2128"/>
        <w:gridCol w:w="2096"/>
        <w:gridCol w:w="64"/>
      </w:tblGrid>
      <w:tr w:rsidR="000E4038" w14:paraId="7594F48F" w14:textId="77777777" w:rsidTr="00CF6C45">
        <w:trPr>
          <w:gridAfter w:val="1"/>
          <w:wAfter w:w="22" w:type="pct"/>
          <w:trHeight w:val="230"/>
          <w:tblHeader/>
        </w:trPr>
        <w:tc>
          <w:tcPr>
            <w:tcW w:w="343" w:type="pct"/>
            <w:gridSpan w:val="2"/>
            <w:vAlign w:val="center"/>
          </w:tcPr>
          <w:p w14:paraId="5D5F23C0" w14:textId="77777777" w:rsidR="00AA528A" w:rsidRPr="003108AA" w:rsidRDefault="002E753D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71" w:type="pct"/>
            <w:vAlign w:val="center"/>
          </w:tcPr>
          <w:p w14:paraId="25EB5A43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81" w:type="pct"/>
            <w:vAlign w:val="center"/>
          </w:tcPr>
          <w:p w14:paraId="50F28A31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2" w:type="pct"/>
            <w:vAlign w:val="center"/>
          </w:tcPr>
          <w:p w14:paraId="03AC4914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68" w:type="pct"/>
            <w:vAlign w:val="center"/>
          </w:tcPr>
          <w:p w14:paraId="037C3E7D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7" w:type="pct"/>
            <w:vAlign w:val="center"/>
          </w:tcPr>
          <w:p w14:paraId="5075FA0E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16" w:type="pct"/>
            <w:vAlign w:val="center"/>
          </w:tcPr>
          <w:p w14:paraId="5906D136" w14:textId="77777777" w:rsidR="000E4038" w:rsidRDefault="002E753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59AD" w:rsidRPr="00CF6C45" w14:paraId="2204522C" w14:textId="77777777" w:rsidTr="00CF6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27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B25" w14:textId="49002175" w:rsidR="005259AD" w:rsidRPr="00CF6C45" w:rsidRDefault="005259AD" w:rsidP="001E59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F6C45">
              <w:rPr>
                <w:sz w:val="24"/>
                <w:szCs w:val="24"/>
              </w:rPr>
              <w:t>4.1*</w:t>
            </w:r>
            <w:r w:rsidR="00CF6C45" w:rsidRPr="00CF6C45">
              <w:rPr>
                <w:sz w:val="24"/>
                <w:szCs w:val="24"/>
              </w:rPr>
              <w:t>*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97C" w14:textId="6B738D52" w:rsidR="005259AD" w:rsidRPr="00CF6C45" w:rsidRDefault="00CF6C45" w:rsidP="001E59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</w:rPr>
              <w:t xml:space="preserve">1; </w:t>
            </w:r>
            <w:r w:rsidR="005259AD" w:rsidRPr="00CF6C45">
              <w:rPr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B61" w14:textId="77777777" w:rsidR="005259AD" w:rsidRPr="00CF6C45" w:rsidRDefault="005259AD" w:rsidP="001E5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</w:rPr>
              <w:t>26.51/99.004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034" w14:textId="77777777" w:rsidR="005259AD" w:rsidRPr="00CF6C45" w:rsidRDefault="005259AD" w:rsidP="001E597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Манометры с сигнализирующим устройством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E2B" w14:textId="091204C7" w:rsidR="005259AD" w:rsidRPr="00CF6C45" w:rsidRDefault="005259AD" w:rsidP="001E5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Верхние пределы</w:t>
            </w:r>
          </w:p>
          <w:p w14:paraId="65412671" w14:textId="43C091CE" w:rsidR="005259AD" w:rsidRPr="00CF6C45" w:rsidRDefault="005259AD" w:rsidP="001E5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измерений</w:t>
            </w:r>
            <w:r w:rsidR="00CF6C45" w:rsidRPr="00CF6C45">
              <w:rPr>
                <w:sz w:val="24"/>
                <w:szCs w:val="24"/>
                <w:lang w:eastAsia="en-US"/>
              </w:rPr>
              <w:t xml:space="preserve"> в МПа</w:t>
            </w:r>
            <w:r w:rsidRPr="00CF6C45">
              <w:rPr>
                <w:sz w:val="24"/>
                <w:szCs w:val="24"/>
                <w:lang w:eastAsia="en-US"/>
              </w:rPr>
              <w:t xml:space="preserve">: </w:t>
            </w:r>
          </w:p>
          <w:p w14:paraId="7EB77B4F" w14:textId="79AD2272" w:rsidR="005259AD" w:rsidRPr="00CF6C45" w:rsidRDefault="00CF6C45" w:rsidP="001E5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0,1; 0,16; 0,25; 0,4; 0,6; 1,0; 1,6; 2,5; 4,0; 6,0; 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0EC" w14:textId="0F6CA534" w:rsidR="005259AD" w:rsidRPr="00CF6C45" w:rsidRDefault="005259AD" w:rsidP="001E5974">
            <w:pPr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 xml:space="preserve">кл.т. 1,0 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96CAA" w14:textId="77777777" w:rsidR="00CF6C45" w:rsidRDefault="005259AD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rFonts w:eastAsiaTheme="minorEastAsia"/>
                <w:sz w:val="24"/>
                <w:szCs w:val="24"/>
              </w:rPr>
              <w:t>ул. Гусовского, 4</w:t>
            </w:r>
            <w:r w:rsidR="00CF6C45">
              <w:rPr>
                <w:rFonts w:eastAsiaTheme="minorEastAsia"/>
                <w:sz w:val="24"/>
                <w:szCs w:val="24"/>
              </w:rPr>
              <w:t xml:space="preserve">, </w:t>
            </w:r>
            <w:r w:rsidRPr="00CF6C45">
              <w:rPr>
                <w:rFonts w:eastAsiaTheme="minorEastAsia"/>
                <w:sz w:val="24"/>
                <w:szCs w:val="24"/>
              </w:rPr>
              <w:t>к. 401</w:t>
            </w:r>
            <w:r w:rsidR="00CF6C45">
              <w:rPr>
                <w:rFonts w:eastAsiaTheme="minorEastAsia"/>
                <w:sz w:val="24"/>
                <w:szCs w:val="24"/>
              </w:rPr>
              <w:t xml:space="preserve">, </w:t>
            </w:r>
            <w:r w:rsidRPr="00CF6C45">
              <w:rPr>
                <w:rFonts w:eastAsiaTheme="minorEastAsia"/>
                <w:sz w:val="24"/>
                <w:szCs w:val="24"/>
              </w:rPr>
              <w:t xml:space="preserve">220073, </w:t>
            </w:r>
          </w:p>
          <w:p w14:paraId="330A023B" w14:textId="61B2F622" w:rsidR="005259AD" w:rsidRPr="00CF6C45" w:rsidRDefault="005259AD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rFonts w:eastAsiaTheme="minorEastAsia"/>
                <w:sz w:val="24"/>
                <w:szCs w:val="24"/>
              </w:rPr>
              <w:t xml:space="preserve">г. Минск </w:t>
            </w:r>
          </w:p>
        </w:tc>
      </w:tr>
      <w:tr w:rsidR="00CF6C45" w:rsidRPr="00CF6C45" w14:paraId="6C1DDD0D" w14:textId="77777777" w:rsidTr="00CF6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27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396E" w14:textId="25106856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sz w:val="24"/>
                <w:szCs w:val="24"/>
              </w:rPr>
              <w:t>4.2**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376" w14:textId="270C135F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sz w:val="24"/>
                <w:szCs w:val="24"/>
              </w:rPr>
              <w:t>1; 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00A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sz w:val="24"/>
                <w:szCs w:val="24"/>
              </w:rPr>
              <w:t>26.51/99.004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83C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Манометры показывающие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F28" w14:textId="2CE7BB50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Верхние пределы</w:t>
            </w:r>
          </w:p>
          <w:p w14:paraId="08A0EE58" w14:textId="0F4240F3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измерений в МПа:</w:t>
            </w:r>
          </w:p>
          <w:p w14:paraId="711A952C" w14:textId="5D3BCFB4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0,1; 0,16; 0,25; 0,4; 0,6; 1,0; 1,6; 2,5; 4,0; 6,0; 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298" w14:textId="560A81CC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00CF6C45">
              <w:rPr>
                <w:sz w:val="24"/>
                <w:szCs w:val="24"/>
                <w:lang w:eastAsia="en-US"/>
              </w:rPr>
              <w:t xml:space="preserve">кл.т. 1,0 </w:t>
            </w:r>
          </w:p>
        </w:tc>
        <w:tc>
          <w:tcPr>
            <w:tcW w:w="7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54390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</w:p>
        </w:tc>
      </w:tr>
      <w:tr w:rsidR="00CF6C45" w:rsidRPr="00CF6C45" w14:paraId="1F3F8AD3" w14:textId="77777777" w:rsidTr="00CF6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227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1BC" w14:textId="017F7520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CF6C45">
              <w:rPr>
                <w:sz w:val="24"/>
                <w:szCs w:val="24"/>
              </w:rPr>
              <w:t>4.3**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66E" w14:textId="358C9BD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</w:rPr>
              <w:t>1; 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1B3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</w:rPr>
              <w:t>26.51/99.004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DB1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Напоромеры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D31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Верхние пределы</w:t>
            </w:r>
          </w:p>
          <w:p w14:paraId="718B5F8E" w14:textId="49D751FC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измерений в кПа:</w:t>
            </w:r>
          </w:p>
          <w:p w14:paraId="01373BF4" w14:textId="768C026C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ind w:left="-88" w:firstLine="88"/>
              <w:textAlignment w:val="baseline"/>
              <w:rPr>
                <w:sz w:val="24"/>
                <w:szCs w:val="24"/>
                <w:lang w:eastAsia="en-US"/>
              </w:rPr>
            </w:pPr>
            <w:r w:rsidRPr="00CF6C45">
              <w:rPr>
                <w:sz w:val="24"/>
                <w:szCs w:val="24"/>
                <w:lang w:eastAsia="en-US"/>
              </w:rPr>
              <w:t>1,0; 1,6; 2,5; 10; 16; 25; 40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6D4" w14:textId="0931EA65" w:rsidR="00CF6C45" w:rsidRPr="00CF6C45" w:rsidRDefault="00CF6C45" w:rsidP="00CF6C45">
            <w:pPr>
              <w:rPr>
                <w:sz w:val="24"/>
                <w:szCs w:val="24"/>
                <w:lang w:val="en-US" w:eastAsia="en-US"/>
              </w:rPr>
            </w:pPr>
            <w:r w:rsidRPr="00CF6C45">
              <w:rPr>
                <w:sz w:val="24"/>
                <w:szCs w:val="24"/>
              </w:rPr>
              <w:t>кл.т. 1,5</w:t>
            </w:r>
          </w:p>
        </w:tc>
        <w:tc>
          <w:tcPr>
            <w:tcW w:w="7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CC9" w14:textId="77777777" w:rsidR="00CF6C45" w:rsidRPr="00CF6C45" w:rsidRDefault="00CF6C45" w:rsidP="00CF6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8187922" w14:textId="77777777" w:rsidR="00353F5B" w:rsidRPr="003108AA" w:rsidRDefault="00353F5B">
      <w:pPr>
        <w:rPr>
          <w:noProof/>
        </w:rPr>
      </w:pPr>
    </w:p>
    <w:p w14:paraId="2DEBBB5C" w14:textId="77777777" w:rsidR="003108AA" w:rsidRPr="003108AA" w:rsidRDefault="003108AA">
      <w:pPr>
        <w:rPr>
          <w:noProof/>
        </w:rPr>
      </w:pPr>
    </w:p>
    <w:sectPr w:rsidR="003108AA" w:rsidRPr="003108A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5CF7" w14:textId="77777777" w:rsidR="00042374" w:rsidRDefault="00042374" w:rsidP="0011070C">
      <w:r>
        <w:separator/>
      </w:r>
    </w:p>
  </w:endnote>
  <w:endnote w:type="continuationSeparator" w:id="0">
    <w:p w14:paraId="665E6135" w14:textId="77777777" w:rsidR="00042374" w:rsidRDefault="000423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3A4A0D" w14:textId="77777777" w:rsidR="002E753D" w:rsidRDefault="002E75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D646B8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BD91DF" w14:textId="77777777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92160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7EEBF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59327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6C341D" w14:textId="481E6C87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F6C45">
            <w:rPr>
              <w:rFonts w:eastAsia="ArialMT"/>
              <w:noProof/>
              <w:sz w:val="18"/>
              <w:szCs w:val="18"/>
              <w:lang w:val="ru-RU"/>
            </w:rPr>
            <w:t>05.0</w:t>
          </w:r>
          <w:r w:rsidR="00E44900"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="00CF6C45">
            <w:rPr>
              <w:rFonts w:eastAsia="ArialMT"/>
              <w:noProof/>
              <w:sz w:val="18"/>
              <w:szCs w:val="18"/>
              <w:lang w:val="ru-RU"/>
            </w:rPr>
            <w:t>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1803D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F2D34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1272" w14:textId="77777777" w:rsidR="00042374" w:rsidRDefault="00042374" w:rsidP="0011070C">
      <w:r>
        <w:separator/>
      </w:r>
    </w:p>
  </w:footnote>
  <w:footnote w:type="continuationSeparator" w:id="0">
    <w:p w14:paraId="26795BD3" w14:textId="77777777" w:rsidR="00042374" w:rsidRDefault="000423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FBB3" w14:textId="77777777" w:rsidR="002E753D" w:rsidRDefault="002E75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414F1AAC" w14:textId="77777777" w:rsidTr="006E176A">
      <w:trPr>
        <w:trHeight w:val="221"/>
      </w:trPr>
      <w:tc>
        <w:tcPr>
          <w:tcW w:w="12341" w:type="dxa"/>
          <w:vAlign w:val="center"/>
        </w:tcPr>
        <w:p w14:paraId="28F9E7C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63D1B5A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3.0267</w:t>
          </w:r>
        </w:p>
      </w:tc>
    </w:tr>
  </w:tbl>
  <w:p w14:paraId="12BEFD3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6F4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98"/>
    </w:tblGrid>
    <w:tr w:rsidR="002317A4" w14:paraId="0C12B8BA" w14:textId="77777777" w:rsidTr="002E753D">
      <w:trPr>
        <w:trHeight w:val="221"/>
      </w:trPr>
      <w:tc>
        <w:tcPr>
          <w:tcW w:w="12469" w:type="dxa"/>
          <w:vAlign w:val="center"/>
        </w:tcPr>
        <w:p w14:paraId="5BC9D6F3" w14:textId="44525E00" w:rsidR="002317A4" w:rsidRPr="00B974B5" w:rsidRDefault="00B974B5" w:rsidP="002E753D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по эксплуатации зданий "БелЭЗ", поверочная лаборатория управления по обслуживанию комплексов</w:t>
          </w:r>
        </w:p>
      </w:tc>
      <w:tc>
        <w:tcPr>
          <w:tcW w:w="2098" w:type="dxa"/>
          <w:vAlign w:val="center"/>
        </w:tcPr>
        <w:p w14:paraId="69480C7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3.0267</w:t>
          </w:r>
        </w:p>
      </w:tc>
    </w:tr>
  </w:tbl>
  <w:p w14:paraId="45457157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374"/>
    <w:rsid w:val="000643A6"/>
    <w:rsid w:val="00067FEC"/>
    <w:rsid w:val="000848F7"/>
    <w:rsid w:val="00090EA2"/>
    <w:rsid w:val="000C58BA"/>
    <w:rsid w:val="000D49BB"/>
    <w:rsid w:val="000E2802"/>
    <w:rsid w:val="000E4038"/>
    <w:rsid w:val="000F0A2E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753D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C53CA"/>
    <w:rsid w:val="004E4DCC"/>
    <w:rsid w:val="004E5090"/>
    <w:rsid w:val="004E6BC8"/>
    <w:rsid w:val="004F5A1D"/>
    <w:rsid w:val="00500F5A"/>
    <w:rsid w:val="00507CCF"/>
    <w:rsid w:val="005259AD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270EE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CF6C45"/>
    <w:rsid w:val="00D10C95"/>
    <w:rsid w:val="00D2502F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44900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27230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2409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5D1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4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2026-06-08T09:51:00Z</dcterms:created>
  <dcterms:modified xsi:type="dcterms:W3CDTF">2026-06-08T09:52:00Z</dcterms:modified>
</cp:coreProperties>
</file>