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E6E9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7A6280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C59A1F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D8C0646" w14:textId="77777777" w:rsidTr="005C4B0E">
        <w:tc>
          <w:tcPr>
            <w:tcW w:w="291" w:type="pct"/>
            <w:vAlign w:val="center"/>
          </w:tcPr>
          <w:p w14:paraId="15A6682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BF7671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D3A573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230908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C246F3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CCA8BD6" w14:textId="77777777" w:rsidR="00156E05" w:rsidRPr="007B345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1634CD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9877B2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FD9580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32B0B" w14:paraId="3FA572B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01247D9" w14:textId="77777777" w:rsidR="00156E05" w:rsidRPr="00DD1A87" w:rsidRDefault="007B345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85B4B17" w14:textId="77777777" w:rsidR="00432B0B" w:rsidRDefault="007B345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15C837B" w14:textId="77777777" w:rsidR="00432B0B" w:rsidRDefault="007B345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52CBC27" w14:textId="77777777" w:rsidR="00432B0B" w:rsidRDefault="007B345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03B2665" w14:textId="77777777" w:rsidR="00432B0B" w:rsidRDefault="007B345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83CBED8" w14:textId="77777777" w:rsidR="00432B0B" w:rsidRDefault="007B345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D722941" w14:textId="77777777" w:rsidR="00432B0B" w:rsidRDefault="007B345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32B0B" w14:paraId="074737D0" w14:textId="77777777">
        <w:trPr>
          <w:trHeight w:val="230"/>
        </w:trPr>
        <w:tc>
          <w:tcPr>
            <w:tcW w:w="290" w:type="pct"/>
            <w:vMerge w:val="restart"/>
          </w:tcPr>
          <w:p w14:paraId="492E90A0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A6F222B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47E8F82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7654376E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Требования к элементам кострукции</w:t>
            </w:r>
          </w:p>
        </w:tc>
        <w:tc>
          <w:tcPr>
            <w:tcW w:w="1070" w:type="pct"/>
            <w:vMerge w:val="restart"/>
          </w:tcPr>
          <w:p w14:paraId="17DF6290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12177-79 п.3.1.1а</w:t>
            </w:r>
          </w:p>
        </w:tc>
        <w:tc>
          <w:tcPr>
            <w:tcW w:w="730" w:type="pct"/>
            <w:vMerge w:val="restart"/>
          </w:tcPr>
          <w:p w14:paraId="6FD4DB7E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3F55EEB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32B0B" w14:paraId="73A40F8C" w14:textId="77777777">
        <w:trPr>
          <w:trHeight w:val="230"/>
        </w:trPr>
        <w:tc>
          <w:tcPr>
            <w:tcW w:w="290" w:type="pct"/>
            <w:vMerge w:val="restart"/>
          </w:tcPr>
          <w:p w14:paraId="5234E341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1FF1366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 связи оптические</w:t>
            </w:r>
          </w:p>
        </w:tc>
        <w:tc>
          <w:tcPr>
            <w:tcW w:w="530" w:type="pct"/>
            <w:vMerge w:val="restart"/>
          </w:tcPr>
          <w:p w14:paraId="41980147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27.31/11.116</w:t>
            </w:r>
          </w:p>
        </w:tc>
        <w:tc>
          <w:tcPr>
            <w:tcW w:w="870" w:type="pct"/>
            <w:vMerge w:val="restart"/>
          </w:tcPr>
          <w:p w14:paraId="7F75D6BB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Требования к элементам конструкции</w:t>
            </w:r>
          </w:p>
        </w:tc>
        <w:tc>
          <w:tcPr>
            <w:tcW w:w="1070" w:type="pct"/>
            <w:vMerge w:val="restart"/>
          </w:tcPr>
          <w:p w14:paraId="66BBD13F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12177-79 п.3.1.1а;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52266-2020 п.п. 9.2.1, 6.1.3, 6.1.4 ¹;</w:t>
            </w:r>
            <w:r>
              <w:rPr>
                <w:sz w:val="22"/>
              </w:rPr>
              <w:br/>
              <w:t>СТБ 1201-2012 п.п. 8.2, 8.6</w:t>
            </w:r>
          </w:p>
        </w:tc>
        <w:tc>
          <w:tcPr>
            <w:tcW w:w="730" w:type="pct"/>
            <w:vMerge w:val="restart"/>
          </w:tcPr>
          <w:p w14:paraId="4E574DE7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65485F7" w14:textId="77777777" w:rsidR="00432B0B" w:rsidRDefault="00432B0B">
            <w:pPr>
              <w:ind w:left="-84" w:right="-84"/>
            </w:pPr>
          </w:p>
        </w:tc>
      </w:tr>
      <w:tr w:rsidR="00432B0B" w14:paraId="7083E0D9" w14:textId="77777777">
        <w:trPr>
          <w:trHeight w:val="230"/>
        </w:trPr>
        <w:tc>
          <w:tcPr>
            <w:tcW w:w="290" w:type="pct"/>
            <w:vMerge w:val="restart"/>
          </w:tcPr>
          <w:p w14:paraId="77F55E40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1B2DA8C6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1B08095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  <w:vMerge w:val="restart"/>
          </w:tcPr>
          <w:p w14:paraId="2B41A700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Требования к размерам конструкции</w:t>
            </w:r>
          </w:p>
        </w:tc>
        <w:tc>
          <w:tcPr>
            <w:tcW w:w="1070" w:type="pct"/>
            <w:vMerge w:val="restart"/>
          </w:tcPr>
          <w:p w14:paraId="10B080CC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12177-79 п.1.1, таблица п.3</w:t>
            </w:r>
          </w:p>
        </w:tc>
        <w:tc>
          <w:tcPr>
            <w:tcW w:w="730" w:type="pct"/>
            <w:vMerge w:val="restart"/>
          </w:tcPr>
          <w:p w14:paraId="5E49C4C2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F0E3E96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32B0B" w14:paraId="66658451" w14:textId="77777777">
        <w:trPr>
          <w:trHeight w:val="230"/>
        </w:trPr>
        <w:tc>
          <w:tcPr>
            <w:tcW w:w="290" w:type="pct"/>
            <w:vMerge w:val="restart"/>
          </w:tcPr>
          <w:p w14:paraId="0E55D54E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0DE4B72E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 связи оптические</w:t>
            </w:r>
          </w:p>
        </w:tc>
        <w:tc>
          <w:tcPr>
            <w:tcW w:w="530" w:type="pct"/>
            <w:vMerge w:val="restart"/>
          </w:tcPr>
          <w:p w14:paraId="1A5408C6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27.31/29.061</w:t>
            </w:r>
          </w:p>
        </w:tc>
        <w:tc>
          <w:tcPr>
            <w:tcW w:w="870" w:type="pct"/>
            <w:vMerge w:val="restart"/>
          </w:tcPr>
          <w:p w14:paraId="24E15C16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Требования к размерам конструкции</w:t>
            </w:r>
          </w:p>
        </w:tc>
        <w:tc>
          <w:tcPr>
            <w:tcW w:w="1070" w:type="pct"/>
            <w:vMerge w:val="restart"/>
          </w:tcPr>
          <w:p w14:paraId="74968EC2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60811-100:2012 ¹;</w:t>
            </w:r>
            <w:r>
              <w:rPr>
                <w:sz w:val="22"/>
              </w:rPr>
              <w:br/>
              <w:t>IEC 60811-201:2012 ¹;</w:t>
            </w:r>
            <w:r>
              <w:rPr>
                <w:sz w:val="22"/>
              </w:rPr>
              <w:br/>
              <w:t>IEC 60811-202:2012 ¹;</w:t>
            </w:r>
            <w:r>
              <w:rPr>
                <w:sz w:val="22"/>
              </w:rPr>
              <w:br/>
              <w:t>IEC 60811-203:2012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12177-79 п.п. 1, 2, 3;</w:t>
            </w:r>
            <w:r>
              <w:rPr>
                <w:sz w:val="22"/>
              </w:rPr>
              <w:br/>
              <w:t>ГОСТ IEC 60811-100-2015 ¹;</w:t>
            </w:r>
            <w:r>
              <w:rPr>
                <w:sz w:val="22"/>
              </w:rPr>
              <w:br/>
              <w:t>ГОСТ IEC 60811-201-2015 ¹;</w:t>
            </w:r>
            <w:r>
              <w:rPr>
                <w:sz w:val="22"/>
              </w:rPr>
              <w:br/>
              <w:t>ГОСТ IEC 60811-202-2015 ¹;</w:t>
            </w:r>
            <w:r>
              <w:rPr>
                <w:sz w:val="22"/>
              </w:rPr>
              <w:br/>
              <w:t>ГОСТ IEC 60811-203-2015 ¹;</w:t>
            </w:r>
            <w:r>
              <w:rPr>
                <w:sz w:val="22"/>
              </w:rPr>
              <w:br/>
              <w:t>ГОСТ Р 52266-2020 п.п. 9.2.1, 6.2.1.7, 6.2.1.10 ¹;</w:t>
            </w:r>
            <w:r>
              <w:rPr>
                <w:sz w:val="22"/>
              </w:rPr>
              <w:br/>
              <w:t>СТБ 1201-2012 п. 8.6.1</w:t>
            </w:r>
          </w:p>
        </w:tc>
        <w:tc>
          <w:tcPr>
            <w:tcW w:w="730" w:type="pct"/>
            <w:vMerge w:val="restart"/>
          </w:tcPr>
          <w:p w14:paraId="4EEF8F5A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75B58AB" w14:textId="77777777" w:rsidR="00432B0B" w:rsidRDefault="00432B0B">
            <w:pPr>
              <w:ind w:left="-84" w:right="-84"/>
            </w:pPr>
          </w:p>
        </w:tc>
      </w:tr>
      <w:tr w:rsidR="00432B0B" w14:paraId="2C0DC3F9" w14:textId="77777777">
        <w:trPr>
          <w:trHeight w:val="230"/>
        </w:trPr>
        <w:tc>
          <w:tcPr>
            <w:tcW w:w="290" w:type="pct"/>
            <w:vMerge w:val="restart"/>
          </w:tcPr>
          <w:p w14:paraId="5F91FC5A" w14:textId="77777777" w:rsidR="00432B0B" w:rsidRDefault="007B345D">
            <w:pPr>
              <w:ind w:left="-84" w:right="-84"/>
            </w:pPr>
            <w:r>
              <w:rPr>
                <w:sz w:val="22"/>
              </w:rPr>
              <w:lastRenderedPageBreak/>
              <w:t>1.3** ТР</w:t>
            </w:r>
          </w:p>
        </w:tc>
        <w:tc>
          <w:tcPr>
            <w:tcW w:w="680" w:type="pct"/>
            <w:vMerge w:val="restart"/>
          </w:tcPr>
          <w:p w14:paraId="7E8AFC3B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4FB6715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BAE7004" w14:textId="77777777" w:rsidR="00432B0B" w:rsidRDefault="007B345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оболочки</w:t>
            </w:r>
          </w:p>
        </w:tc>
        <w:tc>
          <w:tcPr>
            <w:tcW w:w="1070" w:type="pct"/>
            <w:vMerge w:val="restart"/>
          </w:tcPr>
          <w:p w14:paraId="5E0C05B2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 w:val="restart"/>
          </w:tcPr>
          <w:p w14:paraId="0E435901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8BA3EF3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32B0B" w14:paraId="5DEC95DE" w14:textId="77777777">
        <w:trPr>
          <w:trHeight w:val="230"/>
        </w:trPr>
        <w:tc>
          <w:tcPr>
            <w:tcW w:w="290" w:type="pct"/>
            <w:vMerge w:val="restart"/>
          </w:tcPr>
          <w:p w14:paraId="2723FD2D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 w:val="restart"/>
          </w:tcPr>
          <w:p w14:paraId="2AB47965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 связи оптические</w:t>
            </w:r>
          </w:p>
        </w:tc>
        <w:tc>
          <w:tcPr>
            <w:tcW w:w="530" w:type="pct"/>
            <w:vMerge w:val="restart"/>
          </w:tcPr>
          <w:p w14:paraId="68A1ED8F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  <w:vMerge w:val="restart"/>
          </w:tcPr>
          <w:p w14:paraId="272366EF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Коэффициент затухания</w:t>
            </w:r>
          </w:p>
        </w:tc>
        <w:tc>
          <w:tcPr>
            <w:tcW w:w="1070" w:type="pct"/>
            <w:vMerge w:val="restart"/>
          </w:tcPr>
          <w:p w14:paraId="1430AC74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60793-1-40:2024 метод С ¹;</w:t>
            </w:r>
            <w:r>
              <w:rPr>
                <w:sz w:val="22"/>
              </w:rPr>
              <w:br/>
              <w:t>ГОСТ Р 52266-2020 п.9.3.1 ¹;</w:t>
            </w:r>
            <w:r>
              <w:rPr>
                <w:sz w:val="22"/>
              </w:rPr>
              <w:br/>
              <w:t>ГОСТ Р МЭК 60793-1-40-2012 метод С ¹;</w:t>
            </w:r>
            <w:r>
              <w:rPr>
                <w:sz w:val="22"/>
              </w:rPr>
              <w:br/>
              <w:t>СТБ 1201-2012 п.8.7</w:t>
            </w:r>
          </w:p>
        </w:tc>
        <w:tc>
          <w:tcPr>
            <w:tcW w:w="730" w:type="pct"/>
            <w:vMerge w:val="restart"/>
          </w:tcPr>
          <w:p w14:paraId="2A549883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A6BA02D" w14:textId="77777777" w:rsidR="00432B0B" w:rsidRDefault="00432B0B">
            <w:pPr>
              <w:ind w:left="-84" w:right="-84"/>
            </w:pPr>
          </w:p>
        </w:tc>
      </w:tr>
      <w:tr w:rsidR="00432B0B" w14:paraId="7DD01248" w14:textId="77777777">
        <w:trPr>
          <w:trHeight w:val="230"/>
        </w:trPr>
        <w:tc>
          <w:tcPr>
            <w:tcW w:w="290" w:type="pct"/>
            <w:vMerge w:val="restart"/>
          </w:tcPr>
          <w:p w14:paraId="583E5657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6A8328A3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44BAD7AC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4EF0AEE2" w14:textId="77777777" w:rsidR="00432B0B" w:rsidRDefault="007B345D">
            <w:pPr>
              <w:ind w:left="-84" w:right="-84"/>
            </w:pPr>
            <w:r>
              <w:rPr>
                <w:sz w:val="22"/>
              </w:rPr>
              <w:t>Электрическая прочность изоляции и оболочек кабельных изделий</w:t>
            </w:r>
          </w:p>
        </w:tc>
        <w:tc>
          <w:tcPr>
            <w:tcW w:w="1070" w:type="pct"/>
            <w:vMerge w:val="restart"/>
          </w:tcPr>
          <w:p w14:paraId="0272064C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 w:val="restart"/>
          </w:tcPr>
          <w:p w14:paraId="6B683E30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1926BA91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32B0B" w14:paraId="5C5C002D" w14:textId="77777777">
        <w:tc>
          <w:tcPr>
            <w:tcW w:w="290" w:type="pct"/>
          </w:tcPr>
          <w:p w14:paraId="325A4A8B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 w:val="restart"/>
          </w:tcPr>
          <w:p w14:paraId="4CEA9009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 связи оптические</w:t>
            </w:r>
          </w:p>
        </w:tc>
        <w:tc>
          <w:tcPr>
            <w:tcW w:w="530" w:type="pct"/>
          </w:tcPr>
          <w:p w14:paraId="5DA4856E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0B9FB6D7" w14:textId="77777777" w:rsidR="00432B0B" w:rsidRDefault="007B345D">
            <w:pPr>
              <w:ind w:left="-84" w:right="-84"/>
            </w:pPr>
            <w:r>
              <w:rPr>
                <w:sz w:val="22"/>
              </w:rPr>
              <w:t>Целостность оптического волокна</w:t>
            </w:r>
          </w:p>
        </w:tc>
        <w:tc>
          <w:tcPr>
            <w:tcW w:w="1070" w:type="pct"/>
          </w:tcPr>
          <w:p w14:paraId="0935FC79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60793-1-40:2024 метод С ¹;</w:t>
            </w:r>
            <w:r>
              <w:rPr>
                <w:sz w:val="22"/>
              </w:rPr>
              <w:br/>
              <w:t>ГОСТ Р 52266-2020 п. 9.3.1 ¹;</w:t>
            </w:r>
            <w:r>
              <w:rPr>
                <w:sz w:val="22"/>
              </w:rPr>
              <w:br/>
              <w:t>ГОСТ Р МЭК 60793-1-40-2012 метод С ¹;</w:t>
            </w:r>
            <w:r>
              <w:rPr>
                <w:sz w:val="22"/>
              </w:rPr>
              <w:br/>
              <w:t>СТБ 1201-2012 п.8.7</w:t>
            </w:r>
          </w:p>
        </w:tc>
        <w:tc>
          <w:tcPr>
            <w:tcW w:w="730" w:type="pct"/>
            <w:vMerge w:val="restart"/>
          </w:tcPr>
          <w:p w14:paraId="7723616E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35DB100" w14:textId="77777777" w:rsidR="00432B0B" w:rsidRDefault="00432B0B">
            <w:pPr>
              <w:ind w:left="-84" w:right="-84"/>
            </w:pPr>
          </w:p>
        </w:tc>
      </w:tr>
      <w:tr w:rsidR="00432B0B" w14:paraId="334469F6" w14:textId="77777777">
        <w:tc>
          <w:tcPr>
            <w:tcW w:w="290" w:type="pct"/>
          </w:tcPr>
          <w:p w14:paraId="507F9A82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A57571A" w14:textId="77777777" w:rsidR="00432B0B" w:rsidRDefault="00432B0B"/>
        </w:tc>
        <w:tc>
          <w:tcPr>
            <w:tcW w:w="530" w:type="pct"/>
            <w:vMerge w:val="restart"/>
          </w:tcPr>
          <w:p w14:paraId="13B54D2D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27.31/29.121</w:t>
            </w:r>
          </w:p>
        </w:tc>
        <w:tc>
          <w:tcPr>
            <w:tcW w:w="870" w:type="pct"/>
          </w:tcPr>
          <w:p w14:paraId="2D5E6AD3" w14:textId="77777777" w:rsidR="00432B0B" w:rsidRDefault="007B345D">
            <w:pPr>
              <w:ind w:left="-84" w:right="-84"/>
            </w:pPr>
            <w:r>
              <w:rPr>
                <w:sz w:val="22"/>
              </w:rPr>
              <w:t>Стойкость к растяжению</w:t>
            </w:r>
          </w:p>
        </w:tc>
        <w:tc>
          <w:tcPr>
            <w:tcW w:w="1070" w:type="pct"/>
          </w:tcPr>
          <w:p w14:paraId="1A34F254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60794-1-21:2015 метод Е1 ¹;</w:t>
            </w:r>
            <w:r>
              <w:rPr>
                <w:sz w:val="22"/>
              </w:rPr>
              <w:br/>
              <w:t>ГОСТ Р 52266-2020 п.п. 9.6.1, 9.3.3 ¹;</w:t>
            </w:r>
            <w:r>
              <w:rPr>
                <w:sz w:val="22"/>
              </w:rPr>
              <w:br/>
              <w:t>ГОСТ Р МЭК 60794-1-21-2020 метод Е1 ¹;</w:t>
            </w:r>
            <w:r>
              <w:rPr>
                <w:sz w:val="22"/>
              </w:rPr>
              <w:br/>
              <w:t>ГОСТ Р МЭК 794-1-93 п.10, метод Е1 ¹;</w:t>
            </w:r>
            <w:r>
              <w:rPr>
                <w:sz w:val="22"/>
              </w:rPr>
              <w:br/>
              <w:t>СТБ 1201-2012 п.8.8.1</w:t>
            </w:r>
          </w:p>
        </w:tc>
        <w:tc>
          <w:tcPr>
            <w:tcW w:w="730" w:type="pct"/>
            <w:vMerge/>
          </w:tcPr>
          <w:p w14:paraId="7C41338A" w14:textId="77777777" w:rsidR="00432B0B" w:rsidRDefault="00432B0B"/>
        </w:tc>
        <w:tc>
          <w:tcPr>
            <w:tcW w:w="815" w:type="pct"/>
            <w:vMerge/>
          </w:tcPr>
          <w:p w14:paraId="6C6329B8" w14:textId="77777777" w:rsidR="00432B0B" w:rsidRDefault="00432B0B"/>
        </w:tc>
      </w:tr>
      <w:tr w:rsidR="00432B0B" w14:paraId="0F082646" w14:textId="77777777">
        <w:trPr>
          <w:trHeight w:val="230"/>
        </w:trPr>
        <w:tc>
          <w:tcPr>
            <w:tcW w:w="290" w:type="pct"/>
            <w:vMerge w:val="restart"/>
          </w:tcPr>
          <w:p w14:paraId="62A1CE6B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478C6B8" w14:textId="77777777" w:rsidR="00432B0B" w:rsidRDefault="00432B0B"/>
        </w:tc>
        <w:tc>
          <w:tcPr>
            <w:tcW w:w="530" w:type="pct"/>
            <w:vMerge/>
          </w:tcPr>
          <w:p w14:paraId="586C779B" w14:textId="77777777" w:rsidR="00432B0B" w:rsidRDefault="00432B0B"/>
        </w:tc>
        <w:tc>
          <w:tcPr>
            <w:tcW w:w="870" w:type="pct"/>
            <w:vMerge w:val="restart"/>
          </w:tcPr>
          <w:p w14:paraId="54354B66" w14:textId="77777777" w:rsidR="00432B0B" w:rsidRDefault="007B345D">
            <w:pPr>
              <w:ind w:left="-84" w:right="-84"/>
            </w:pPr>
            <w:r>
              <w:rPr>
                <w:sz w:val="22"/>
              </w:rPr>
              <w:t>Стойкость к раздавливанию</w:t>
            </w:r>
          </w:p>
        </w:tc>
        <w:tc>
          <w:tcPr>
            <w:tcW w:w="1070" w:type="pct"/>
            <w:vMerge w:val="restart"/>
          </w:tcPr>
          <w:p w14:paraId="1B9A7CF2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60794-1-21:2015 метод Е3 ¹;</w:t>
            </w:r>
            <w:r>
              <w:rPr>
                <w:sz w:val="22"/>
              </w:rPr>
              <w:br/>
              <w:t>ГОСТ 12182.6-80;</w:t>
            </w:r>
            <w:r>
              <w:rPr>
                <w:sz w:val="22"/>
              </w:rPr>
              <w:br/>
              <w:t>ГОСТ Р 52266-2020 п.п. 9.6.2, 9.3.3 ¹;</w:t>
            </w:r>
            <w:r>
              <w:rPr>
                <w:sz w:val="22"/>
              </w:rPr>
              <w:br/>
              <w:t>ГОСТ Р МЭК 60794-1-21-2020 метод Е3 ¹;</w:t>
            </w:r>
            <w:r>
              <w:rPr>
                <w:sz w:val="22"/>
              </w:rPr>
              <w:br/>
              <w:t>ГОСТ Р МЭК 794-1-93 п.12, метод Е3 ¹;</w:t>
            </w:r>
            <w:r>
              <w:rPr>
                <w:sz w:val="22"/>
              </w:rPr>
              <w:br/>
              <w:t>СТБ 1201-2012 п.8.8.2</w:t>
            </w:r>
          </w:p>
        </w:tc>
        <w:tc>
          <w:tcPr>
            <w:tcW w:w="730" w:type="pct"/>
            <w:vMerge/>
          </w:tcPr>
          <w:p w14:paraId="10B8112E" w14:textId="77777777" w:rsidR="00432B0B" w:rsidRDefault="00432B0B"/>
        </w:tc>
        <w:tc>
          <w:tcPr>
            <w:tcW w:w="815" w:type="pct"/>
            <w:vMerge/>
          </w:tcPr>
          <w:p w14:paraId="0077CD35" w14:textId="77777777" w:rsidR="00432B0B" w:rsidRDefault="00432B0B"/>
        </w:tc>
      </w:tr>
      <w:tr w:rsidR="00432B0B" w14:paraId="00C0ED26" w14:textId="77777777">
        <w:trPr>
          <w:trHeight w:val="230"/>
        </w:trPr>
        <w:tc>
          <w:tcPr>
            <w:tcW w:w="290" w:type="pct"/>
            <w:vMerge w:val="restart"/>
          </w:tcPr>
          <w:p w14:paraId="46B111DD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120726BD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3765DB8E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59A4A795" w14:textId="77777777" w:rsidR="00432B0B" w:rsidRDefault="007B345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  <w:vMerge w:val="restart"/>
          </w:tcPr>
          <w:p w14:paraId="1CBDE688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18690-2012 п.п. 8.1; 8.2</w:t>
            </w:r>
          </w:p>
        </w:tc>
        <w:tc>
          <w:tcPr>
            <w:tcW w:w="730" w:type="pct"/>
            <w:vMerge w:val="restart"/>
          </w:tcPr>
          <w:p w14:paraId="3C41BC5C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0E3DDCE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32B0B" w14:paraId="328D5497" w14:textId="77777777">
        <w:trPr>
          <w:trHeight w:val="230"/>
        </w:trPr>
        <w:tc>
          <w:tcPr>
            <w:tcW w:w="290" w:type="pct"/>
            <w:vMerge w:val="restart"/>
          </w:tcPr>
          <w:p w14:paraId="04567EF5" w14:textId="77777777" w:rsidR="00432B0B" w:rsidRDefault="007B345D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680" w:type="pct"/>
            <w:vMerge w:val="restart"/>
          </w:tcPr>
          <w:p w14:paraId="055140AB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 связи оптические</w:t>
            </w:r>
          </w:p>
        </w:tc>
        <w:tc>
          <w:tcPr>
            <w:tcW w:w="530" w:type="pct"/>
            <w:vMerge w:val="restart"/>
          </w:tcPr>
          <w:p w14:paraId="192A9FEC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27.31/26.095</w:t>
            </w:r>
          </w:p>
        </w:tc>
        <w:tc>
          <w:tcPr>
            <w:tcW w:w="870" w:type="pct"/>
            <w:vMerge w:val="restart"/>
          </w:tcPr>
          <w:p w14:paraId="1345D2FE" w14:textId="77777777" w:rsidR="00432B0B" w:rsidRDefault="007B345D">
            <w:pPr>
              <w:ind w:left="-84" w:right="-84"/>
            </w:pPr>
            <w:r>
              <w:rPr>
                <w:sz w:val="22"/>
              </w:rPr>
              <w:t>Стойкость к удару</w:t>
            </w:r>
          </w:p>
        </w:tc>
        <w:tc>
          <w:tcPr>
            <w:tcW w:w="1070" w:type="pct"/>
            <w:vMerge w:val="restart"/>
          </w:tcPr>
          <w:p w14:paraId="78BC0966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60794-1-21:2015 метода Е4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52266-2020 п.п. 9.6.3, 9.3.3 ¹;</w:t>
            </w:r>
            <w:r>
              <w:rPr>
                <w:sz w:val="22"/>
              </w:rPr>
              <w:br/>
              <w:t>ГОСТ Р МЭК 60794-1-21-2020 метод Е4 ¹;</w:t>
            </w:r>
            <w:r>
              <w:rPr>
                <w:sz w:val="22"/>
              </w:rPr>
              <w:br/>
              <w:t>ГОСТ Р МЭК 794-1-93 п. 13, метод Е4 ¹;</w:t>
            </w:r>
            <w:r>
              <w:rPr>
                <w:sz w:val="22"/>
              </w:rPr>
              <w:br/>
              <w:t>СТБ 1201-2012 п.8.8.3</w:t>
            </w:r>
          </w:p>
        </w:tc>
        <w:tc>
          <w:tcPr>
            <w:tcW w:w="730" w:type="pct"/>
            <w:vMerge w:val="restart"/>
          </w:tcPr>
          <w:p w14:paraId="60C197EC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DEE1AF6" w14:textId="77777777" w:rsidR="00432B0B" w:rsidRDefault="00432B0B">
            <w:pPr>
              <w:ind w:left="-84" w:right="-84"/>
            </w:pPr>
          </w:p>
        </w:tc>
      </w:tr>
      <w:tr w:rsidR="00432B0B" w14:paraId="363B8E61" w14:textId="77777777">
        <w:trPr>
          <w:trHeight w:val="230"/>
        </w:trPr>
        <w:tc>
          <w:tcPr>
            <w:tcW w:w="290" w:type="pct"/>
            <w:vMerge w:val="restart"/>
          </w:tcPr>
          <w:p w14:paraId="72F2FD31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1.8** ТР</w:t>
            </w:r>
          </w:p>
        </w:tc>
        <w:tc>
          <w:tcPr>
            <w:tcW w:w="680" w:type="pct"/>
            <w:vMerge w:val="restart"/>
          </w:tcPr>
          <w:p w14:paraId="6EE846EB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  <w:vMerge w:val="restart"/>
          </w:tcPr>
          <w:p w14:paraId="5FF5AAF7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EACC0D6" w14:textId="77777777" w:rsidR="00432B0B" w:rsidRDefault="007B345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токопроводящих жил постоянному току</w:t>
            </w:r>
          </w:p>
        </w:tc>
        <w:tc>
          <w:tcPr>
            <w:tcW w:w="1070" w:type="pct"/>
            <w:vMerge w:val="restart"/>
          </w:tcPr>
          <w:p w14:paraId="746EBC4A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 w:val="restart"/>
          </w:tcPr>
          <w:p w14:paraId="573A481C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1ED434B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432B0B" w14:paraId="208F163F" w14:textId="77777777">
        <w:tc>
          <w:tcPr>
            <w:tcW w:w="290" w:type="pct"/>
          </w:tcPr>
          <w:p w14:paraId="25D1FC14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03C040C5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 связи оптические</w:t>
            </w:r>
          </w:p>
        </w:tc>
        <w:tc>
          <w:tcPr>
            <w:tcW w:w="530" w:type="pct"/>
            <w:vMerge w:val="restart"/>
          </w:tcPr>
          <w:p w14:paraId="01816D35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27.31/29.121</w:t>
            </w:r>
          </w:p>
        </w:tc>
        <w:tc>
          <w:tcPr>
            <w:tcW w:w="870" w:type="pct"/>
          </w:tcPr>
          <w:p w14:paraId="5D47411A" w14:textId="77777777" w:rsidR="00432B0B" w:rsidRDefault="007B345D">
            <w:pPr>
              <w:ind w:left="-84" w:right="-84"/>
            </w:pPr>
            <w:r>
              <w:rPr>
                <w:sz w:val="22"/>
              </w:rPr>
              <w:t>Стойкость к осевому кручению</w:t>
            </w:r>
          </w:p>
        </w:tc>
        <w:tc>
          <w:tcPr>
            <w:tcW w:w="1070" w:type="pct"/>
          </w:tcPr>
          <w:p w14:paraId="11995ACA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60794-1-21:2015 метод Е7 ¹;</w:t>
            </w:r>
            <w:r>
              <w:rPr>
                <w:sz w:val="22"/>
              </w:rPr>
              <w:br/>
              <w:t>ГОСТ Р МЭК 60794-1-21-2020 метод Е7 ¹;</w:t>
            </w:r>
            <w:r>
              <w:rPr>
                <w:sz w:val="22"/>
              </w:rPr>
              <w:br/>
              <w:t>ГОСТ Р МЭК 794-1-93 п.16, метод Е7 ¹;</w:t>
            </w:r>
            <w:r>
              <w:rPr>
                <w:sz w:val="22"/>
              </w:rPr>
              <w:br/>
              <w:t>СТБ 1201-2012 п.8.8.7</w:t>
            </w:r>
          </w:p>
        </w:tc>
        <w:tc>
          <w:tcPr>
            <w:tcW w:w="730" w:type="pct"/>
            <w:vMerge w:val="restart"/>
          </w:tcPr>
          <w:p w14:paraId="433CBC3E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C0E6D98" w14:textId="77777777" w:rsidR="00432B0B" w:rsidRDefault="00432B0B">
            <w:pPr>
              <w:ind w:left="-84" w:right="-84"/>
            </w:pPr>
          </w:p>
        </w:tc>
      </w:tr>
      <w:tr w:rsidR="00432B0B" w14:paraId="43DCDC7F" w14:textId="77777777">
        <w:tc>
          <w:tcPr>
            <w:tcW w:w="290" w:type="pct"/>
          </w:tcPr>
          <w:p w14:paraId="2C5520F1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58DD7DEA" w14:textId="77777777" w:rsidR="00432B0B" w:rsidRDefault="00432B0B"/>
        </w:tc>
        <w:tc>
          <w:tcPr>
            <w:tcW w:w="530" w:type="pct"/>
            <w:vMerge/>
          </w:tcPr>
          <w:p w14:paraId="443454F9" w14:textId="77777777" w:rsidR="00432B0B" w:rsidRDefault="00432B0B"/>
        </w:tc>
        <w:tc>
          <w:tcPr>
            <w:tcW w:w="870" w:type="pct"/>
          </w:tcPr>
          <w:p w14:paraId="26AC9B91" w14:textId="77777777" w:rsidR="00432B0B" w:rsidRDefault="007B345D">
            <w:pPr>
              <w:ind w:left="-84" w:right="-84"/>
            </w:pPr>
            <w:r>
              <w:rPr>
                <w:sz w:val="22"/>
              </w:rPr>
              <w:t>Стойкость к многократным изгибам</w:t>
            </w:r>
          </w:p>
        </w:tc>
        <w:tc>
          <w:tcPr>
            <w:tcW w:w="1070" w:type="pct"/>
          </w:tcPr>
          <w:p w14:paraId="46D8CB9D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60794-1-21:2015 метод Е6 ¹;</w:t>
            </w:r>
            <w:r>
              <w:rPr>
                <w:sz w:val="22"/>
              </w:rPr>
              <w:br/>
              <w:t>ГОСТ Р 52266-2020 п.п. 9.6.4, 9.3.3 ¹;</w:t>
            </w:r>
            <w:r>
              <w:rPr>
                <w:sz w:val="22"/>
              </w:rPr>
              <w:br/>
              <w:t>ГОСТ Р МЭК 60794-1-21-2020 метод Е6 ¹;</w:t>
            </w:r>
            <w:r>
              <w:rPr>
                <w:sz w:val="22"/>
              </w:rPr>
              <w:br/>
              <w:t>ГОСТ Р МЭК 794-1-93 п.15, метод Е6 ¹;</w:t>
            </w:r>
            <w:r>
              <w:rPr>
                <w:sz w:val="22"/>
              </w:rPr>
              <w:br/>
              <w:t>СТБ 1201-2012 п.8.8.4</w:t>
            </w:r>
          </w:p>
        </w:tc>
        <w:tc>
          <w:tcPr>
            <w:tcW w:w="730" w:type="pct"/>
            <w:vMerge/>
          </w:tcPr>
          <w:p w14:paraId="060819E2" w14:textId="77777777" w:rsidR="00432B0B" w:rsidRDefault="00432B0B"/>
        </w:tc>
        <w:tc>
          <w:tcPr>
            <w:tcW w:w="815" w:type="pct"/>
            <w:vMerge/>
          </w:tcPr>
          <w:p w14:paraId="7FD5B064" w14:textId="77777777" w:rsidR="00432B0B" w:rsidRDefault="00432B0B"/>
        </w:tc>
      </w:tr>
      <w:tr w:rsidR="00432B0B" w14:paraId="12844409" w14:textId="77777777">
        <w:tc>
          <w:tcPr>
            <w:tcW w:w="290" w:type="pct"/>
          </w:tcPr>
          <w:p w14:paraId="0B03CAD5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B8906ED" w14:textId="77777777" w:rsidR="00432B0B" w:rsidRDefault="00432B0B"/>
        </w:tc>
        <w:tc>
          <w:tcPr>
            <w:tcW w:w="530" w:type="pct"/>
            <w:vMerge/>
          </w:tcPr>
          <w:p w14:paraId="42DB78C1" w14:textId="77777777" w:rsidR="00432B0B" w:rsidRDefault="00432B0B"/>
        </w:tc>
        <w:tc>
          <w:tcPr>
            <w:tcW w:w="870" w:type="pct"/>
          </w:tcPr>
          <w:p w14:paraId="78B468F7" w14:textId="77777777" w:rsidR="00432B0B" w:rsidRDefault="007B345D">
            <w:pPr>
              <w:ind w:left="-84" w:right="-84"/>
            </w:pPr>
            <w:r>
              <w:rPr>
                <w:sz w:val="22"/>
              </w:rPr>
              <w:t>Стойкость к статическому изгибу</w:t>
            </w:r>
          </w:p>
        </w:tc>
        <w:tc>
          <w:tcPr>
            <w:tcW w:w="1070" w:type="pct"/>
          </w:tcPr>
          <w:p w14:paraId="3C2BB84D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60794-1-21:2015 метод Е11 ¹;</w:t>
            </w:r>
            <w:r>
              <w:rPr>
                <w:sz w:val="22"/>
              </w:rPr>
              <w:br/>
              <w:t>ГОСТ Р 52266-2020 п.9.6.13 ¹;</w:t>
            </w:r>
            <w:r>
              <w:rPr>
                <w:sz w:val="22"/>
              </w:rPr>
              <w:br/>
              <w:t>ГОСТ Р МЭК 60794-1-21-2020 метод Е11 ¹;</w:t>
            </w:r>
            <w:r>
              <w:rPr>
                <w:sz w:val="22"/>
              </w:rPr>
              <w:br/>
              <w:t>ГОСТ Р МЭК 794-1-93 метод Е11 ¹;</w:t>
            </w:r>
            <w:r>
              <w:rPr>
                <w:sz w:val="22"/>
              </w:rPr>
              <w:br/>
              <w:t>СТБ 1201-2012 п. 8.8.5</w:t>
            </w:r>
          </w:p>
        </w:tc>
        <w:tc>
          <w:tcPr>
            <w:tcW w:w="730" w:type="pct"/>
            <w:vMerge/>
          </w:tcPr>
          <w:p w14:paraId="744A4374" w14:textId="77777777" w:rsidR="00432B0B" w:rsidRDefault="00432B0B"/>
        </w:tc>
        <w:tc>
          <w:tcPr>
            <w:tcW w:w="815" w:type="pct"/>
            <w:vMerge/>
          </w:tcPr>
          <w:p w14:paraId="600A9F0B" w14:textId="77777777" w:rsidR="00432B0B" w:rsidRDefault="00432B0B"/>
        </w:tc>
      </w:tr>
      <w:tr w:rsidR="00432B0B" w14:paraId="26D8D40E" w14:textId="77777777">
        <w:tc>
          <w:tcPr>
            <w:tcW w:w="290" w:type="pct"/>
          </w:tcPr>
          <w:p w14:paraId="7732DB57" w14:textId="77777777" w:rsidR="00432B0B" w:rsidRDefault="007B345D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/>
          </w:tcPr>
          <w:p w14:paraId="7515A325" w14:textId="77777777" w:rsidR="00432B0B" w:rsidRDefault="00432B0B"/>
        </w:tc>
        <w:tc>
          <w:tcPr>
            <w:tcW w:w="530" w:type="pct"/>
            <w:vMerge/>
          </w:tcPr>
          <w:p w14:paraId="5A20BD19" w14:textId="77777777" w:rsidR="00432B0B" w:rsidRDefault="00432B0B"/>
        </w:tc>
        <w:tc>
          <w:tcPr>
            <w:tcW w:w="870" w:type="pct"/>
          </w:tcPr>
          <w:p w14:paraId="35034F42" w14:textId="77777777" w:rsidR="00432B0B" w:rsidRDefault="007B345D">
            <w:pPr>
              <w:ind w:left="-84" w:right="-84"/>
            </w:pPr>
            <w:r>
              <w:rPr>
                <w:sz w:val="22"/>
              </w:rPr>
              <w:t>Стойкость к образованию петли</w:t>
            </w:r>
          </w:p>
        </w:tc>
        <w:tc>
          <w:tcPr>
            <w:tcW w:w="1070" w:type="pct"/>
          </w:tcPr>
          <w:p w14:paraId="5B047563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60794-1-21:2015 метод Е10 ¹;</w:t>
            </w:r>
            <w:r>
              <w:rPr>
                <w:sz w:val="22"/>
              </w:rPr>
              <w:br/>
              <w:t>ГОСТ Р 52266-2020 п.9.6.12.1 ¹;</w:t>
            </w:r>
            <w:r>
              <w:rPr>
                <w:sz w:val="22"/>
              </w:rPr>
              <w:br/>
              <w:t>ГОСТ Р МЭК 60794-1-21-2020 метод Е10 ¹;</w:t>
            </w:r>
            <w:r>
              <w:rPr>
                <w:sz w:val="22"/>
              </w:rPr>
              <w:br/>
              <w:t>ГОСТ Р МЭК 794-1-93 метод Е10 ¹;</w:t>
            </w:r>
            <w:r>
              <w:rPr>
                <w:sz w:val="22"/>
              </w:rPr>
              <w:br/>
              <w:t>СТБ 1201-2012 п.8.8.8</w:t>
            </w:r>
          </w:p>
        </w:tc>
        <w:tc>
          <w:tcPr>
            <w:tcW w:w="730" w:type="pct"/>
            <w:vMerge/>
          </w:tcPr>
          <w:p w14:paraId="55182BB5" w14:textId="77777777" w:rsidR="00432B0B" w:rsidRDefault="00432B0B"/>
        </w:tc>
        <w:tc>
          <w:tcPr>
            <w:tcW w:w="815" w:type="pct"/>
            <w:vMerge/>
          </w:tcPr>
          <w:p w14:paraId="1B51A94E" w14:textId="77777777" w:rsidR="00432B0B" w:rsidRDefault="00432B0B"/>
        </w:tc>
      </w:tr>
      <w:tr w:rsidR="00432B0B" w14:paraId="0C8F34EA" w14:textId="77777777">
        <w:tc>
          <w:tcPr>
            <w:tcW w:w="290" w:type="pct"/>
          </w:tcPr>
          <w:p w14:paraId="674BD1D5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2BDD3C9" w14:textId="77777777" w:rsidR="00432B0B" w:rsidRDefault="00432B0B"/>
        </w:tc>
        <w:tc>
          <w:tcPr>
            <w:tcW w:w="530" w:type="pct"/>
          </w:tcPr>
          <w:p w14:paraId="2772A614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27.31/26.141</w:t>
            </w:r>
          </w:p>
        </w:tc>
        <w:tc>
          <w:tcPr>
            <w:tcW w:w="870" w:type="pct"/>
          </w:tcPr>
          <w:p w14:paraId="745A21DB" w14:textId="77777777" w:rsidR="00432B0B" w:rsidRDefault="007B345D">
            <w:pPr>
              <w:ind w:left="-84" w:right="-84"/>
            </w:pPr>
            <w:r>
              <w:rPr>
                <w:sz w:val="22"/>
              </w:rPr>
              <w:t>Устойчивость к продольному распространению воды</w:t>
            </w:r>
          </w:p>
        </w:tc>
        <w:tc>
          <w:tcPr>
            <w:tcW w:w="1070" w:type="pct"/>
          </w:tcPr>
          <w:p w14:paraId="40D1D189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Р 52266-2020 п.9.6.15 ¹;</w:t>
            </w:r>
            <w:r>
              <w:rPr>
                <w:sz w:val="22"/>
              </w:rPr>
              <w:br/>
              <w:t>ГОСТ Р МЭК 60794-1-22-2017 метод F5B, F5C ¹;</w:t>
            </w:r>
            <w:r>
              <w:rPr>
                <w:sz w:val="22"/>
              </w:rPr>
              <w:br/>
              <w:t>ГОСТ Р МЭК 794-1-93 метод F5 ¹;</w:t>
            </w:r>
            <w:r>
              <w:rPr>
                <w:sz w:val="22"/>
              </w:rPr>
              <w:br/>
              <w:t>СТБ 1201-2012 п.8.9.4</w:t>
            </w:r>
          </w:p>
        </w:tc>
        <w:tc>
          <w:tcPr>
            <w:tcW w:w="730" w:type="pct"/>
            <w:vMerge/>
          </w:tcPr>
          <w:p w14:paraId="4C603BBA" w14:textId="77777777" w:rsidR="00432B0B" w:rsidRDefault="00432B0B"/>
        </w:tc>
        <w:tc>
          <w:tcPr>
            <w:tcW w:w="815" w:type="pct"/>
            <w:vMerge/>
          </w:tcPr>
          <w:p w14:paraId="22E028F0" w14:textId="77777777" w:rsidR="00432B0B" w:rsidRDefault="00432B0B"/>
        </w:tc>
      </w:tr>
      <w:tr w:rsidR="00432B0B" w14:paraId="03DD198D" w14:textId="77777777">
        <w:tc>
          <w:tcPr>
            <w:tcW w:w="290" w:type="pct"/>
          </w:tcPr>
          <w:p w14:paraId="6CEDB18C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75C13F11" w14:textId="77777777" w:rsidR="00432B0B" w:rsidRDefault="00432B0B"/>
        </w:tc>
        <w:tc>
          <w:tcPr>
            <w:tcW w:w="530" w:type="pct"/>
            <w:vMerge w:val="restart"/>
          </w:tcPr>
          <w:p w14:paraId="119D6F15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27.31/26.080</w:t>
            </w:r>
          </w:p>
        </w:tc>
        <w:tc>
          <w:tcPr>
            <w:tcW w:w="870" w:type="pct"/>
          </w:tcPr>
          <w:p w14:paraId="5FBB2E80" w14:textId="77777777" w:rsidR="00432B0B" w:rsidRDefault="007B345D">
            <w:pPr>
              <w:ind w:left="-84" w:right="-84"/>
            </w:pPr>
            <w:r>
              <w:rPr>
                <w:sz w:val="22"/>
              </w:rPr>
              <w:t>Устойчивость при воздействии пониженной рабочей температуры</w:t>
            </w:r>
          </w:p>
        </w:tc>
        <w:tc>
          <w:tcPr>
            <w:tcW w:w="1070" w:type="pct"/>
          </w:tcPr>
          <w:p w14:paraId="2AF3D558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Р 52266-2020 п.9.7.1 ¹;</w:t>
            </w:r>
            <w:r>
              <w:rPr>
                <w:sz w:val="22"/>
              </w:rPr>
              <w:br/>
              <w:t>ГОСТ Р МЭК 60794-1-22-2017 метод F1 ¹;</w:t>
            </w:r>
            <w:r>
              <w:rPr>
                <w:sz w:val="22"/>
              </w:rPr>
              <w:br/>
              <w:t>ГОСТ Р МЭК 794-1-93 метод F1 ¹;</w:t>
            </w:r>
            <w:r>
              <w:rPr>
                <w:sz w:val="22"/>
              </w:rPr>
              <w:br/>
              <w:t>СТБ 1201-2012 п.8.9.1</w:t>
            </w:r>
          </w:p>
        </w:tc>
        <w:tc>
          <w:tcPr>
            <w:tcW w:w="730" w:type="pct"/>
            <w:vMerge/>
          </w:tcPr>
          <w:p w14:paraId="674C5992" w14:textId="77777777" w:rsidR="00432B0B" w:rsidRDefault="00432B0B"/>
        </w:tc>
        <w:tc>
          <w:tcPr>
            <w:tcW w:w="815" w:type="pct"/>
            <w:vMerge/>
          </w:tcPr>
          <w:p w14:paraId="7715369D" w14:textId="77777777" w:rsidR="00432B0B" w:rsidRDefault="00432B0B"/>
        </w:tc>
      </w:tr>
      <w:tr w:rsidR="00432B0B" w14:paraId="3B334C53" w14:textId="77777777">
        <w:tc>
          <w:tcPr>
            <w:tcW w:w="290" w:type="pct"/>
          </w:tcPr>
          <w:p w14:paraId="5429FB15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69922BB2" w14:textId="77777777" w:rsidR="00432B0B" w:rsidRDefault="00432B0B"/>
        </w:tc>
        <w:tc>
          <w:tcPr>
            <w:tcW w:w="530" w:type="pct"/>
            <w:vMerge/>
          </w:tcPr>
          <w:p w14:paraId="27A3280D" w14:textId="77777777" w:rsidR="00432B0B" w:rsidRDefault="00432B0B"/>
        </w:tc>
        <w:tc>
          <w:tcPr>
            <w:tcW w:w="870" w:type="pct"/>
          </w:tcPr>
          <w:p w14:paraId="39445324" w14:textId="77777777" w:rsidR="00432B0B" w:rsidRDefault="007B345D">
            <w:pPr>
              <w:ind w:left="-84" w:right="-84"/>
            </w:pPr>
            <w:r>
              <w:rPr>
                <w:sz w:val="22"/>
              </w:rPr>
              <w:t>Устойчивость при воздействии повышенной температуры</w:t>
            </w:r>
          </w:p>
        </w:tc>
        <w:tc>
          <w:tcPr>
            <w:tcW w:w="1070" w:type="pct"/>
          </w:tcPr>
          <w:p w14:paraId="0D364C72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16962.1-89 (МЭК 68-2-1-74) метод 201-1.1;</w:t>
            </w:r>
            <w:r>
              <w:rPr>
                <w:sz w:val="22"/>
              </w:rPr>
              <w:br/>
              <w:t>ГОСТ Р 52266-2020 п.9.7.1 ¹;</w:t>
            </w:r>
            <w:r>
              <w:rPr>
                <w:sz w:val="22"/>
              </w:rPr>
              <w:br/>
              <w:t>ГОСТ Р МЭК 60794-1-22-2017 метод F1 ¹;</w:t>
            </w:r>
            <w:r>
              <w:rPr>
                <w:sz w:val="22"/>
              </w:rPr>
              <w:br/>
              <w:t>ГОСТ Р МЭК 794-1-93 метод F1 ¹;</w:t>
            </w:r>
            <w:r>
              <w:rPr>
                <w:sz w:val="22"/>
              </w:rPr>
              <w:br/>
              <w:t>СТБ 1201-2012 п.8.9.1</w:t>
            </w:r>
          </w:p>
        </w:tc>
        <w:tc>
          <w:tcPr>
            <w:tcW w:w="730" w:type="pct"/>
            <w:vMerge/>
          </w:tcPr>
          <w:p w14:paraId="771F6603" w14:textId="77777777" w:rsidR="00432B0B" w:rsidRDefault="00432B0B"/>
        </w:tc>
        <w:tc>
          <w:tcPr>
            <w:tcW w:w="815" w:type="pct"/>
            <w:vMerge/>
          </w:tcPr>
          <w:p w14:paraId="0A996E90" w14:textId="77777777" w:rsidR="00432B0B" w:rsidRDefault="00432B0B"/>
        </w:tc>
      </w:tr>
      <w:tr w:rsidR="00432B0B" w14:paraId="50538585" w14:textId="77777777">
        <w:tc>
          <w:tcPr>
            <w:tcW w:w="290" w:type="pct"/>
          </w:tcPr>
          <w:p w14:paraId="3A03E6F7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42C07144" w14:textId="77777777" w:rsidR="00432B0B" w:rsidRDefault="00432B0B"/>
        </w:tc>
        <w:tc>
          <w:tcPr>
            <w:tcW w:w="530" w:type="pct"/>
            <w:vMerge/>
          </w:tcPr>
          <w:p w14:paraId="6BC607E1" w14:textId="77777777" w:rsidR="00432B0B" w:rsidRDefault="00432B0B"/>
        </w:tc>
        <w:tc>
          <w:tcPr>
            <w:tcW w:w="870" w:type="pct"/>
          </w:tcPr>
          <w:p w14:paraId="27293C33" w14:textId="77777777" w:rsidR="00432B0B" w:rsidRDefault="007B345D">
            <w:pPr>
              <w:ind w:left="-84" w:right="-84"/>
            </w:pPr>
            <w:r>
              <w:rPr>
                <w:sz w:val="22"/>
              </w:rPr>
              <w:t>Устойчивость при циклической смене температур</w:t>
            </w:r>
          </w:p>
        </w:tc>
        <w:tc>
          <w:tcPr>
            <w:tcW w:w="1070" w:type="pct"/>
          </w:tcPr>
          <w:p w14:paraId="73F734EF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20.57.406-81 метод 205-2;</w:t>
            </w:r>
            <w:r>
              <w:rPr>
                <w:sz w:val="22"/>
              </w:rPr>
              <w:br/>
              <w:t>ГОСТ Р 52266-2020 п.9.7.1 ¹;</w:t>
            </w:r>
            <w:r>
              <w:rPr>
                <w:sz w:val="22"/>
              </w:rPr>
              <w:br/>
              <w:t>ГОСТ Р МЭК 60794-1-22-2017 метод F1 ¹;</w:t>
            </w:r>
            <w:r>
              <w:rPr>
                <w:sz w:val="22"/>
              </w:rPr>
              <w:br/>
              <w:t>ГОСТ Р МЭК 794-1-93 метод F1 ¹;</w:t>
            </w:r>
            <w:r>
              <w:rPr>
                <w:sz w:val="22"/>
              </w:rPr>
              <w:br/>
              <w:t>СТБ 1201-2012 п.8.9.1</w:t>
            </w:r>
          </w:p>
        </w:tc>
        <w:tc>
          <w:tcPr>
            <w:tcW w:w="730" w:type="pct"/>
            <w:vMerge/>
          </w:tcPr>
          <w:p w14:paraId="6DB6AECE" w14:textId="77777777" w:rsidR="00432B0B" w:rsidRDefault="00432B0B"/>
        </w:tc>
        <w:tc>
          <w:tcPr>
            <w:tcW w:w="815" w:type="pct"/>
            <w:vMerge/>
          </w:tcPr>
          <w:p w14:paraId="145D09F4" w14:textId="77777777" w:rsidR="00432B0B" w:rsidRDefault="00432B0B"/>
        </w:tc>
      </w:tr>
      <w:tr w:rsidR="00432B0B" w14:paraId="2D948A46" w14:textId="77777777">
        <w:tc>
          <w:tcPr>
            <w:tcW w:w="290" w:type="pct"/>
          </w:tcPr>
          <w:p w14:paraId="2F361BC7" w14:textId="77777777" w:rsidR="00432B0B" w:rsidRDefault="007B345D">
            <w:pPr>
              <w:ind w:left="-84" w:right="-84"/>
            </w:pPr>
            <w:r>
              <w:rPr>
                <w:sz w:val="22"/>
              </w:rPr>
              <w:lastRenderedPageBreak/>
              <w:t>1.17**</w:t>
            </w:r>
          </w:p>
        </w:tc>
        <w:tc>
          <w:tcPr>
            <w:tcW w:w="680" w:type="pct"/>
            <w:vMerge/>
          </w:tcPr>
          <w:p w14:paraId="49D480AD" w14:textId="77777777" w:rsidR="00432B0B" w:rsidRDefault="00432B0B"/>
        </w:tc>
        <w:tc>
          <w:tcPr>
            <w:tcW w:w="530" w:type="pct"/>
          </w:tcPr>
          <w:p w14:paraId="78594F73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870" w:type="pct"/>
          </w:tcPr>
          <w:p w14:paraId="1549F07B" w14:textId="77777777" w:rsidR="00432B0B" w:rsidRDefault="007B345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09B6258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3345-76;</w:t>
            </w:r>
            <w:r>
              <w:rPr>
                <w:sz w:val="22"/>
              </w:rPr>
              <w:br/>
              <w:t>СТБ 1201-2012 п.8.12.4</w:t>
            </w:r>
          </w:p>
        </w:tc>
        <w:tc>
          <w:tcPr>
            <w:tcW w:w="730" w:type="pct"/>
            <w:vMerge/>
          </w:tcPr>
          <w:p w14:paraId="7418A4A1" w14:textId="77777777" w:rsidR="00432B0B" w:rsidRDefault="00432B0B"/>
        </w:tc>
        <w:tc>
          <w:tcPr>
            <w:tcW w:w="815" w:type="pct"/>
            <w:vMerge/>
          </w:tcPr>
          <w:p w14:paraId="7070AC72" w14:textId="77777777" w:rsidR="00432B0B" w:rsidRDefault="00432B0B"/>
        </w:tc>
      </w:tr>
      <w:tr w:rsidR="00432B0B" w14:paraId="2CC55D87" w14:textId="77777777">
        <w:tc>
          <w:tcPr>
            <w:tcW w:w="290" w:type="pct"/>
          </w:tcPr>
          <w:p w14:paraId="368978D2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52ECDE83" w14:textId="77777777" w:rsidR="00432B0B" w:rsidRDefault="00432B0B"/>
        </w:tc>
        <w:tc>
          <w:tcPr>
            <w:tcW w:w="530" w:type="pct"/>
          </w:tcPr>
          <w:p w14:paraId="642139B4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27.31/29.113</w:t>
            </w:r>
          </w:p>
        </w:tc>
        <w:tc>
          <w:tcPr>
            <w:tcW w:w="870" w:type="pct"/>
          </w:tcPr>
          <w:p w14:paraId="69AFA0BB" w14:textId="77777777" w:rsidR="00432B0B" w:rsidRDefault="007B345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11B606D2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СТБ 1201-2012 п.8.12.5</w:t>
            </w:r>
          </w:p>
        </w:tc>
        <w:tc>
          <w:tcPr>
            <w:tcW w:w="730" w:type="pct"/>
            <w:vMerge/>
          </w:tcPr>
          <w:p w14:paraId="0F305473" w14:textId="77777777" w:rsidR="00432B0B" w:rsidRDefault="00432B0B"/>
        </w:tc>
        <w:tc>
          <w:tcPr>
            <w:tcW w:w="815" w:type="pct"/>
            <w:vMerge/>
          </w:tcPr>
          <w:p w14:paraId="4C246F0F" w14:textId="77777777" w:rsidR="00432B0B" w:rsidRDefault="00432B0B"/>
        </w:tc>
      </w:tr>
      <w:tr w:rsidR="00432B0B" w14:paraId="05CF78DF" w14:textId="77777777">
        <w:tc>
          <w:tcPr>
            <w:tcW w:w="290" w:type="pct"/>
          </w:tcPr>
          <w:p w14:paraId="2AA1DE09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ECFB884" w14:textId="77777777" w:rsidR="00432B0B" w:rsidRDefault="00432B0B"/>
        </w:tc>
        <w:tc>
          <w:tcPr>
            <w:tcW w:w="530" w:type="pct"/>
            <w:vMerge w:val="restart"/>
          </w:tcPr>
          <w:p w14:paraId="21E6711A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27.31/11.116</w:t>
            </w:r>
          </w:p>
        </w:tc>
        <w:tc>
          <w:tcPr>
            <w:tcW w:w="870" w:type="pct"/>
          </w:tcPr>
          <w:p w14:paraId="208DC16C" w14:textId="77777777" w:rsidR="00432B0B" w:rsidRDefault="007B345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794210F1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18620-86 п.п.7.1,7.2;</w:t>
            </w:r>
            <w:r>
              <w:rPr>
                <w:sz w:val="22"/>
              </w:rPr>
              <w:br/>
              <w:t>ГОСТ 18690-2012 п.п. 8.1; 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52266-2020 п.6.6 ¹;</w:t>
            </w:r>
            <w:r>
              <w:rPr>
                <w:sz w:val="22"/>
              </w:rPr>
              <w:br/>
              <w:t>СТБ 1201-2012 п.8.11</w:t>
            </w:r>
          </w:p>
        </w:tc>
        <w:tc>
          <w:tcPr>
            <w:tcW w:w="730" w:type="pct"/>
            <w:vMerge/>
          </w:tcPr>
          <w:p w14:paraId="7690DD0B" w14:textId="77777777" w:rsidR="00432B0B" w:rsidRDefault="00432B0B"/>
        </w:tc>
        <w:tc>
          <w:tcPr>
            <w:tcW w:w="815" w:type="pct"/>
            <w:vMerge/>
          </w:tcPr>
          <w:p w14:paraId="2E7CD3A0" w14:textId="77777777" w:rsidR="00432B0B" w:rsidRDefault="00432B0B"/>
        </w:tc>
      </w:tr>
      <w:tr w:rsidR="00432B0B" w14:paraId="24003F4C" w14:textId="77777777">
        <w:tc>
          <w:tcPr>
            <w:tcW w:w="290" w:type="pct"/>
          </w:tcPr>
          <w:p w14:paraId="035CAB07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1519DEDF" w14:textId="77777777" w:rsidR="00432B0B" w:rsidRDefault="00432B0B"/>
        </w:tc>
        <w:tc>
          <w:tcPr>
            <w:tcW w:w="530" w:type="pct"/>
            <w:vMerge/>
          </w:tcPr>
          <w:p w14:paraId="1C87D4C0" w14:textId="77777777" w:rsidR="00432B0B" w:rsidRDefault="00432B0B"/>
        </w:tc>
        <w:tc>
          <w:tcPr>
            <w:tcW w:w="870" w:type="pct"/>
          </w:tcPr>
          <w:p w14:paraId="21F98505" w14:textId="77777777" w:rsidR="00432B0B" w:rsidRDefault="007B345D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</w:tcPr>
          <w:p w14:paraId="7C70DE4A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18690-2012 п. 8.2;</w:t>
            </w:r>
            <w:r>
              <w:rPr>
                <w:sz w:val="22"/>
              </w:rPr>
              <w:br/>
              <w:t>ГОСТ 5151-79;</w:t>
            </w:r>
            <w:r>
              <w:rPr>
                <w:sz w:val="22"/>
              </w:rPr>
              <w:br/>
              <w:t>ГОСТ Р 52266-2020 п.6.7 ¹;</w:t>
            </w:r>
            <w:r>
              <w:rPr>
                <w:sz w:val="22"/>
              </w:rPr>
              <w:br/>
              <w:t>СТБ 1201-2012 п.8.11</w:t>
            </w:r>
          </w:p>
        </w:tc>
        <w:tc>
          <w:tcPr>
            <w:tcW w:w="730" w:type="pct"/>
            <w:vMerge/>
          </w:tcPr>
          <w:p w14:paraId="110CB60C" w14:textId="77777777" w:rsidR="00432B0B" w:rsidRDefault="00432B0B"/>
        </w:tc>
        <w:tc>
          <w:tcPr>
            <w:tcW w:w="815" w:type="pct"/>
            <w:vMerge/>
          </w:tcPr>
          <w:p w14:paraId="2FB092E6" w14:textId="77777777" w:rsidR="00432B0B" w:rsidRDefault="00432B0B"/>
        </w:tc>
      </w:tr>
      <w:tr w:rsidR="00432B0B" w14:paraId="370AB021" w14:textId="77777777">
        <w:tc>
          <w:tcPr>
            <w:tcW w:w="290" w:type="pct"/>
          </w:tcPr>
          <w:p w14:paraId="388913DC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7DCBC32C" w14:textId="77777777" w:rsidR="00432B0B" w:rsidRDefault="00432B0B"/>
        </w:tc>
        <w:tc>
          <w:tcPr>
            <w:tcW w:w="530" w:type="pct"/>
            <w:vMerge w:val="restart"/>
          </w:tcPr>
          <w:p w14:paraId="0D0B708A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27.31/26.080</w:t>
            </w:r>
          </w:p>
        </w:tc>
        <w:tc>
          <w:tcPr>
            <w:tcW w:w="870" w:type="pct"/>
          </w:tcPr>
          <w:p w14:paraId="0AE913DC" w14:textId="77777777" w:rsidR="00432B0B" w:rsidRDefault="007B345D">
            <w:pPr>
              <w:ind w:left="-84" w:right="-84"/>
            </w:pPr>
            <w:r>
              <w:rPr>
                <w:sz w:val="22"/>
              </w:rPr>
              <w:t>Стойкость к вмораживанию в лед</w:t>
            </w:r>
          </w:p>
        </w:tc>
        <w:tc>
          <w:tcPr>
            <w:tcW w:w="1070" w:type="pct"/>
          </w:tcPr>
          <w:p w14:paraId="2AAB9B77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Р 52266-2020 п.9.7.3 ¹;</w:t>
            </w:r>
            <w:r>
              <w:rPr>
                <w:sz w:val="22"/>
              </w:rPr>
              <w:br/>
              <w:t>ГОСТ Р МЭК 60794-1-22-2017 метод F15 ¹</w:t>
            </w:r>
          </w:p>
        </w:tc>
        <w:tc>
          <w:tcPr>
            <w:tcW w:w="730" w:type="pct"/>
            <w:vMerge/>
          </w:tcPr>
          <w:p w14:paraId="1477F515" w14:textId="77777777" w:rsidR="00432B0B" w:rsidRDefault="00432B0B"/>
        </w:tc>
        <w:tc>
          <w:tcPr>
            <w:tcW w:w="815" w:type="pct"/>
            <w:vMerge/>
          </w:tcPr>
          <w:p w14:paraId="5901D9BB" w14:textId="77777777" w:rsidR="00432B0B" w:rsidRDefault="00432B0B"/>
        </w:tc>
      </w:tr>
      <w:tr w:rsidR="00432B0B" w14:paraId="0DE58C39" w14:textId="77777777">
        <w:tc>
          <w:tcPr>
            <w:tcW w:w="290" w:type="pct"/>
          </w:tcPr>
          <w:p w14:paraId="3013A99F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7D5F051C" w14:textId="77777777" w:rsidR="00432B0B" w:rsidRDefault="00432B0B"/>
        </w:tc>
        <w:tc>
          <w:tcPr>
            <w:tcW w:w="530" w:type="pct"/>
            <w:vMerge/>
          </w:tcPr>
          <w:p w14:paraId="415406E5" w14:textId="77777777" w:rsidR="00432B0B" w:rsidRDefault="00432B0B"/>
        </w:tc>
        <w:tc>
          <w:tcPr>
            <w:tcW w:w="870" w:type="pct"/>
          </w:tcPr>
          <w:p w14:paraId="4F99659E" w14:textId="77777777" w:rsidR="00432B0B" w:rsidRDefault="007B345D">
            <w:pPr>
              <w:ind w:left="-84" w:right="-84"/>
            </w:pPr>
            <w:r>
              <w:rPr>
                <w:sz w:val="22"/>
              </w:rPr>
              <w:t>Вытекание компаунда (капельно)</w:t>
            </w:r>
          </w:p>
        </w:tc>
        <w:tc>
          <w:tcPr>
            <w:tcW w:w="1070" w:type="pct"/>
          </w:tcPr>
          <w:p w14:paraId="4ADC43DA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60794-1-22:2017 метод F16 ¹;</w:t>
            </w:r>
            <w:r>
              <w:rPr>
                <w:sz w:val="22"/>
              </w:rPr>
              <w:br/>
              <w:t>ГОСТ Р 52266-2020 п.9.7.4 ¹</w:t>
            </w:r>
          </w:p>
        </w:tc>
        <w:tc>
          <w:tcPr>
            <w:tcW w:w="730" w:type="pct"/>
            <w:vMerge/>
          </w:tcPr>
          <w:p w14:paraId="7F23D9C8" w14:textId="77777777" w:rsidR="00432B0B" w:rsidRDefault="00432B0B"/>
        </w:tc>
        <w:tc>
          <w:tcPr>
            <w:tcW w:w="815" w:type="pct"/>
            <w:vMerge/>
          </w:tcPr>
          <w:p w14:paraId="1D66DAD3" w14:textId="77777777" w:rsidR="00432B0B" w:rsidRDefault="00432B0B"/>
        </w:tc>
      </w:tr>
      <w:tr w:rsidR="00432B0B" w14:paraId="0888BE5A" w14:textId="77777777">
        <w:tc>
          <w:tcPr>
            <w:tcW w:w="290" w:type="pct"/>
          </w:tcPr>
          <w:p w14:paraId="3A4129B2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70E953F9" w14:textId="77777777" w:rsidR="00432B0B" w:rsidRDefault="00432B0B"/>
        </w:tc>
        <w:tc>
          <w:tcPr>
            <w:tcW w:w="530" w:type="pct"/>
          </w:tcPr>
          <w:p w14:paraId="42476E25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870" w:type="pct"/>
          </w:tcPr>
          <w:p w14:paraId="4959507E" w14:textId="77777777" w:rsidR="00432B0B" w:rsidRDefault="007B345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токопроводящих жил постоянному току</w:t>
            </w:r>
          </w:p>
        </w:tc>
        <w:tc>
          <w:tcPr>
            <w:tcW w:w="1070" w:type="pct"/>
          </w:tcPr>
          <w:p w14:paraId="0271BD75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607DD026" w14:textId="77777777" w:rsidR="00432B0B" w:rsidRDefault="00432B0B"/>
        </w:tc>
        <w:tc>
          <w:tcPr>
            <w:tcW w:w="815" w:type="pct"/>
            <w:vMerge/>
          </w:tcPr>
          <w:p w14:paraId="55A726CF" w14:textId="77777777" w:rsidR="00432B0B" w:rsidRDefault="00432B0B"/>
        </w:tc>
      </w:tr>
      <w:tr w:rsidR="00432B0B" w14:paraId="6E6E1A77" w14:textId="77777777">
        <w:tc>
          <w:tcPr>
            <w:tcW w:w="290" w:type="pct"/>
          </w:tcPr>
          <w:p w14:paraId="00FB2C6F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3EE45878" w14:textId="77777777" w:rsidR="00432B0B" w:rsidRDefault="00432B0B"/>
        </w:tc>
        <w:tc>
          <w:tcPr>
            <w:tcW w:w="530" w:type="pct"/>
            <w:vMerge w:val="restart"/>
          </w:tcPr>
          <w:p w14:paraId="5922CBA2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27.31/26.095</w:t>
            </w:r>
          </w:p>
        </w:tc>
        <w:tc>
          <w:tcPr>
            <w:tcW w:w="870" w:type="pct"/>
          </w:tcPr>
          <w:p w14:paraId="26EAFB91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Прочность оболочки к истиранию</w:t>
            </w:r>
          </w:p>
        </w:tc>
        <w:tc>
          <w:tcPr>
            <w:tcW w:w="1070" w:type="pct"/>
          </w:tcPr>
          <w:p w14:paraId="1FC1AADE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60794-1-21:2015 метод Е2A ¹;</w:t>
            </w:r>
            <w:r>
              <w:rPr>
                <w:sz w:val="22"/>
              </w:rPr>
              <w:br/>
              <w:t>ГОСТ Р 52266-2020 п.п 9.1, 9.6.11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60794-1-21-2020 метод Е2А ¹</w:t>
            </w:r>
          </w:p>
        </w:tc>
        <w:tc>
          <w:tcPr>
            <w:tcW w:w="730" w:type="pct"/>
            <w:vMerge/>
          </w:tcPr>
          <w:p w14:paraId="63C4BB2C" w14:textId="77777777" w:rsidR="00432B0B" w:rsidRDefault="00432B0B"/>
        </w:tc>
        <w:tc>
          <w:tcPr>
            <w:tcW w:w="815" w:type="pct"/>
            <w:vMerge/>
          </w:tcPr>
          <w:p w14:paraId="0D4D6D7D" w14:textId="77777777" w:rsidR="00432B0B" w:rsidRDefault="00432B0B"/>
        </w:tc>
      </w:tr>
      <w:tr w:rsidR="00432B0B" w14:paraId="103A0F19" w14:textId="77777777">
        <w:tc>
          <w:tcPr>
            <w:tcW w:w="290" w:type="pct"/>
          </w:tcPr>
          <w:p w14:paraId="10FA4111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6B9EEA23" w14:textId="77777777" w:rsidR="00432B0B" w:rsidRDefault="00432B0B"/>
        </w:tc>
        <w:tc>
          <w:tcPr>
            <w:tcW w:w="530" w:type="pct"/>
            <w:vMerge/>
          </w:tcPr>
          <w:p w14:paraId="4A892D10" w14:textId="77777777" w:rsidR="00432B0B" w:rsidRDefault="00432B0B"/>
        </w:tc>
        <w:tc>
          <w:tcPr>
            <w:tcW w:w="870" w:type="pct"/>
          </w:tcPr>
          <w:p w14:paraId="0B928B78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Прочность маркировки к истиранию</w:t>
            </w:r>
          </w:p>
        </w:tc>
        <w:tc>
          <w:tcPr>
            <w:tcW w:w="1070" w:type="pct"/>
          </w:tcPr>
          <w:p w14:paraId="0FFD271B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60794-1-21:2015 метод Е2А, Е2В вариант 1 ¹;</w:t>
            </w:r>
            <w:r>
              <w:rPr>
                <w:sz w:val="22"/>
              </w:rPr>
              <w:br/>
              <w:t>ГОСТ Р 52266-2020 п.п.9.1, 9.6.11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МЭК 60794-1-21-2020 метод Е2А, Е2В вариант 1 ¹</w:t>
            </w:r>
          </w:p>
        </w:tc>
        <w:tc>
          <w:tcPr>
            <w:tcW w:w="730" w:type="pct"/>
            <w:vMerge/>
          </w:tcPr>
          <w:p w14:paraId="7DD1E63C" w14:textId="77777777" w:rsidR="00432B0B" w:rsidRDefault="00432B0B"/>
        </w:tc>
        <w:tc>
          <w:tcPr>
            <w:tcW w:w="815" w:type="pct"/>
            <w:vMerge/>
          </w:tcPr>
          <w:p w14:paraId="787A8B2C" w14:textId="77777777" w:rsidR="00432B0B" w:rsidRDefault="00432B0B"/>
        </w:tc>
      </w:tr>
      <w:tr w:rsidR="00432B0B" w14:paraId="77FBDE21" w14:textId="77777777">
        <w:tc>
          <w:tcPr>
            <w:tcW w:w="290" w:type="pct"/>
          </w:tcPr>
          <w:p w14:paraId="1E61EC27" w14:textId="77777777" w:rsidR="00432B0B" w:rsidRDefault="007B345D">
            <w:pPr>
              <w:ind w:left="-84" w:right="-84"/>
            </w:pPr>
            <w:r>
              <w:rPr>
                <w:sz w:val="22"/>
              </w:rPr>
              <w:lastRenderedPageBreak/>
              <w:t>1.26*</w:t>
            </w:r>
          </w:p>
        </w:tc>
        <w:tc>
          <w:tcPr>
            <w:tcW w:w="680" w:type="pct"/>
            <w:vMerge/>
          </w:tcPr>
          <w:p w14:paraId="2DAD653E" w14:textId="77777777" w:rsidR="00432B0B" w:rsidRDefault="00432B0B"/>
        </w:tc>
        <w:tc>
          <w:tcPr>
            <w:tcW w:w="530" w:type="pct"/>
            <w:vMerge w:val="restart"/>
          </w:tcPr>
          <w:p w14:paraId="7011C387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27.31/25.120</w:t>
            </w:r>
          </w:p>
        </w:tc>
        <w:tc>
          <w:tcPr>
            <w:tcW w:w="870" w:type="pct"/>
          </w:tcPr>
          <w:p w14:paraId="7487013C" w14:textId="77777777" w:rsidR="00432B0B" w:rsidRDefault="007B345D">
            <w:pPr>
              <w:ind w:left="-84" w:right="-84"/>
            </w:pPr>
            <w:r>
              <w:rPr>
                <w:sz w:val="22"/>
              </w:rPr>
              <w:t>Нераспространение горения одиночного вертикально расположенного изолированного оптического кабеля</w:t>
            </w:r>
          </w:p>
        </w:tc>
        <w:tc>
          <w:tcPr>
            <w:tcW w:w="1070" w:type="pct"/>
          </w:tcPr>
          <w:p w14:paraId="7A4749EA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IEC 60332-1-1-2011 ¹;</w:t>
            </w:r>
            <w:r>
              <w:rPr>
                <w:sz w:val="22"/>
              </w:rPr>
              <w:br/>
              <w:t>ГОСТ IEC 60332-1-2-2011 ¹;</w:t>
            </w:r>
            <w:r>
              <w:rPr>
                <w:sz w:val="22"/>
              </w:rPr>
              <w:br/>
              <w:t>ГОСТ IEC 60695-11-2-2017 ¹;</w:t>
            </w:r>
            <w:r>
              <w:rPr>
                <w:sz w:val="22"/>
              </w:rPr>
              <w:br/>
              <w:t>СТБ IEC 60332-1-1-2010;</w:t>
            </w:r>
            <w:r>
              <w:rPr>
                <w:sz w:val="22"/>
              </w:rPr>
              <w:br/>
              <w:t>СТБ IEC 60332-1-2-2010</w:t>
            </w:r>
          </w:p>
        </w:tc>
        <w:tc>
          <w:tcPr>
            <w:tcW w:w="730" w:type="pct"/>
            <w:vMerge/>
          </w:tcPr>
          <w:p w14:paraId="1BEB7E3C" w14:textId="77777777" w:rsidR="00432B0B" w:rsidRDefault="00432B0B"/>
        </w:tc>
        <w:tc>
          <w:tcPr>
            <w:tcW w:w="815" w:type="pct"/>
            <w:vMerge/>
          </w:tcPr>
          <w:p w14:paraId="345690C0" w14:textId="77777777" w:rsidR="00432B0B" w:rsidRDefault="00432B0B"/>
        </w:tc>
      </w:tr>
      <w:tr w:rsidR="00432B0B" w14:paraId="58AA73A6" w14:textId="77777777">
        <w:trPr>
          <w:trHeight w:val="230"/>
        </w:trPr>
        <w:tc>
          <w:tcPr>
            <w:tcW w:w="290" w:type="pct"/>
            <w:vMerge w:val="restart"/>
          </w:tcPr>
          <w:p w14:paraId="148583AA" w14:textId="77777777" w:rsidR="00432B0B" w:rsidRDefault="007B345D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6118C4FB" w14:textId="77777777" w:rsidR="00432B0B" w:rsidRDefault="00432B0B"/>
        </w:tc>
        <w:tc>
          <w:tcPr>
            <w:tcW w:w="530" w:type="pct"/>
            <w:vMerge/>
          </w:tcPr>
          <w:p w14:paraId="0E49C22E" w14:textId="77777777" w:rsidR="00432B0B" w:rsidRDefault="00432B0B"/>
        </w:tc>
        <w:tc>
          <w:tcPr>
            <w:tcW w:w="870" w:type="pct"/>
            <w:vMerge w:val="restart"/>
          </w:tcPr>
          <w:p w14:paraId="3EAB0EE4" w14:textId="77777777" w:rsidR="00432B0B" w:rsidRDefault="007B345D">
            <w:pPr>
              <w:ind w:left="-84" w:right="-84"/>
            </w:pPr>
            <w:r>
              <w:rPr>
                <w:sz w:val="22"/>
              </w:rPr>
              <w:t>Образование падающих горящих капелек/частиц от одиночного вертикально расположенного оптического кабеля</w:t>
            </w:r>
          </w:p>
        </w:tc>
        <w:tc>
          <w:tcPr>
            <w:tcW w:w="1070" w:type="pct"/>
            <w:vMerge w:val="restart"/>
          </w:tcPr>
          <w:p w14:paraId="436712CD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IEC 60332-1-1-2011 ¹;</w:t>
            </w:r>
            <w:r>
              <w:rPr>
                <w:sz w:val="22"/>
              </w:rPr>
              <w:br/>
              <w:t>ГОСТ IEC 60332-1-3-2011 ¹;</w:t>
            </w:r>
            <w:r>
              <w:rPr>
                <w:sz w:val="22"/>
              </w:rPr>
              <w:br/>
              <w:t>ГОСТ IEC 60695-11-2-2017 ¹;</w:t>
            </w:r>
            <w:r>
              <w:rPr>
                <w:sz w:val="22"/>
              </w:rPr>
              <w:br/>
              <w:t>СТБ IEC 60332-1-1-2010</w:t>
            </w:r>
          </w:p>
        </w:tc>
        <w:tc>
          <w:tcPr>
            <w:tcW w:w="730" w:type="pct"/>
            <w:vMerge/>
          </w:tcPr>
          <w:p w14:paraId="6449115F" w14:textId="77777777" w:rsidR="00432B0B" w:rsidRDefault="00432B0B"/>
        </w:tc>
        <w:tc>
          <w:tcPr>
            <w:tcW w:w="815" w:type="pct"/>
            <w:vMerge/>
          </w:tcPr>
          <w:p w14:paraId="622C4D9D" w14:textId="77777777" w:rsidR="00432B0B" w:rsidRDefault="00432B0B"/>
        </w:tc>
      </w:tr>
      <w:tr w:rsidR="00432B0B" w14:paraId="08B714C2" w14:textId="77777777">
        <w:tc>
          <w:tcPr>
            <w:tcW w:w="290" w:type="pct"/>
          </w:tcPr>
          <w:p w14:paraId="1E238B90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4ADC823" w14:textId="77777777" w:rsidR="00432B0B" w:rsidRDefault="007B345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530" w:type="pct"/>
          </w:tcPr>
          <w:p w14:paraId="29E3C2BA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21B23582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Требования к элементам кострукции</w:t>
            </w:r>
          </w:p>
        </w:tc>
        <w:tc>
          <w:tcPr>
            <w:tcW w:w="1070" w:type="pct"/>
          </w:tcPr>
          <w:p w14:paraId="4CBB9132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12177-79 п.3.1.1а</w:t>
            </w:r>
          </w:p>
        </w:tc>
        <w:tc>
          <w:tcPr>
            <w:tcW w:w="730" w:type="pct"/>
            <w:vMerge w:val="restart"/>
          </w:tcPr>
          <w:p w14:paraId="52BE0441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пр-кт Фрунзе, 83В,, 210602, г. Витебск, Витебская область</w:t>
            </w:r>
          </w:p>
        </w:tc>
        <w:tc>
          <w:tcPr>
            <w:tcW w:w="815" w:type="pct"/>
            <w:vMerge w:val="restart"/>
          </w:tcPr>
          <w:p w14:paraId="5EB60A54" w14:textId="77777777" w:rsidR="00432B0B" w:rsidRDefault="00432B0B">
            <w:pPr>
              <w:ind w:left="-84" w:right="-84"/>
            </w:pPr>
          </w:p>
        </w:tc>
      </w:tr>
      <w:tr w:rsidR="00432B0B" w14:paraId="1B55D3D6" w14:textId="77777777">
        <w:tc>
          <w:tcPr>
            <w:tcW w:w="290" w:type="pct"/>
          </w:tcPr>
          <w:p w14:paraId="72A3FA97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17D161D4" w14:textId="77777777" w:rsidR="00432B0B" w:rsidRDefault="00432B0B"/>
        </w:tc>
        <w:tc>
          <w:tcPr>
            <w:tcW w:w="530" w:type="pct"/>
          </w:tcPr>
          <w:p w14:paraId="56A2B5F1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3B2AB3AC" w14:textId="77777777" w:rsidR="00432B0B" w:rsidRDefault="007B345D">
            <w:pPr>
              <w:ind w:left="-84" w:right="-84"/>
            </w:pPr>
            <w:r>
              <w:rPr>
                <w:sz w:val="22"/>
              </w:rPr>
              <w:t>Требования к размерам конструкции</w:t>
            </w:r>
          </w:p>
        </w:tc>
        <w:tc>
          <w:tcPr>
            <w:tcW w:w="1070" w:type="pct"/>
          </w:tcPr>
          <w:p w14:paraId="703B8E25" w14:textId="77777777" w:rsidR="00432B0B" w:rsidRDefault="007B345D">
            <w:pPr>
              <w:ind w:left="-84" w:right="-84"/>
            </w:pPr>
            <w:r>
              <w:rPr>
                <w:sz w:val="22"/>
              </w:rPr>
              <w:t>IEC 60811-100:2012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IEC 60811-201:2012 ¹;</w:t>
            </w:r>
            <w:r>
              <w:rPr>
                <w:sz w:val="22"/>
              </w:rPr>
              <w:br/>
              <w:t>IEC 60811-202:2012 ¹;</w:t>
            </w:r>
            <w:r>
              <w:rPr>
                <w:sz w:val="22"/>
              </w:rPr>
              <w:br/>
              <w:t>IEC 60811-203:2012 ¹;</w:t>
            </w:r>
            <w:r>
              <w:rPr>
                <w:sz w:val="22"/>
              </w:rPr>
              <w:br/>
              <w:t>ГОСТ 12177-79 п.п. 1, 2, 3;</w:t>
            </w:r>
            <w:r>
              <w:rPr>
                <w:sz w:val="22"/>
              </w:rPr>
              <w:br/>
              <w:t>ГОСТ IEC 60811-100-2015 ¹;</w:t>
            </w:r>
            <w:r>
              <w:rPr>
                <w:sz w:val="22"/>
              </w:rPr>
              <w:br/>
              <w:t>ГОСТ IEC 60811-201-2015 ¹;</w:t>
            </w:r>
            <w:r>
              <w:rPr>
                <w:sz w:val="22"/>
              </w:rPr>
              <w:br/>
              <w:t>ГОСТ IEC 60811-202-2015 ¹;</w:t>
            </w:r>
            <w:r>
              <w:rPr>
                <w:sz w:val="22"/>
              </w:rPr>
              <w:br/>
              <w:t>ГОСТ IEC 60811-203-2015 ¹</w:t>
            </w:r>
          </w:p>
        </w:tc>
        <w:tc>
          <w:tcPr>
            <w:tcW w:w="730" w:type="pct"/>
            <w:vMerge/>
          </w:tcPr>
          <w:p w14:paraId="37C91847" w14:textId="77777777" w:rsidR="00432B0B" w:rsidRDefault="00432B0B"/>
        </w:tc>
        <w:tc>
          <w:tcPr>
            <w:tcW w:w="815" w:type="pct"/>
            <w:vMerge/>
          </w:tcPr>
          <w:p w14:paraId="38B538EE" w14:textId="77777777" w:rsidR="00432B0B" w:rsidRDefault="00432B0B"/>
        </w:tc>
      </w:tr>
      <w:tr w:rsidR="00432B0B" w14:paraId="27F54397" w14:textId="77777777">
        <w:tc>
          <w:tcPr>
            <w:tcW w:w="290" w:type="pct"/>
          </w:tcPr>
          <w:p w14:paraId="46AC7642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141A0AF" w14:textId="77777777" w:rsidR="00432B0B" w:rsidRDefault="00432B0B"/>
        </w:tc>
        <w:tc>
          <w:tcPr>
            <w:tcW w:w="530" w:type="pct"/>
          </w:tcPr>
          <w:p w14:paraId="2DBE4A31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783113DD" w14:textId="77777777" w:rsidR="00432B0B" w:rsidRDefault="007B345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оболочки</w:t>
            </w:r>
          </w:p>
        </w:tc>
        <w:tc>
          <w:tcPr>
            <w:tcW w:w="1070" w:type="pct"/>
          </w:tcPr>
          <w:p w14:paraId="0DD3EBDE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730" w:type="pct"/>
            <w:vMerge/>
          </w:tcPr>
          <w:p w14:paraId="160C4A64" w14:textId="77777777" w:rsidR="00432B0B" w:rsidRDefault="00432B0B"/>
        </w:tc>
        <w:tc>
          <w:tcPr>
            <w:tcW w:w="815" w:type="pct"/>
            <w:vMerge/>
          </w:tcPr>
          <w:p w14:paraId="708E8E48" w14:textId="77777777" w:rsidR="00432B0B" w:rsidRDefault="00432B0B"/>
        </w:tc>
      </w:tr>
      <w:tr w:rsidR="00432B0B" w14:paraId="7C5CF8EA" w14:textId="77777777">
        <w:tc>
          <w:tcPr>
            <w:tcW w:w="290" w:type="pct"/>
          </w:tcPr>
          <w:p w14:paraId="072EACD5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4A92AF7" w14:textId="77777777" w:rsidR="00432B0B" w:rsidRDefault="00432B0B"/>
        </w:tc>
        <w:tc>
          <w:tcPr>
            <w:tcW w:w="530" w:type="pct"/>
          </w:tcPr>
          <w:p w14:paraId="08E2196E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64F64050" w14:textId="77777777" w:rsidR="00432B0B" w:rsidRDefault="007B345D">
            <w:pPr>
              <w:ind w:left="-84" w:right="-84"/>
            </w:pPr>
            <w:r>
              <w:rPr>
                <w:sz w:val="22"/>
              </w:rPr>
              <w:t>Электрическая прочность изоляции и оболочек кабельных изделий</w:t>
            </w:r>
          </w:p>
        </w:tc>
        <w:tc>
          <w:tcPr>
            <w:tcW w:w="1070" w:type="pct"/>
          </w:tcPr>
          <w:p w14:paraId="560E3579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730" w:type="pct"/>
            <w:vMerge/>
          </w:tcPr>
          <w:p w14:paraId="7A2638D2" w14:textId="77777777" w:rsidR="00432B0B" w:rsidRDefault="00432B0B"/>
        </w:tc>
        <w:tc>
          <w:tcPr>
            <w:tcW w:w="815" w:type="pct"/>
            <w:vMerge/>
          </w:tcPr>
          <w:p w14:paraId="275ED6A3" w14:textId="77777777" w:rsidR="00432B0B" w:rsidRDefault="00432B0B"/>
        </w:tc>
      </w:tr>
      <w:tr w:rsidR="00432B0B" w14:paraId="29E636DA" w14:textId="77777777">
        <w:tc>
          <w:tcPr>
            <w:tcW w:w="290" w:type="pct"/>
          </w:tcPr>
          <w:p w14:paraId="15C610B6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A7BD894" w14:textId="77777777" w:rsidR="00432B0B" w:rsidRDefault="00432B0B"/>
        </w:tc>
        <w:tc>
          <w:tcPr>
            <w:tcW w:w="530" w:type="pct"/>
            <w:vMerge w:val="restart"/>
          </w:tcPr>
          <w:p w14:paraId="2C308407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5C45C759" w14:textId="77777777" w:rsidR="00432B0B" w:rsidRDefault="007B345D">
            <w:pPr>
              <w:ind w:left="-84" w:right="-84"/>
            </w:pPr>
            <w:r>
              <w:rPr>
                <w:sz w:val="22"/>
              </w:rPr>
              <w:t>Испытание кабеля или провода при повышенной температуре</w:t>
            </w:r>
          </w:p>
        </w:tc>
        <w:tc>
          <w:tcPr>
            <w:tcW w:w="1070" w:type="pct"/>
          </w:tcPr>
          <w:p w14:paraId="7BFD941E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16962.1-89 (МЭК 68-2-1-74) метод 201-1.1</w:t>
            </w:r>
          </w:p>
        </w:tc>
        <w:tc>
          <w:tcPr>
            <w:tcW w:w="730" w:type="pct"/>
            <w:vMerge/>
          </w:tcPr>
          <w:p w14:paraId="4A284D97" w14:textId="77777777" w:rsidR="00432B0B" w:rsidRDefault="00432B0B"/>
        </w:tc>
        <w:tc>
          <w:tcPr>
            <w:tcW w:w="815" w:type="pct"/>
            <w:vMerge/>
          </w:tcPr>
          <w:p w14:paraId="07357C17" w14:textId="77777777" w:rsidR="00432B0B" w:rsidRDefault="00432B0B"/>
        </w:tc>
      </w:tr>
      <w:tr w:rsidR="00432B0B" w14:paraId="0038F7D7" w14:textId="77777777">
        <w:tc>
          <w:tcPr>
            <w:tcW w:w="290" w:type="pct"/>
          </w:tcPr>
          <w:p w14:paraId="7FD32162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61B4A4C9" w14:textId="77777777" w:rsidR="00432B0B" w:rsidRDefault="00432B0B"/>
        </w:tc>
        <w:tc>
          <w:tcPr>
            <w:tcW w:w="530" w:type="pct"/>
            <w:vMerge/>
          </w:tcPr>
          <w:p w14:paraId="6A229A58" w14:textId="77777777" w:rsidR="00432B0B" w:rsidRDefault="00432B0B"/>
        </w:tc>
        <w:tc>
          <w:tcPr>
            <w:tcW w:w="870" w:type="pct"/>
          </w:tcPr>
          <w:p w14:paraId="4C880E51" w14:textId="77777777" w:rsidR="00432B0B" w:rsidRDefault="007B345D">
            <w:pPr>
              <w:ind w:left="-84" w:right="-84"/>
            </w:pPr>
            <w:r>
              <w:rPr>
                <w:sz w:val="22"/>
              </w:rPr>
              <w:t>Испытание кабеля или провода при пониженной температуре</w:t>
            </w:r>
          </w:p>
        </w:tc>
        <w:tc>
          <w:tcPr>
            <w:tcW w:w="1070" w:type="pct"/>
          </w:tcPr>
          <w:p w14:paraId="1A9A05EE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20.57.406-81 метод 203-1</w:t>
            </w:r>
          </w:p>
        </w:tc>
        <w:tc>
          <w:tcPr>
            <w:tcW w:w="730" w:type="pct"/>
            <w:vMerge/>
          </w:tcPr>
          <w:p w14:paraId="21E24066" w14:textId="77777777" w:rsidR="00432B0B" w:rsidRDefault="00432B0B"/>
        </w:tc>
        <w:tc>
          <w:tcPr>
            <w:tcW w:w="815" w:type="pct"/>
            <w:vMerge/>
          </w:tcPr>
          <w:p w14:paraId="7FCD40B9" w14:textId="77777777" w:rsidR="00432B0B" w:rsidRDefault="00432B0B"/>
        </w:tc>
      </w:tr>
      <w:tr w:rsidR="00432B0B" w14:paraId="624A4F7A" w14:textId="77777777">
        <w:tc>
          <w:tcPr>
            <w:tcW w:w="290" w:type="pct"/>
          </w:tcPr>
          <w:p w14:paraId="2488A5AF" w14:textId="77777777" w:rsidR="00432B0B" w:rsidRDefault="007B345D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80" w:type="pct"/>
            <w:vMerge/>
          </w:tcPr>
          <w:p w14:paraId="2948F55B" w14:textId="77777777" w:rsidR="00432B0B" w:rsidRDefault="00432B0B"/>
        </w:tc>
        <w:tc>
          <w:tcPr>
            <w:tcW w:w="530" w:type="pct"/>
            <w:vMerge/>
          </w:tcPr>
          <w:p w14:paraId="6EF9708F" w14:textId="77777777" w:rsidR="00432B0B" w:rsidRDefault="00432B0B"/>
        </w:tc>
        <w:tc>
          <w:tcPr>
            <w:tcW w:w="870" w:type="pct"/>
          </w:tcPr>
          <w:p w14:paraId="7260093E" w14:textId="77777777" w:rsidR="00432B0B" w:rsidRDefault="007B345D">
            <w:pPr>
              <w:ind w:left="-84" w:right="-84"/>
            </w:pPr>
            <w:r>
              <w:rPr>
                <w:sz w:val="22"/>
              </w:rPr>
              <w:t>Испытание на воздействие изменения температуры среды</w:t>
            </w:r>
          </w:p>
        </w:tc>
        <w:tc>
          <w:tcPr>
            <w:tcW w:w="1070" w:type="pct"/>
          </w:tcPr>
          <w:p w14:paraId="694F93EB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16962.1-89 метод 205-2;</w:t>
            </w:r>
            <w:r>
              <w:rPr>
                <w:sz w:val="22"/>
              </w:rPr>
              <w:br/>
              <w:t>ГОСТ 20.57.406-81 метод 205-2</w:t>
            </w:r>
          </w:p>
        </w:tc>
        <w:tc>
          <w:tcPr>
            <w:tcW w:w="730" w:type="pct"/>
            <w:vMerge/>
          </w:tcPr>
          <w:p w14:paraId="2CEA9D14" w14:textId="77777777" w:rsidR="00432B0B" w:rsidRDefault="00432B0B"/>
        </w:tc>
        <w:tc>
          <w:tcPr>
            <w:tcW w:w="815" w:type="pct"/>
            <w:vMerge/>
          </w:tcPr>
          <w:p w14:paraId="3F98C1A9" w14:textId="77777777" w:rsidR="00432B0B" w:rsidRDefault="00432B0B"/>
        </w:tc>
      </w:tr>
      <w:tr w:rsidR="00432B0B" w14:paraId="29A8EA02" w14:textId="77777777">
        <w:tc>
          <w:tcPr>
            <w:tcW w:w="290" w:type="pct"/>
          </w:tcPr>
          <w:p w14:paraId="57D7E86A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0FC1655" w14:textId="77777777" w:rsidR="00432B0B" w:rsidRDefault="00432B0B"/>
        </w:tc>
        <w:tc>
          <w:tcPr>
            <w:tcW w:w="530" w:type="pct"/>
          </w:tcPr>
          <w:p w14:paraId="31F17CF8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</w:tcPr>
          <w:p w14:paraId="1853F184" w14:textId="77777777" w:rsidR="00432B0B" w:rsidRDefault="007B345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67650A00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18690-2012 п.п. 8.1; 8.2</w:t>
            </w:r>
          </w:p>
        </w:tc>
        <w:tc>
          <w:tcPr>
            <w:tcW w:w="730" w:type="pct"/>
            <w:vMerge/>
          </w:tcPr>
          <w:p w14:paraId="2A3D92EB" w14:textId="77777777" w:rsidR="00432B0B" w:rsidRDefault="00432B0B"/>
        </w:tc>
        <w:tc>
          <w:tcPr>
            <w:tcW w:w="815" w:type="pct"/>
            <w:vMerge/>
          </w:tcPr>
          <w:p w14:paraId="173A10F3" w14:textId="77777777" w:rsidR="00432B0B" w:rsidRDefault="00432B0B"/>
        </w:tc>
      </w:tr>
      <w:tr w:rsidR="00432B0B" w14:paraId="744B7848" w14:textId="77777777">
        <w:tc>
          <w:tcPr>
            <w:tcW w:w="290" w:type="pct"/>
          </w:tcPr>
          <w:p w14:paraId="50261D40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613D07E0" w14:textId="77777777" w:rsidR="00432B0B" w:rsidRDefault="00432B0B"/>
        </w:tc>
        <w:tc>
          <w:tcPr>
            <w:tcW w:w="530" w:type="pct"/>
          </w:tcPr>
          <w:p w14:paraId="7D63FE3A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01CFFD2" w14:textId="77777777" w:rsidR="00432B0B" w:rsidRDefault="007B345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токопроводящих жил постоянному току</w:t>
            </w:r>
          </w:p>
        </w:tc>
        <w:tc>
          <w:tcPr>
            <w:tcW w:w="1070" w:type="pct"/>
          </w:tcPr>
          <w:p w14:paraId="738EBB6E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730" w:type="pct"/>
            <w:vMerge/>
          </w:tcPr>
          <w:p w14:paraId="45B9683E" w14:textId="77777777" w:rsidR="00432B0B" w:rsidRDefault="00432B0B"/>
        </w:tc>
        <w:tc>
          <w:tcPr>
            <w:tcW w:w="815" w:type="pct"/>
            <w:vMerge/>
          </w:tcPr>
          <w:p w14:paraId="74E0EF5B" w14:textId="77777777" w:rsidR="00432B0B" w:rsidRDefault="00432B0B"/>
        </w:tc>
      </w:tr>
      <w:tr w:rsidR="00432B0B" w14:paraId="1A94031B" w14:textId="77777777">
        <w:tc>
          <w:tcPr>
            <w:tcW w:w="290" w:type="pct"/>
          </w:tcPr>
          <w:p w14:paraId="0E5256AC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7D3C959" w14:textId="77777777" w:rsidR="00432B0B" w:rsidRDefault="00432B0B"/>
        </w:tc>
        <w:tc>
          <w:tcPr>
            <w:tcW w:w="530" w:type="pct"/>
          </w:tcPr>
          <w:p w14:paraId="62E00C09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870" w:type="pct"/>
          </w:tcPr>
          <w:p w14:paraId="483A91A8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Герметичность в продольном направлении герметизированных кабелей</w:t>
            </w:r>
          </w:p>
        </w:tc>
        <w:tc>
          <w:tcPr>
            <w:tcW w:w="1070" w:type="pct"/>
          </w:tcPr>
          <w:p w14:paraId="09F2B273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27893-88 метод 10-Б</w:t>
            </w:r>
          </w:p>
        </w:tc>
        <w:tc>
          <w:tcPr>
            <w:tcW w:w="730" w:type="pct"/>
            <w:vMerge/>
          </w:tcPr>
          <w:p w14:paraId="3EB4A624" w14:textId="77777777" w:rsidR="00432B0B" w:rsidRDefault="00432B0B"/>
        </w:tc>
        <w:tc>
          <w:tcPr>
            <w:tcW w:w="815" w:type="pct"/>
            <w:vMerge/>
          </w:tcPr>
          <w:p w14:paraId="33568E0B" w14:textId="77777777" w:rsidR="00432B0B" w:rsidRDefault="00432B0B"/>
        </w:tc>
      </w:tr>
      <w:tr w:rsidR="00432B0B" w14:paraId="4E46A68D" w14:textId="77777777">
        <w:tc>
          <w:tcPr>
            <w:tcW w:w="290" w:type="pct"/>
          </w:tcPr>
          <w:p w14:paraId="3B47E4BF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01F473B" w14:textId="77777777" w:rsidR="00432B0B" w:rsidRDefault="00432B0B"/>
        </w:tc>
        <w:tc>
          <w:tcPr>
            <w:tcW w:w="530" w:type="pct"/>
          </w:tcPr>
          <w:p w14:paraId="5AFC8616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24B0EA29" w14:textId="77777777" w:rsidR="00432B0B" w:rsidRDefault="007B345D">
            <w:pPr>
              <w:ind w:left="-84" w:right="-84"/>
            </w:pPr>
            <w:r>
              <w:rPr>
                <w:sz w:val="22"/>
              </w:rPr>
              <w:t>Испытание на невытекаемость гидрофобного заполнителя</w:t>
            </w:r>
          </w:p>
        </w:tc>
        <w:tc>
          <w:tcPr>
            <w:tcW w:w="1070" w:type="pct"/>
          </w:tcPr>
          <w:p w14:paraId="3213FD83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31943-2012 п.7.6.5</w:t>
            </w:r>
          </w:p>
        </w:tc>
        <w:tc>
          <w:tcPr>
            <w:tcW w:w="730" w:type="pct"/>
            <w:vMerge/>
          </w:tcPr>
          <w:p w14:paraId="43F16388" w14:textId="77777777" w:rsidR="00432B0B" w:rsidRDefault="00432B0B"/>
        </w:tc>
        <w:tc>
          <w:tcPr>
            <w:tcW w:w="815" w:type="pct"/>
            <w:vMerge/>
          </w:tcPr>
          <w:p w14:paraId="1E842330" w14:textId="77777777" w:rsidR="00432B0B" w:rsidRDefault="00432B0B"/>
        </w:tc>
      </w:tr>
      <w:tr w:rsidR="00432B0B" w14:paraId="594B4FC9" w14:textId="77777777">
        <w:tc>
          <w:tcPr>
            <w:tcW w:w="290" w:type="pct"/>
          </w:tcPr>
          <w:p w14:paraId="07705F52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7D057612" w14:textId="77777777" w:rsidR="00432B0B" w:rsidRDefault="00432B0B"/>
        </w:tc>
        <w:tc>
          <w:tcPr>
            <w:tcW w:w="530" w:type="pct"/>
          </w:tcPr>
          <w:p w14:paraId="558F93F6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002C354A" w14:textId="77777777" w:rsidR="00432B0B" w:rsidRDefault="007B345D">
            <w:pPr>
              <w:ind w:left="-84" w:right="-84"/>
            </w:pPr>
            <w:r>
              <w:rPr>
                <w:sz w:val="22"/>
              </w:rPr>
              <w:t>Нераспространение горения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3B050118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IEC 60332-1-1-2011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60332-1-2-2011 ¹;</w:t>
            </w:r>
            <w:r>
              <w:rPr>
                <w:sz w:val="22"/>
              </w:rPr>
              <w:br/>
              <w:t>ГОСТ IEC 60695-11-2-2017 ¹;</w:t>
            </w:r>
            <w:r>
              <w:rPr>
                <w:sz w:val="22"/>
              </w:rPr>
              <w:br/>
              <w:t>СТБ IEC 60332-1-1-2010;</w:t>
            </w:r>
            <w:r>
              <w:rPr>
                <w:sz w:val="22"/>
              </w:rPr>
              <w:br/>
              <w:t>СТБ IEC 60332-1-2-2010</w:t>
            </w:r>
          </w:p>
        </w:tc>
        <w:tc>
          <w:tcPr>
            <w:tcW w:w="730" w:type="pct"/>
            <w:vMerge/>
          </w:tcPr>
          <w:p w14:paraId="4A07CBD0" w14:textId="77777777" w:rsidR="00432B0B" w:rsidRDefault="00432B0B"/>
        </w:tc>
        <w:tc>
          <w:tcPr>
            <w:tcW w:w="815" w:type="pct"/>
            <w:vMerge/>
          </w:tcPr>
          <w:p w14:paraId="2822C77A" w14:textId="77777777" w:rsidR="00432B0B" w:rsidRDefault="00432B0B"/>
        </w:tc>
      </w:tr>
      <w:tr w:rsidR="00432B0B" w14:paraId="56962276" w14:textId="77777777">
        <w:tc>
          <w:tcPr>
            <w:tcW w:w="290" w:type="pct"/>
          </w:tcPr>
          <w:p w14:paraId="3940C243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046961EE" w14:textId="77777777" w:rsidR="00432B0B" w:rsidRDefault="00432B0B"/>
        </w:tc>
        <w:tc>
          <w:tcPr>
            <w:tcW w:w="530" w:type="pct"/>
          </w:tcPr>
          <w:p w14:paraId="59DE95EA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870" w:type="pct"/>
          </w:tcPr>
          <w:p w14:paraId="4B2A2386" w14:textId="77777777" w:rsidR="00432B0B" w:rsidRDefault="007B345D">
            <w:pPr>
              <w:ind w:left="-84" w:right="-84"/>
            </w:pPr>
            <w:r>
              <w:rPr>
                <w:sz w:val="22"/>
              </w:rPr>
              <w:t>Образование падающих горящих капелек/частиц от одиночного вертикально расположенного изолированного провода или кабеля</w:t>
            </w:r>
          </w:p>
        </w:tc>
        <w:tc>
          <w:tcPr>
            <w:tcW w:w="1070" w:type="pct"/>
          </w:tcPr>
          <w:p w14:paraId="2AA1ACA3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IEC 60332-1-1-2011 ¹;</w:t>
            </w:r>
            <w:r>
              <w:rPr>
                <w:sz w:val="22"/>
              </w:rPr>
              <w:br/>
              <w:t>ГОСТ IEC 60332-1-3-2011 ¹;</w:t>
            </w:r>
            <w:r>
              <w:rPr>
                <w:sz w:val="22"/>
              </w:rPr>
              <w:br/>
              <w:t>ГОСТ IEC 60695-11-2-2017 ¹;</w:t>
            </w:r>
            <w:r>
              <w:rPr>
                <w:sz w:val="22"/>
              </w:rPr>
              <w:br/>
              <w:t>СТБ IEC 60332-1-1-2010</w:t>
            </w:r>
          </w:p>
        </w:tc>
        <w:tc>
          <w:tcPr>
            <w:tcW w:w="730" w:type="pct"/>
            <w:vMerge/>
          </w:tcPr>
          <w:p w14:paraId="1768C4B5" w14:textId="77777777" w:rsidR="00432B0B" w:rsidRDefault="00432B0B"/>
        </w:tc>
        <w:tc>
          <w:tcPr>
            <w:tcW w:w="815" w:type="pct"/>
            <w:vMerge/>
          </w:tcPr>
          <w:p w14:paraId="294EFEEA" w14:textId="77777777" w:rsidR="00432B0B" w:rsidRDefault="00432B0B"/>
        </w:tc>
      </w:tr>
      <w:tr w:rsidR="00432B0B" w14:paraId="187B3BB7" w14:textId="77777777">
        <w:trPr>
          <w:trHeight w:val="230"/>
        </w:trPr>
        <w:tc>
          <w:tcPr>
            <w:tcW w:w="290" w:type="pct"/>
            <w:vMerge w:val="restart"/>
          </w:tcPr>
          <w:p w14:paraId="58B4DF55" w14:textId="77777777" w:rsidR="00432B0B" w:rsidRDefault="007B345D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2DE8B13F" w14:textId="77777777" w:rsidR="00432B0B" w:rsidRDefault="00432B0B"/>
        </w:tc>
        <w:tc>
          <w:tcPr>
            <w:tcW w:w="530" w:type="pct"/>
            <w:vMerge w:val="restart"/>
          </w:tcPr>
          <w:p w14:paraId="52E490E8" w14:textId="77777777" w:rsidR="00432B0B" w:rsidRDefault="007B345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870" w:type="pct"/>
            <w:vMerge w:val="restart"/>
          </w:tcPr>
          <w:p w14:paraId="2597F803" w14:textId="77777777" w:rsidR="00432B0B" w:rsidRDefault="007B345D">
            <w:pPr>
              <w:ind w:left="-84" w:right="-84"/>
            </w:pPr>
            <w:r>
              <w:rPr>
                <w:sz w:val="22"/>
              </w:rPr>
              <w:t>Прочность маркировки</w:t>
            </w:r>
          </w:p>
        </w:tc>
        <w:tc>
          <w:tcPr>
            <w:tcW w:w="1070" w:type="pct"/>
            <w:vMerge w:val="restart"/>
          </w:tcPr>
          <w:p w14:paraId="52125BDD" w14:textId="77777777" w:rsidR="00432B0B" w:rsidRDefault="007B345D">
            <w:pPr>
              <w:ind w:left="-84" w:right="-84"/>
            </w:pPr>
            <w:r>
              <w:rPr>
                <w:sz w:val="22"/>
              </w:rPr>
              <w:t>ГОСТ 18690-2012 п.8.3;</w:t>
            </w:r>
            <w:r>
              <w:rPr>
                <w:sz w:val="22"/>
              </w:rPr>
              <w:br/>
              <w:t>ГОСТ 31996-2012 п.8.8.2</w:t>
            </w:r>
          </w:p>
        </w:tc>
        <w:tc>
          <w:tcPr>
            <w:tcW w:w="730" w:type="pct"/>
            <w:vMerge/>
          </w:tcPr>
          <w:p w14:paraId="255AFFC8" w14:textId="77777777" w:rsidR="00432B0B" w:rsidRDefault="00432B0B"/>
        </w:tc>
        <w:tc>
          <w:tcPr>
            <w:tcW w:w="815" w:type="pct"/>
            <w:vMerge/>
          </w:tcPr>
          <w:p w14:paraId="2F1374F9" w14:textId="77777777" w:rsidR="00432B0B" w:rsidRDefault="00432B0B"/>
        </w:tc>
      </w:tr>
    </w:tbl>
    <w:p w14:paraId="4AAEAB5B" w14:textId="77777777" w:rsidR="00103679" w:rsidRPr="00DD1A87" w:rsidRDefault="00103679">
      <w:pPr>
        <w:rPr>
          <w:noProof/>
          <w:sz w:val="24"/>
          <w:szCs w:val="24"/>
        </w:rPr>
      </w:pPr>
    </w:p>
    <w:p w14:paraId="29F08DAA" w14:textId="77777777" w:rsidR="00DD1A87" w:rsidRPr="007B345D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Применяется при поставках в Российскую Федерацию. Применяется по требованию заказчика. Не действует на территории Республики Беларусь.</w:t>
      </w:r>
    </w:p>
    <w:sectPr w:rsidR="00DD1A87" w:rsidRPr="007B345D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643B" w14:textId="77777777" w:rsidR="00562129" w:rsidRDefault="00562129" w:rsidP="0011070C">
      <w:r>
        <w:separator/>
      </w:r>
    </w:p>
  </w:endnote>
  <w:endnote w:type="continuationSeparator" w:id="0">
    <w:p w14:paraId="4D36A2B0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83B5508" w14:textId="77777777" w:rsidR="007B345D" w:rsidRDefault="007B34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A2D811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AF054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6A1ED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EBEDDC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B00ADD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85A038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0465FA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D0956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41A030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F2B3B" w14:textId="77777777" w:rsidR="00562129" w:rsidRDefault="00562129" w:rsidP="0011070C">
      <w:r>
        <w:separator/>
      </w:r>
    </w:p>
  </w:footnote>
  <w:footnote w:type="continuationSeparator" w:id="0">
    <w:p w14:paraId="40DD475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4A73" w14:textId="77777777" w:rsidR="007B345D" w:rsidRDefault="007B345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1C004AF" w14:textId="77777777" w:rsidTr="007B345D">
      <w:trPr>
        <w:trHeight w:val="221"/>
      </w:trPr>
      <w:tc>
        <w:tcPr>
          <w:tcW w:w="12186" w:type="dxa"/>
          <w:vAlign w:val="center"/>
        </w:tcPr>
        <w:p w14:paraId="1F28C1E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9A3F37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2.2553</w:t>
          </w:r>
        </w:p>
      </w:tc>
    </w:tr>
  </w:tbl>
  <w:p w14:paraId="5E80692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ABA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ABD7627" w14:textId="77777777" w:rsidTr="007B345D">
      <w:trPr>
        <w:trHeight w:val="221"/>
      </w:trPr>
      <w:tc>
        <w:tcPr>
          <w:tcW w:w="12186" w:type="dxa"/>
          <w:vAlign w:val="center"/>
        </w:tcPr>
        <w:p w14:paraId="18B4223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Иностранное общество с ограниченной ответственностью "СОЮЗ-КАБЕЛЬ",</w:t>
          </w:r>
        </w:p>
        <w:p w14:paraId="51928DF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</w:t>
          </w:r>
        </w:p>
      </w:tc>
      <w:tc>
        <w:tcPr>
          <w:tcW w:w="2353" w:type="dxa"/>
          <w:vAlign w:val="center"/>
        </w:tcPr>
        <w:p w14:paraId="7E5C6C8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2.2553</w:t>
          </w:r>
        </w:p>
      </w:tc>
    </w:tr>
  </w:tbl>
  <w:p w14:paraId="116A85A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2B0B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45D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6446C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0E27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8498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2026-09-07T10:39:00Z</dcterms:created>
  <dcterms:modified xsi:type="dcterms:W3CDTF">2026-09-07T10:39:00Z</dcterms:modified>
</cp:coreProperties>
</file>